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61E48" w14:textId="77777777" w:rsidR="009F62A7" w:rsidRDefault="009F62A7" w:rsidP="00CB2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A9279" w14:textId="303C9BD1" w:rsidR="00AB64E6" w:rsidRDefault="00AB64E6" w:rsidP="00AB64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Летопись Чановского района (июль)</w:t>
      </w:r>
    </w:p>
    <w:p w14:paraId="6B11FA54" w14:textId="507C01C4" w:rsidR="00AB64E6" w:rsidRPr="001C31A3" w:rsidRDefault="00AB64E6" w:rsidP="00AB6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1A3">
        <w:rPr>
          <w:rFonts w:ascii="Times New Roman" w:hAnsi="Times New Roman" w:cs="Times New Roman"/>
          <w:sz w:val="28"/>
          <w:szCs w:val="28"/>
        </w:rPr>
        <w:t xml:space="preserve">В связи со столетним юбилеем Чановского района отдел архивной службы администрации Чановского района продолжает вести летопись Чановского района. Сегодня раздел пополнится интересными событиями и фактами, происходившими в районе в </w:t>
      </w:r>
      <w:r w:rsidR="000675E1">
        <w:rPr>
          <w:rFonts w:ascii="Times New Roman" w:hAnsi="Times New Roman" w:cs="Times New Roman"/>
          <w:sz w:val="28"/>
          <w:szCs w:val="28"/>
        </w:rPr>
        <w:t xml:space="preserve">июле </w:t>
      </w:r>
      <w:r w:rsidRPr="001C31A3">
        <w:rPr>
          <w:rFonts w:ascii="Times New Roman" w:hAnsi="Times New Roman" w:cs="Times New Roman"/>
          <w:sz w:val="28"/>
          <w:szCs w:val="28"/>
        </w:rPr>
        <w:t>месяце.</w:t>
      </w:r>
    </w:p>
    <w:p w14:paraId="10ACDC58" w14:textId="405C9FEF" w:rsidR="009F62A7" w:rsidRPr="00BA6316" w:rsidRDefault="00BA6316" w:rsidP="00AB64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5E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 июля 1947</w:t>
      </w:r>
      <w:r w:rsidR="000675E1" w:rsidRPr="000675E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675E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г.</w:t>
      </w:r>
      <w:r w:rsidRPr="00BA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19D" w:rsidRPr="00BA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районе вступили в строй и работают 6 кирпичных заводов. Начали выработку кирпича в колхозах имени Дзержинского, имени Кагановича, в Старых </w:t>
      </w:r>
      <w:proofErr w:type="spellStart"/>
      <w:r w:rsidR="00CB219D" w:rsidRPr="00BA6316">
        <w:rPr>
          <w:rFonts w:ascii="Times New Roman" w:hAnsi="Times New Roman" w:cs="Times New Roman"/>
          <w:color w:val="000000" w:themeColor="text1"/>
          <w:sz w:val="28"/>
          <w:szCs w:val="28"/>
        </w:rPr>
        <w:t>Карачах</w:t>
      </w:r>
      <w:proofErr w:type="spellEnd"/>
      <w:r w:rsidR="00CB219D" w:rsidRPr="00BA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Уже выработано 150 тысяч штук. До конца года заводы вырабатывают 420 тысяч штук кирпича. </w:t>
      </w:r>
    </w:p>
    <w:p w14:paraId="56733AB7" w14:textId="7086CD27" w:rsidR="00CB219D" w:rsidRPr="00BA6316" w:rsidRDefault="00CB219D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Развернулось колхозное строительство. В нынешнем году будет построено 106 деревянных домой и 37  саманных, 6 колхозных контор, 2 общественных бани, 15 скотных дворов,  20 телятников, 11 кошар, 9 конных дворов, 4 свинарника, 7 зерносушилок, 64 зернохранилища, 20 крытых токов. Будет построено 28 полевых станов по проекту инженера Петрова. </w:t>
      </w:r>
    </w:p>
    <w:p w14:paraId="65EC8974" w14:textId="0C7770D8" w:rsidR="00BA6316" w:rsidRDefault="00CB219D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316">
        <w:rPr>
          <w:rFonts w:ascii="Times New Roman" w:hAnsi="Times New Roman" w:cs="Times New Roman"/>
          <w:color w:val="000000" w:themeColor="text1"/>
          <w:sz w:val="28"/>
          <w:szCs w:val="28"/>
        </w:rPr>
        <w:t>В колхозе имени Дзержинского нач</w:t>
      </w:r>
      <w:r w:rsidR="00BA6316" w:rsidRPr="00BA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алось </w:t>
      </w:r>
      <w:r w:rsidRPr="00BA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колхозной электростанции. С вводом ее в эксплуатацию электроэнергия будет дана на маслозавод, электрифицированы 120 домов колхозников, контора правления, клуб, зернохранилище, скотные дворы. </w:t>
      </w:r>
    </w:p>
    <w:p w14:paraId="77C12A9F" w14:textId="5461DA1B" w:rsidR="00AB64E6" w:rsidRPr="00AB64E6" w:rsidRDefault="00AB64E6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4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08 июля 1954 г.</w:t>
      </w:r>
      <w:r w:rsidR="000675E1" w:rsidRPr="00067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>Указом Президиума Верховного Совета РСФСР № 714/41упразднен Мало-</w:t>
      </w:r>
      <w:proofErr w:type="spellStart"/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>Тебисский</w:t>
      </w:r>
      <w:proofErr w:type="spellEnd"/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Чановского района. Красносельский сельсовет Венгеровского района передан в состав Чановского района</w:t>
      </w:r>
      <w:r w:rsidR="00623A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AAC4FF" w14:textId="05882E38" w:rsidR="00AB64E6" w:rsidRPr="00AB64E6" w:rsidRDefault="00AB64E6" w:rsidP="000675E1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4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09 июля 1981 г.</w:t>
      </w:r>
      <w:r w:rsidR="000675E1" w:rsidRPr="00067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>Реорганизация Чановской восьмилетней школы № 1 в</w:t>
      </w:r>
      <w:r w:rsidR="00067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>среднюю в связи со строительством новой средней школы (№ 2)</w:t>
      </w:r>
      <w:r w:rsidR="00623A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3EA6ED" w14:textId="27F88EBA" w:rsidR="000675E1" w:rsidRDefault="00AB64E6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4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 июля 1959 г.</w:t>
      </w:r>
      <w:r w:rsidR="000675E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новой сельской библиотеки в </w:t>
      </w:r>
      <w:proofErr w:type="spellStart"/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>Блюдчанском</w:t>
      </w:r>
      <w:proofErr w:type="spellEnd"/>
      <w:r w:rsidR="00067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>совхозе на центральной усадьбе</w:t>
      </w:r>
      <w:r w:rsidR="00623A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7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A39A1B8" w14:textId="77777777" w:rsidR="000675E1" w:rsidRPr="00AB64E6" w:rsidRDefault="000675E1" w:rsidP="000675E1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4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 июля 2004 г.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исполнению обязанностей приступил новый глава администрации Чановского района Виктор Иванович </w:t>
      </w:r>
      <w:proofErr w:type="spellStart"/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>Губер</w:t>
      </w:r>
      <w:proofErr w:type="spellEnd"/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Назначенный на должность распоряжением Губернатора Новосибирской области. 05 декабря </w:t>
      </w:r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2004 г. на выборах главы муниципального района </w:t>
      </w:r>
      <w:proofErr w:type="spellStart"/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>чановцы</w:t>
      </w:r>
      <w:proofErr w:type="spellEnd"/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оказали доверие Виктору Ивановичу: число проголосовавших за его кандидатуру - 11366 человек, что составило 89,15%.</w:t>
      </w:r>
    </w:p>
    <w:p w14:paraId="3DC0F0EF" w14:textId="6D9E31DA" w:rsidR="00AB64E6" w:rsidRDefault="00AB64E6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4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24 июля 1973 г.</w:t>
      </w:r>
      <w:r w:rsidR="000675E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>Открытие сельского профессионального технического</w:t>
      </w:r>
      <w:r w:rsidR="00067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училища </w:t>
      </w:r>
      <w:r w:rsidR="00067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(СПТУ) </w:t>
      </w:r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>. Чаны для подготовки механизаторских кадр</w:t>
      </w:r>
      <w:r w:rsidR="000675E1">
        <w:rPr>
          <w:rFonts w:ascii="Times New Roman" w:hAnsi="Times New Roman" w:cs="Times New Roman"/>
          <w:color w:val="000000" w:themeColor="text1"/>
          <w:sz w:val="28"/>
          <w:szCs w:val="28"/>
        </w:rPr>
        <w:t>ов.</w:t>
      </w:r>
    </w:p>
    <w:p w14:paraId="72AB3348" w14:textId="0C86BC75" w:rsidR="000675E1" w:rsidRDefault="000675E1" w:rsidP="000675E1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4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26 июля 1966 г.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>Приемка в эксплуатацию здания школы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4E6">
        <w:rPr>
          <w:rFonts w:ascii="Times New Roman" w:hAnsi="Times New Roman" w:cs="Times New Roman"/>
          <w:color w:val="000000" w:themeColor="text1"/>
          <w:sz w:val="28"/>
          <w:szCs w:val="28"/>
        </w:rPr>
        <w:t>на 80 мест в поселке Север</w:t>
      </w:r>
      <w:r w:rsidR="00623A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2FC8A0" w14:textId="77777777" w:rsidR="0014104E" w:rsidRPr="0014104E" w:rsidRDefault="0014104E" w:rsidP="0014104E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0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27 июля 1994 г.</w:t>
      </w:r>
    </w:p>
    <w:p w14:paraId="36306736" w14:textId="06F8D8CB" w:rsidR="0014104E" w:rsidRPr="0014104E" w:rsidRDefault="0014104E" w:rsidP="0014104E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04E">
        <w:rPr>
          <w:rFonts w:ascii="Times New Roman" w:hAnsi="Times New Roman" w:cs="Times New Roman"/>
          <w:color w:val="000000" w:themeColor="text1"/>
          <w:sz w:val="28"/>
          <w:szCs w:val="28"/>
        </w:rPr>
        <w:t>В районе пронесся смерч, нанесший значительный ущерб многим производственным здания, жилым домам, линиям электропередач. Для ликвидации последствий областная администрация выделила Чановскому району 50 млн. руб</w:t>
      </w:r>
      <w:r w:rsidR="00E502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000C1D" w14:textId="77777777" w:rsidR="0014104E" w:rsidRPr="00AB64E6" w:rsidRDefault="0014104E" w:rsidP="000675E1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FE23AB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76140A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072E76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F4AF59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FAE79F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3894E2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21367B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7EA71B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81FED2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DDC17F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0CEC1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7EE614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6B14A4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78E411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89ABCC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D978D9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D5A03F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93F932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5D37E8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C85581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5C4234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DD23A0" w14:textId="77777777" w:rsidR="000675E1" w:rsidRDefault="000675E1" w:rsidP="00AB64E6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675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C2"/>
    <w:rsid w:val="000675E1"/>
    <w:rsid w:val="000E1575"/>
    <w:rsid w:val="001327AF"/>
    <w:rsid w:val="0014104E"/>
    <w:rsid w:val="001D6D62"/>
    <w:rsid w:val="00490CC2"/>
    <w:rsid w:val="004C4157"/>
    <w:rsid w:val="005E138D"/>
    <w:rsid w:val="00623ADE"/>
    <w:rsid w:val="006C0B77"/>
    <w:rsid w:val="008242FF"/>
    <w:rsid w:val="00870751"/>
    <w:rsid w:val="008A6ADE"/>
    <w:rsid w:val="00922C48"/>
    <w:rsid w:val="009319EF"/>
    <w:rsid w:val="009F62A7"/>
    <w:rsid w:val="00A6454C"/>
    <w:rsid w:val="00AB64E6"/>
    <w:rsid w:val="00B915B7"/>
    <w:rsid w:val="00BA6316"/>
    <w:rsid w:val="00CB219D"/>
    <w:rsid w:val="00E502C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C978"/>
  <w15:chartTrackingRefBased/>
  <w15:docId w15:val="{FA7FEED7-F98A-427F-8360-C654C637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19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0CC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CC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CC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CC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CC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CC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CC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CC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CC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C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0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0C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0CC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0CC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90CC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90CC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90CC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90CC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90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9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CC2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90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0CC2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90CC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90CC2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490CC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0C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90CC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90CC2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B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2025-07-29T02:43:00Z</dcterms:created>
  <dcterms:modified xsi:type="dcterms:W3CDTF">2025-08-01T04:55:00Z</dcterms:modified>
</cp:coreProperties>
</file>