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AA6" w:rsidRPr="00665120" w:rsidRDefault="00DD0AA6" w:rsidP="000C65F0">
      <w:pPr>
        <w:spacing w:after="0" w:line="240" w:lineRule="auto"/>
        <w:ind w:firstLine="709"/>
        <w:jc w:val="both"/>
        <w:rPr>
          <w:rFonts w:ascii="Times New Roman" w:hAnsi="Times New Roman"/>
          <w:b/>
          <w:sz w:val="28"/>
          <w:szCs w:val="28"/>
        </w:rPr>
      </w:pPr>
      <w:r w:rsidRPr="00665120">
        <w:rPr>
          <w:rFonts w:ascii="Times New Roman" w:hAnsi="Times New Roman"/>
          <w:b/>
          <w:sz w:val="28"/>
          <w:szCs w:val="28"/>
        </w:rPr>
        <w:t>Чановский район Новосибирской области</w:t>
      </w:r>
    </w:p>
    <w:p w:rsidR="00DD0AA6" w:rsidRPr="00665120" w:rsidRDefault="00DD0AA6" w:rsidP="000C65F0">
      <w:pPr>
        <w:spacing w:after="0" w:line="240" w:lineRule="auto"/>
        <w:ind w:firstLine="709"/>
        <w:jc w:val="both"/>
        <w:rPr>
          <w:rFonts w:ascii="Times New Roman" w:hAnsi="Times New Roman"/>
          <w:b/>
          <w:i/>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927"/>
      </w:tblGrid>
      <w:tr w:rsidR="00DD0AA6" w:rsidRPr="00665120" w:rsidTr="006477D8">
        <w:trPr>
          <w:trHeight w:val="2323"/>
        </w:trPr>
        <w:tc>
          <w:tcPr>
            <w:tcW w:w="4644" w:type="dxa"/>
          </w:tcPr>
          <w:p w:rsidR="00DD0AA6" w:rsidRPr="00665120" w:rsidRDefault="00DD0AA6" w:rsidP="000C65F0">
            <w:pPr>
              <w:ind w:firstLine="709"/>
              <w:jc w:val="both"/>
              <w:rPr>
                <w:rFonts w:ascii="Times New Roman" w:hAnsi="Times New Roman"/>
                <w:b/>
                <w:sz w:val="28"/>
                <w:szCs w:val="28"/>
              </w:rPr>
            </w:pPr>
            <w:r w:rsidRPr="00665120">
              <w:rPr>
                <w:rFonts w:ascii="Times New Roman" w:hAnsi="Times New Roman"/>
                <w:b/>
                <w:noProof/>
                <w:sz w:val="28"/>
                <w:szCs w:val="28"/>
                <w:lang w:eastAsia="ru-RU"/>
              </w:rPr>
              <w:drawing>
                <wp:inline distT="0" distB="0" distL="0" distR="0">
                  <wp:extent cx="1880584" cy="1745088"/>
                  <wp:effectExtent l="19050" t="0" r="5366" b="0"/>
                  <wp:docPr id="36" name="Рисунок 5"/>
                  <wp:cNvGraphicFramePr/>
                  <a:graphic xmlns:a="http://schemas.openxmlformats.org/drawingml/2006/main">
                    <a:graphicData uri="http://schemas.openxmlformats.org/drawingml/2006/picture">
                      <pic:pic xmlns:pic="http://schemas.openxmlformats.org/drawingml/2006/picture">
                        <pic:nvPicPr>
                          <pic:cNvPr id="13313" name="Picture 1"/>
                          <pic:cNvPicPr>
                            <a:picLocks noChangeAspect="1" noChangeArrowheads="1"/>
                          </pic:cNvPicPr>
                        </pic:nvPicPr>
                        <pic:blipFill>
                          <a:blip r:embed="rId8" cstate="print"/>
                          <a:srcRect/>
                          <a:stretch>
                            <a:fillRect/>
                          </a:stretch>
                        </pic:blipFill>
                        <pic:spPr bwMode="auto">
                          <a:xfrm>
                            <a:off x="0" y="0"/>
                            <a:ext cx="1886505" cy="1750583"/>
                          </a:xfrm>
                          <a:prstGeom prst="rect">
                            <a:avLst/>
                          </a:prstGeom>
                          <a:noFill/>
                          <a:ln w="9525">
                            <a:noFill/>
                            <a:miter lim="800000"/>
                            <a:headEnd/>
                            <a:tailEnd/>
                          </a:ln>
                          <a:effectLst/>
                        </pic:spPr>
                      </pic:pic>
                    </a:graphicData>
                  </a:graphic>
                </wp:inline>
              </w:drawing>
            </w:r>
          </w:p>
        </w:tc>
        <w:tc>
          <w:tcPr>
            <w:tcW w:w="4927" w:type="dxa"/>
          </w:tcPr>
          <w:p w:rsidR="00DD0AA6" w:rsidRPr="00665120" w:rsidRDefault="00DD0AA6" w:rsidP="000C65F0">
            <w:pPr>
              <w:ind w:firstLine="709"/>
              <w:jc w:val="both"/>
              <w:rPr>
                <w:rFonts w:ascii="Times New Roman" w:hAnsi="Times New Roman"/>
                <w:b/>
                <w:sz w:val="28"/>
                <w:szCs w:val="28"/>
              </w:rPr>
            </w:pPr>
            <w:r w:rsidRPr="00665120">
              <w:rPr>
                <w:noProof/>
                <w:lang w:eastAsia="ru-RU"/>
              </w:rPr>
              <w:drawing>
                <wp:inline distT="0" distB="0" distL="0" distR="0">
                  <wp:extent cx="1313913" cy="1743747"/>
                  <wp:effectExtent l="19050" t="0" r="537" b="0"/>
                  <wp:docPr id="3" name="Рисунок 1" descr="https://pp.userapi.com/c851232/v851232000/86455/CUJxiLfRaX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51232/v851232000/86455/CUJxiLfRaXE.jpg"/>
                          <pic:cNvPicPr>
                            <a:picLocks noChangeAspect="1" noChangeArrowheads="1"/>
                          </pic:cNvPicPr>
                        </pic:nvPicPr>
                        <pic:blipFill>
                          <a:blip r:embed="rId9" cstate="print"/>
                          <a:srcRect/>
                          <a:stretch>
                            <a:fillRect/>
                          </a:stretch>
                        </pic:blipFill>
                        <pic:spPr bwMode="auto">
                          <a:xfrm>
                            <a:off x="0" y="0"/>
                            <a:ext cx="1316924" cy="1747743"/>
                          </a:xfrm>
                          <a:prstGeom prst="rect">
                            <a:avLst/>
                          </a:prstGeom>
                          <a:noFill/>
                          <a:ln w="9525">
                            <a:noFill/>
                            <a:miter lim="800000"/>
                            <a:headEnd/>
                            <a:tailEnd/>
                          </a:ln>
                        </pic:spPr>
                      </pic:pic>
                    </a:graphicData>
                  </a:graphic>
                </wp:inline>
              </w:drawing>
            </w:r>
          </w:p>
        </w:tc>
      </w:tr>
      <w:tr w:rsidR="00DD0AA6" w:rsidRPr="00665120" w:rsidTr="006477D8">
        <w:tc>
          <w:tcPr>
            <w:tcW w:w="4644" w:type="dxa"/>
          </w:tcPr>
          <w:p w:rsidR="00DD0AA6" w:rsidRPr="00665120" w:rsidRDefault="00DD0AA6" w:rsidP="0081162A">
            <w:pPr>
              <w:rPr>
                <w:rFonts w:ascii="Times New Roman" w:hAnsi="Times New Roman"/>
                <w:b/>
                <w:sz w:val="28"/>
                <w:szCs w:val="28"/>
              </w:rPr>
            </w:pPr>
          </w:p>
          <w:p w:rsidR="00DD0AA6" w:rsidRPr="00665120" w:rsidRDefault="00DD0AA6" w:rsidP="0081162A">
            <w:pPr>
              <w:rPr>
                <w:rFonts w:ascii="Times New Roman" w:hAnsi="Times New Roman"/>
                <w:b/>
                <w:sz w:val="28"/>
                <w:szCs w:val="28"/>
              </w:rPr>
            </w:pPr>
            <w:r w:rsidRPr="00665120">
              <w:rPr>
                <w:rFonts w:ascii="Times New Roman" w:hAnsi="Times New Roman"/>
                <w:b/>
                <w:sz w:val="28"/>
                <w:szCs w:val="28"/>
              </w:rPr>
              <w:t>Губер Виктор Иванович</w:t>
            </w:r>
          </w:p>
          <w:p w:rsidR="00DD0AA6" w:rsidRPr="00665120" w:rsidRDefault="00DD0AA6" w:rsidP="0081162A">
            <w:pPr>
              <w:rPr>
                <w:rFonts w:ascii="Times New Roman" w:hAnsi="Times New Roman"/>
                <w:b/>
                <w:sz w:val="28"/>
                <w:szCs w:val="28"/>
              </w:rPr>
            </w:pPr>
            <w:r w:rsidRPr="00665120">
              <w:rPr>
                <w:rFonts w:ascii="Times New Roman" w:hAnsi="Times New Roman"/>
                <w:b/>
                <w:sz w:val="28"/>
                <w:szCs w:val="28"/>
              </w:rPr>
              <w:t>Глава Чановского района Новосибирской области</w:t>
            </w:r>
          </w:p>
        </w:tc>
        <w:tc>
          <w:tcPr>
            <w:tcW w:w="4927" w:type="dxa"/>
          </w:tcPr>
          <w:p w:rsidR="00DD0AA6" w:rsidRPr="00665120" w:rsidRDefault="00DD0AA6" w:rsidP="0081162A">
            <w:pPr>
              <w:rPr>
                <w:rFonts w:ascii="Times New Roman" w:hAnsi="Times New Roman"/>
                <w:b/>
                <w:sz w:val="28"/>
                <w:szCs w:val="28"/>
              </w:rPr>
            </w:pPr>
          </w:p>
          <w:p w:rsidR="00DD0AA6" w:rsidRPr="00665120" w:rsidRDefault="00DD0AA6" w:rsidP="0081162A">
            <w:pPr>
              <w:rPr>
                <w:rFonts w:ascii="Times New Roman" w:hAnsi="Times New Roman"/>
                <w:b/>
                <w:sz w:val="28"/>
                <w:szCs w:val="28"/>
              </w:rPr>
            </w:pPr>
            <w:r w:rsidRPr="00665120">
              <w:rPr>
                <w:rFonts w:ascii="Times New Roman" w:hAnsi="Times New Roman"/>
                <w:b/>
                <w:sz w:val="28"/>
                <w:szCs w:val="28"/>
              </w:rPr>
              <w:t>Сайц Виталий Петрович</w:t>
            </w:r>
          </w:p>
          <w:p w:rsidR="0081162A" w:rsidRDefault="0081162A" w:rsidP="0081162A">
            <w:pPr>
              <w:rPr>
                <w:rFonts w:ascii="Times New Roman" w:hAnsi="Times New Roman"/>
                <w:b/>
                <w:sz w:val="28"/>
                <w:szCs w:val="28"/>
              </w:rPr>
            </w:pPr>
            <w:r>
              <w:rPr>
                <w:rFonts w:ascii="Times New Roman" w:hAnsi="Times New Roman"/>
                <w:b/>
                <w:sz w:val="28"/>
                <w:szCs w:val="28"/>
              </w:rPr>
              <w:t>Инвестиционный уполномоченный</w:t>
            </w:r>
          </w:p>
          <w:p w:rsidR="00DD0AA6" w:rsidRPr="00665120" w:rsidRDefault="00DD0AA6" w:rsidP="0081162A">
            <w:pPr>
              <w:rPr>
                <w:rFonts w:ascii="Times New Roman" w:hAnsi="Times New Roman"/>
                <w:b/>
                <w:sz w:val="28"/>
                <w:szCs w:val="28"/>
              </w:rPr>
            </w:pPr>
            <w:r w:rsidRPr="00665120">
              <w:rPr>
                <w:rFonts w:ascii="Times New Roman" w:hAnsi="Times New Roman"/>
                <w:b/>
                <w:sz w:val="28"/>
                <w:szCs w:val="28"/>
              </w:rPr>
              <w:t>заместитель главы администрации</w:t>
            </w:r>
          </w:p>
        </w:tc>
      </w:tr>
      <w:tr w:rsidR="00DD0AA6" w:rsidRPr="00665120" w:rsidTr="00647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rsidR="00DD0AA6" w:rsidRPr="00665120" w:rsidRDefault="00DD0AA6" w:rsidP="0081162A">
            <w:pPr>
              <w:pStyle w:val="ae"/>
              <w:rPr>
                <w:rFonts w:ascii="Times New Roman" w:hAnsi="Times New Roman"/>
                <w:sz w:val="28"/>
                <w:szCs w:val="28"/>
              </w:rPr>
            </w:pPr>
          </w:p>
          <w:p w:rsidR="00DD0AA6" w:rsidRPr="00665120" w:rsidRDefault="00DD0AA6" w:rsidP="0081162A">
            <w:pPr>
              <w:pStyle w:val="ae"/>
              <w:rPr>
                <w:rFonts w:ascii="Times New Roman" w:hAnsi="Times New Roman"/>
                <w:b/>
                <w:sz w:val="28"/>
                <w:szCs w:val="28"/>
              </w:rPr>
            </w:pPr>
            <w:r w:rsidRPr="00665120">
              <w:rPr>
                <w:rFonts w:ascii="Times New Roman" w:hAnsi="Times New Roman"/>
                <w:b/>
                <w:sz w:val="28"/>
                <w:szCs w:val="28"/>
              </w:rPr>
              <w:t xml:space="preserve">Контактные данные: </w:t>
            </w:r>
          </w:p>
        </w:tc>
        <w:tc>
          <w:tcPr>
            <w:tcW w:w="4927" w:type="dxa"/>
            <w:tcBorders>
              <w:top w:val="nil"/>
              <w:left w:val="nil"/>
              <w:bottom w:val="nil"/>
              <w:right w:val="nil"/>
            </w:tcBorders>
          </w:tcPr>
          <w:p w:rsidR="00DD0AA6" w:rsidRPr="00665120" w:rsidRDefault="00DD0AA6" w:rsidP="0081162A">
            <w:pPr>
              <w:pStyle w:val="ae"/>
              <w:rPr>
                <w:rFonts w:ascii="Times New Roman" w:hAnsi="Times New Roman"/>
                <w:b/>
                <w:sz w:val="28"/>
                <w:szCs w:val="28"/>
              </w:rPr>
            </w:pPr>
          </w:p>
          <w:p w:rsidR="00DD0AA6" w:rsidRPr="00665120" w:rsidRDefault="00DD0AA6" w:rsidP="0081162A">
            <w:pPr>
              <w:pStyle w:val="ae"/>
              <w:rPr>
                <w:rFonts w:ascii="Times New Roman" w:hAnsi="Times New Roman"/>
                <w:b/>
                <w:sz w:val="28"/>
                <w:szCs w:val="28"/>
              </w:rPr>
            </w:pPr>
            <w:r w:rsidRPr="00665120">
              <w:rPr>
                <w:rFonts w:ascii="Times New Roman" w:hAnsi="Times New Roman"/>
                <w:b/>
                <w:sz w:val="28"/>
                <w:szCs w:val="28"/>
              </w:rPr>
              <w:t>Краткое описание района:</w:t>
            </w:r>
          </w:p>
        </w:tc>
      </w:tr>
      <w:tr w:rsidR="00DD0AA6" w:rsidRPr="00665120" w:rsidTr="006477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44" w:type="dxa"/>
            <w:tcBorders>
              <w:top w:val="nil"/>
              <w:left w:val="nil"/>
              <w:bottom w:val="nil"/>
              <w:right w:val="nil"/>
            </w:tcBorders>
          </w:tcPr>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Новосибирская область, р.п. Чаны, ул. Советская, 118</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тел./факс 8 (383-67) 21-185 / 21-657</w:t>
            </w:r>
          </w:p>
          <w:p w:rsidR="00DD0AA6" w:rsidRPr="00665120" w:rsidRDefault="00DD0AA6" w:rsidP="0081162A">
            <w:pPr>
              <w:pStyle w:val="ae"/>
              <w:rPr>
                <w:rFonts w:ascii="Times New Roman" w:hAnsi="Times New Roman"/>
                <w:sz w:val="28"/>
                <w:szCs w:val="28"/>
                <w:u w:val="single"/>
              </w:rPr>
            </w:pPr>
            <w:r w:rsidRPr="00665120">
              <w:rPr>
                <w:rFonts w:ascii="Times New Roman" w:hAnsi="Times New Roman"/>
                <w:sz w:val="28"/>
                <w:szCs w:val="28"/>
                <w:lang w:val="en-US"/>
              </w:rPr>
              <w:t>e</w:t>
            </w:r>
            <w:r w:rsidRPr="00665120">
              <w:rPr>
                <w:rFonts w:ascii="Times New Roman" w:hAnsi="Times New Roman"/>
                <w:sz w:val="28"/>
                <w:szCs w:val="28"/>
              </w:rPr>
              <w:t>-</w:t>
            </w:r>
            <w:r w:rsidRPr="00665120">
              <w:rPr>
                <w:rFonts w:ascii="Times New Roman" w:hAnsi="Times New Roman"/>
                <w:sz w:val="28"/>
                <w:szCs w:val="28"/>
                <w:lang w:val="en-US"/>
              </w:rPr>
              <w:t>mail</w:t>
            </w:r>
            <w:r w:rsidRPr="00665120">
              <w:rPr>
                <w:rFonts w:ascii="Times New Roman" w:hAnsi="Times New Roman"/>
                <w:sz w:val="28"/>
                <w:szCs w:val="28"/>
              </w:rPr>
              <w:t xml:space="preserve">: </w:t>
            </w:r>
            <w:r w:rsidRPr="00665120">
              <w:rPr>
                <w:rFonts w:ascii="Times New Roman" w:hAnsi="Times New Roman"/>
                <w:sz w:val="28"/>
                <w:szCs w:val="28"/>
                <w:u w:val="single"/>
                <w:lang w:val="en-US"/>
              </w:rPr>
              <w:t>chany</w:t>
            </w:r>
            <w:r w:rsidRPr="00665120">
              <w:rPr>
                <w:rFonts w:ascii="Times New Roman" w:hAnsi="Times New Roman"/>
                <w:sz w:val="28"/>
                <w:szCs w:val="28"/>
                <w:u w:val="single"/>
              </w:rPr>
              <w:t>-</w:t>
            </w:r>
            <w:r w:rsidRPr="00665120">
              <w:rPr>
                <w:rFonts w:ascii="Times New Roman" w:hAnsi="Times New Roman"/>
                <w:sz w:val="28"/>
                <w:szCs w:val="28"/>
                <w:u w:val="single"/>
                <w:lang w:val="en-US"/>
              </w:rPr>
              <w:t>adm</w:t>
            </w:r>
            <w:r w:rsidRPr="00665120">
              <w:rPr>
                <w:rFonts w:ascii="Times New Roman" w:hAnsi="Times New Roman"/>
                <w:sz w:val="28"/>
                <w:szCs w:val="28"/>
                <w:u w:val="single"/>
              </w:rPr>
              <w:t>@</w:t>
            </w:r>
            <w:r w:rsidRPr="00665120">
              <w:rPr>
                <w:rFonts w:ascii="Times New Roman" w:hAnsi="Times New Roman"/>
                <w:sz w:val="28"/>
                <w:szCs w:val="28"/>
                <w:u w:val="single"/>
                <w:lang w:val="en-US"/>
              </w:rPr>
              <w:t>mail</w:t>
            </w:r>
            <w:r w:rsidRPr="00665120">
              <w:rPr>
                <w:rFonts w:ascii="Times New Roman" w:hAnsi="Times New Roman"/>
                <w:sz w:val="28"/>
                <w:szCs w:val="28"/>
                <w:u w:val="single"/>
              </w:rPr>
              <w:t>.</w:t>
            </w:r>
            <w:r w:rsidRPr="00665120">
              <w:rPr>
                <w:rFonts w:ascii="Times New Roman" w:hAnsi="Times New Roman"/>
                <w:sz w:val="28"/>
                <w:szCs w:val="28"/>
                <w:u w:val="single"/>
                <w:lang w:val="en-US"/>
              </w:rPr>
              <w:t>ru</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 xml:space="preserve">сайт: </w:t>
            </w:r>
            <w:r w:rsidRPr="00665120">
              <w:rPr>
                <w:rFonts w:ascii="Times New Roman" w:hAnsi="Times New Roman"/>
                <w:sz w:val="28"/>
                <w:szCs w:val="28"/>
                <w:lang w:val="en-US"/>
              </w:rPr>
              <w:t>www</w:t>
            </w:r>
            <w:r w:rsidRPr="00665120">
              <w:rPr>
                <w:rFonts w:ascii="Times New Roman" w:hAnsi="Times New Roman"/>
                <w:sz w:val="28"/>
                <w:szCs w:val="28"/>
              </w:rPr>
              <w:t>.chany.nso.ru</w:t>
            </w:r>
          </w:p>
        </w:tc>
        <w:tc>
          <w:tcPr>
            <w:tcW w:w="4927" w:type="dxa"/>
            <w:tcBorders>
              <w:top w:val="nil"/>
              <w:left w:val="nil"/>
              <w:bottom w:val="nil"/>
              <w:right w:val="nil"/>
            </w:tcBorders>
          </w:tcPr>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 xml:space="preserve">Территория – 5514,7 км </w:t>
            </w:r>
            <w:r w:rsidRPr="00665120">
              <w:rPr>
                <w:rFonts w:ascii="Times New Roman" w:hAnsi="Times New Roman"/>
                <w:sz w:val="28"/>
                <w:szCs w:val="28"/>
                <w:vertAlign w:val="superscript"/>
              </w:rPr>
              <w:t>2</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Население (на 1 января 20</w:t>
            </w:r>
            <w:r w:rsidR="003D6600">
              <w:rPr>
                <w:rFonts w:ascii="Times New Roman" w:hAnsi="Times New Roman"/>
                <w:sz w:val="28"/>
                <w:szCs w:val="28"/>
              </w:rPr>
              <w:t>23</w:t>
            </w:r>
            <w:r w:rsidRPr="00665120">
              <w:rPr>
                <w:rFonts w:ascii="Times New Roman" w:hAnsi="Times New Roman"/>
                <w:sz w:val="28"/>
                <w:szCs w:val="28"/>
              </w:rPr>
              <w:t xml:space="preserve"> года) – </w:t>
            </w:r>
            <w:r w:rsidR="005122C8">
              <w:rPr>
                <w:rFonts w:ascii="Times New Roman" w:hAnsi="Times New Roman"/>
                <w:sz w:val="28"/>
                <w:szCs w:val="28"/>
              </w:rPr>
              <w:t>2</w:t>
            </w:r>
            <w:r w:rsidR="003D6600">
              <w:rPr>
                <w:rFonts w:ascii="Times New Roman" w:hAnsi="Times New Roman"/>
                <w:sz w:val="28"/>
                <w:szCs w:val="28"/>
              </w:rPr>
              <w:t>0,576</w:t>
            </w:r>
            <w:r w:rsidRPr="00665120">
              <w:rPr>
                <w:rFonts w:ascii="Times New Roman" w:hAnsi="Times New Roman"/>
                <w:sz w:val="28"/>
                <w:szCs w:val="28"/>
              </w:rPr>
              <w:t xml:space="preserve"> тыс. чел.</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 xml:space="preserve">Плотность населения – </w:t>
            </w:r>
            <w:r w:rsidR="003D6600">
              <w:rPr>
                <w:rFonts w:ascii="Times New Roman" w:hAnsi="Times New Roman"/>
                <w:sz w:val="28"/>
                <w:szCs w:val="28"/>
              </w:rPr>
              <w:t>2,7</w:t>
            </w:r>
            <w:r w:rsidR="0081162A">
              <w:rPr>
                <w:rFonts w:ascii="Times New Roman" w:hAnsi="Times New Roman"/>
                <w:sz w:val="28"/>
                <w:szCs w:val="28"/>
              </w:rPr>
              <w:t xml:space="preserve"> человека на </w:t>
            </w:r>
            <w:smartTag w:uri="urn:schemas-microsoft-com:office:smarttags" w:element="metricconverter">
              <w:smartTagPr>
                <w:attr w:name="ProductID" w:val="1 км"/>
              </w:smartTagPr>
              <w:r w:rsidRPr="00665120">
                <w:rPr>
                  <w:rFonts w:ascii="Times New Roman" w:hAnsi="Times New Roman"/>
                  <w:sz w:val="28"/>
                  <w:szCs w:val="28"/>
                </w:rPr>
                <w:t>1 км</w:t>
              </w:r>
            </w:smartTag>
            <w:r w:rsidRPr="00665120">
              <w:rPr>
                <w:rFonts w:ascii="Times New Roman" w:hAnsi="Times New Roman"/>
                <w:sz w:val="28"/>
                <w:szCs w:val="28"/>
              </w:rPr>
              <w:t xml:space="preserve"> </w:t>
            </w:r>
            <w:r w:rsidRPr="00665120">
              <w:rPr>
                <w:rFonts w:ascii="Times New Roman" w:hAnsi="Times New Roman"/>
                <w:sz w:val="28"/>
                <w:szCs w:val="28"/>
                <w:vertAlign w:val="superscript"/>
              </w:rPr>
              <w:t>2</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Количество сельских поселений – 13</w:t>
            </w:r>
          </w:p>
          <w:p w:rsidR="00DD0AA6" w:rsidRPr="00665120" w:rsidRDefault="00DD0AA6" w:rsidP="0081162A">
            <w:pPr>
              <w:pStyle w:val="ae"/>
              <w:rPr>
                <w:rFonts w:ascii="Times New Roman" w:hAnsi="Times New Roman"/>
                <w:sz w:val="28"/>
                <w:szCs w:val="28"/>
              </w:rPr>
            </w:pPr>
            <w:r w:rsidRPr="00665120">
              <w:rPr>
                <w:rFonts w:ascii="Times New Roman" w:hAnsi="Times New Roman"/>
                <w:sz w:val="28"/>
                <w:szCs w:val="28"/>
              </w:rPr>
              <w:t xml:space="preserve">Количество городских поселений </w:t>
            </w:r>
            <w:r w:rsidR="0081162A" w:rsidRPr="00665120">
              <w:rPr>
                <w:rFonts w:ascii="Times New Roman" w:hAnsi="Times New Roman"/>
                <w:sz w:val="28"/>
                <w:szCs w:val="28"/>
              </w:rPr>
              <w:t>–</w:t>
            </w:r>
            <w:r w:rsidRPr="00665120">
              <w:rPr>
                <w:rFonts w:ascii="Times New Roman" w:hAnsi="Times New Roman"/>
                <w:sz w:val="28"/>
                <w:szCs w:val="28"/>
              </w:rPr>
              <w:t xml:space="preserve"> 1</w:t>
            </w:r>
          </w:p>
          <w:p w:rsidR="00DD0AA6" w:rsidRPr="00665120" w:rsidRDefault="00DD0AA6" w:rsidP="0081162A">
            <w:pPr>
              <w:rPr>
                <w:rFonts w:ascii="Times New Roman" w:hAnsi="Times New Roman"/>
                <w:b/>
                <w:sz w:val="28"/>
                <w:szCs w:val="28"/>
              </w:rPr>
            </w:pPr>
          </w:p>
        </w:tc>
      </w:tr>
    </w:tbl>
    <w:p w:rsidR="00DD0AA6" w:rsidRPr="00665120" w:rsidRDefault="00DD0AA6" w:rsidP="0081162A">
      <w:pPr>
        <w:spacing w:after="0" w:line="240" w:lineRule="auto"/>
        <w:jc w:val="both"/>
        <w:rPr>
          <w:rFonts w:ascii="Times New Roman" w:hAnsi="Times New Roman"/>
          <w:b/>
          <w:sz w:val="28"/>
          <w:szCs w:val="28"/>
        </w:rPr>
      </w:pPr>
    </w:p>
    <w:p w:rsidR="00DD0AA6" w:rsidRPr="00665120" w:rsidRDefault="00DD0AA6" w:rsidP="000C65F0">
      <w:pPr>
        <w:spacing w:after="0" w:line="240" w:lineRule="auto"/>
        <w:ind w:firstLine="709"/>
        <w:jc w:val="both"/>
        <w:rPr>
          <w:rFonts w:ascii="Times New Roman" w:hAnsi="Times New Roman"/>
          <w:b/>
          <w:sz w:val="28"/>
          <w:szCs w:val="28"/>
        </w:rPr>
      </w:pPr>
      <w:r w:rsidRPr="00665120">
        <w:rPr>
          <w:rFonts w:ascii="Times New Roman" w:hAnsi="Times New Roman"/>
          <w:b/>
          <w:sz w:val="28"/>
          <w:szCs w:val="28"/>
        </w:rPr>
        <w:t>Конкурентные преимущества</w:t>
      </w:r>
    </w:p>
    <w:p w:rsidR="00DD0AA6" w:rsidRPr="00665120" w:rsidRDefault="00DD0AA6" w:rsidP="000C65F0">
      <w:pPr>
        <w:spacing w:after="0" w:line="240" w:lineRule="auto"/>
        <w:ind w:firstLine="709"/>
        <w:jc w:val="both"/>
        <w:rPr>
          <w:rFonts w:ascii="Times New Roman" w:hAnsi="Times New Roman"/>
          <w:b/>
          <w:sz w:val="28"/>
          <w:szCs w:val="28"/>
        </w:rPr>
      </w:pP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Выгодное транспортно – экономическое и географическое положение, через район проходят Транссибирская железнодорожная магистраль, автодорог</w:t>
      </w:r>
      <w:r w:rsidR="003D6600">
        <w:rPr>
          <w:rFonts w:ascii="Times New Roman" w:hAnsi="Times New Roman"/>
          <w:sz w:val="28"/>
          <w:szCs w:val="28"/>
        </w:rPr>
        <w:t>а</w:t>
      </w:r>
      <w:r w:rsidRPr="00665120">
        <w:rPr>
          <w:rFonts w:ascii="Times New Roman" w:hAnsi="Times New Roman"/>
          <w:sz w:val="28"/>
          <w:szCs w:val="28"/>
        </w:rPr>
        <w:t xml:space="preserve"> Р-254 «Иртыш», автотрасса Чаны-Венгерово-Кыштовка.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Исключительный природоресурсный потенциал Чановского района: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 богатый охотничий потенциал: на территории Чановского района действует несколько охотничьих хозяйств;</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 xml:space="preserve">- более 200 озер, в том числе крупнейшее в Сибири озеро Чаны с богатым запасом промысловых видов рыб. </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 xml:space="preserve">На территории района находится особо охраняемая зона </w:t>
      </w:r>
      <w:r w:rsidR="0081162A" w:rsidRPr="00665120">
        <w:rPr>
          <w:rFonts w:ascii="Times New Roman" w:hAnsi="Times New Roman"/>
          <w:sz w:val="28"/>
          <w:szCs w:val="28"/>
        </w:rPr>
        <w:t>–</w:t>
      </w:r>
      <w:r w:rsidRPr="00665120">
        <w:rPr>
          <w:rFonts w:ascii="Times New Roman" w:hAnsi="Times New Roman"/>
          <w:sz w:val="28"/>
          <w:szCs w:val="28"/>
        </w:rPr>
        <w:t xml:space="preserve"> Кирзинский федеральный заказник (119,8 тыс. га)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Запасы лесного фонда (18 800 га)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Наличие уникального по своим оздоровительным свойствам курорта «Озеро Карачи»</w:t>
      </w:r>
    </w:p>
    <w:p w:rsidR="00DD0AA6" w:rsidRPr="00665120" w:rsidRDefault="00DD0AA6" w:rsidP="000C65F0">
      <w:pPr>
        <w:spacing w:after="0" w:line="240" w:lineRule="auto"/>
        <w:ind w:firstLine="709"/>
        <w:jc w:val="both"/>
        <w:rPr>
          <w:rFonts w:ascii="Times New Roman" w:hAnsi="Times New Roman"/>
          <w:sz w:val="28"/>
          <w:szCs w:val="28"/>
        </w:rPr>
      </w:pPr>
      <w:r w:rsidRPr="00665120">
        <w:rPr>
          <w:rFonts w:ascii="Times New Roman" w:hAnsi="Times New Roman"/>
          <w:sz w:val="28"/>
          <w:szCs w:val="28"/>
        </w:rPr>
        <w:t xml:space="preserve">Индустриальные площадки по типу «гринфилд». </w:t>
      </w:r>
    </w:p>
    <w:p w:rsidR="00DD0AA6" w:rsidRPr="00665120" w:rsidRDefault="00DD0AA6" w:rsidP="000C65F0">
      <w:pPr>
        <w:spacing w:after="0" w:line="240" w:lineRule="auto"/>
        <w:ind w:firstLine="709"/>
        <w:jc w:val="both"/>
        <w:rPr>
          <w:rFonts w:ascii="Times New Roman" w:hAnsi="Times New Roman"/>
          <w:b/>
          <w:sz w:val="28"/>
          <w:szCs w:val="28"/>
        </w:rPr>
      </w:pPr>
    </w:p>
    <w:p w:rsidR="00DD0AA6" w:rsidRPr="00665120" w:rsidRDefault="00DD0AA6" w:rsidP="000C65F0">
      <w:pPr>
        <w:spacing w:after="0" w:line="240" w:lineRule="auto"/>
        <w:ind w:firstLine="709"/>
        <w:jc w:val="both"/>
        <w:rPr>
          <w:rFonts w:ascii="Times New Roman" w:hAnsi="Times New Roman"/>
          <w:b/>
          <w:sz w:val="28"/>
          <w:szCs w:val="28"/>
        </w:rPr>
      </w:pPr>
      <w:r w:rsidRPr="00665120">
        <w:rPr>
          <w:rFonts w:ascii="Times New Roman" w:hAnsi="Times New Roman"/>
          <w:b/>
          <w:sz w:val="28"/>
          <w:szCs w:val="28"/>
        </w:rPr>
        <w:t>Точки роста</w:t>
      </w:r>
    </w:p>
    <w:p w:rsidR="00DD0AA6" w:rsidRPr="00665120" w:rsidRDefault="00DD0AA6" w:rsidP="000C65F0">
      <w:pPr>
        <w:spacing w:after="0" w:line="240" w:lineRule="auto"/>
        <w:ind w:firstLine="709"/>
        <w:jc w:val="both"/>
        <w:rPr>
          <w:rFonts w:ascii="Times New Roman" w:hAnsi="Times New Roman"/>
          <w:b/>
          <w:sz w:val="28"/>
          <w:szCs w:val="28"/>
        </w:rPr>
      </w:pP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Создание особой экономической зоны туристско-рекреационной направленности;</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lastRenderedPageBreak/>
        <w:t>Развитие отраслей переработки рыбы, мяса, молока;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Развитие перерабатывающей отрасли, в т.ч. рыбоводства и рыболовства на базе озера Чаны;</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Развитие птицеводства;</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Развитие переработки древесины с реализацией на региональном рынке;</w:t>
      </w:r>
      <w:r w:rsidRPr="00665120">
        <w:rPr>
          <w:rFonts w:ascii="Times New Roman" w:hAnsi="Times New Roman"/>
          <w:b/>
          <w:i/>
          <w:sz w:val="28"/>
          <w:szCs w:val="28"/>
        </w:rPr>
        <w:t xml:space="preserve"> </w:t>
      </w:r>
    </w:p>
    <w:p w:rsidR="00DD0AA6" w:rsidRPr="00665120" w:rsidRDefault="00DD0AA6" w:rsidP="000C65F0">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Развитие придорожного сервиса.</w:t>
      </w:r>
    </w:p>
    <w:p w:rsidR="00DD0AA6" w:rsidRPr="00665120" w:rsidRDefault="00DD0AA6" w:rsidP="000C65F0">
      <w:pPr>
        <w:widowControl w:val="0"/>
        <w:adjustRightInd w:val="0"/>
        <w:spacing w:after="0" w:line="240" w:lineRule="auto"/>
        <w:ind w:firstLine="709"/>
        <w:jc w:val="both"/>
        <w:rPr>
          <w:rFonts w:ascii="Times New Roman" w:hAnsi="Times New Roman"/>
          <w:b/>
          <w:sz w:val="28"/>
          <w:szCs w:val="28"/>
        </w:rPr>
      </w:pPr>
    </w:p>
    <w:p w:rsidR="00D255D7" w:rsidRPr="00665120" w:rsidRDefault="00D255D7" w:rsidP="000C65F0">
      <w:pPr>
        <w:widowControl w:val="0"/>
        <w:adjustRightInd w:val="0"/>
        <w:spacing w:after="0" w:line="240" w:lineRule="auto"/>
        <w:ind w:firstLine="709"/>
        <w:rPr>
          <w:rFonts w:ascii="Times New Roman" w:hAnsi="Times New Roman"/>
          <w:b/>
          <w:sz w:val="28"/>
          <w:szCs w:val="28"/>
        </w:rPr>
      </w:pPr>
      <w:r w:rsidRPr="00665120">
        <w:rPr>
          <w:rFonts w:ascii="Times New Roman" w:hAnsi="Times New Roman"/>
          <w:b/>
          <w:sz w:val="28"/>
          <w:szCs w:val="28"/>
        </w:rPr>
        <w:t>Значимые инвестиционные проекты</w:t>
      </w:r>
    </w:p>
    <w:p w:rsidR="00D255D7" w:rsidRPr="00665120" w:rsidRDefault="00D255D7" w:rsidP="00BD4715">
      <w:pPr>
        <w:widowControl w:val="0"/>
        <w:adjustRightInd w:val="0"/>
        <w:spacing w:after="0" w:line="240" w:lineRule="auto"/>
        <w:ind w:firstLine="709"/>
        <w:jc w:val="both"/>
        <w:rPr>
          <w:rFonts w:ascii="Times New Roman" w:hAnsi="Times New Roman"/>
          <w:b/>
          <w:sz w:val="28"/>
          <w:szCs w:val="28"/>
        </w:rPr>
      </w:pPr>
    </w:p>
    <w:p w:rsidR="00D255D7" w:rsidRPr="00665120" w:rsidRDefault="00D255D7" w:rsidP="00BD4715">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Развитие проекта «Озерный кластер – кластер оздоровительного и бальнеологического туризма в Новосибирской области».</w:t>
      </w:r>
    </w:p>
    <w:p w:rsidR="00D255D7" w:rsidRPr="00665120" w:rsidRDefault="00D255D7" w:rsidP="00BD4715">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Строительство детского сада-яслей в р.п. Чаны на 100 мест.</w:t>
      </w:r>
    </w:p>
    <w:p w:rsidR="00D255D7" w:rsidRPr="00665120" w:rsidRDefault="00D255D7" w:rsidP="00BD4715">
      <w:pPr>
        <w:widowControl w:val="0"/>
        <w:adjustRightInd w:val="0"/>
        <w:spacing w:after="0" w:line="240" w:lineRule="auto"/>
        <w:ind w:firstLine="709"/>
        <w:jc w:val="both"/>
        <w:rPr>
          <w:rFonts w:ascii="Times New Roman" w:hAnsi="Times New Roman"/>
          <w:sz w:val="28"/>
          <w:szCs w:val="28"/>
        </w:rPr>
      </w:pPr>
      <w:r w:rsidRPr="00665120">
        <w:rPr>
          <w:rFonts w:ascii="Times New Roman" w:hAnsi="Times New Roman"/>
          <w:sz w:val="28"/>
          <w:szCs w:val="28"/>
        </w:rPr>
        <w:t>Строительство школы в р.п. Чаны на 550 мест.</w:t>
      </w:r>
    </w:p>
    <w:p w:rsidR="00D255D7" w:rsidRPr="00665120" w:rsidRDefault="00D255D7" w:rsidP="00BD4715">
      <w:pPr>
        <w:widowControl w:val="0"/>
        <w:adjustRightInd w:val="0"/>
        <w:spacing w:after="0" w:line="240" w:lineRule="auto"/>
        <w:ind w:firstLine="709"/>
        <w:jc w:val="both"/>
        <w:rPr>
          <w:rFonts w:ascii="Times New Roman" w:hAnsi="Times New Roman"/>
          <w:color w:val="000000"/>
          <w:sz w:val="28"/>
          <w:szCs w:val="28"/>
          <w:shd w:val="clear" w:color="auto" w:fill="FFFFFF"/>
        </w:rPr>
      </w:pPr>
      <w:r w:rsidRPr="00665120">
        <w:rPr>
          <w:rFonts w:ascii="Times New Roman" w:hAnsi="Times New Roman"/>
          <w:sz w:val="28"/>
          <w:szCs w:val="28"/>
        </w:rPr>
        <w:t>Строительство Культурно-досугового центра в к.п. Озеро-Карачи.</w:t>
      </w:r>
    </w:p>
    <w:p w:rsidR="00D255D7" w:rsidRDefault="00D255D7" w:rsidP="00BD4715">
      <w:pPr>
        <w:widowControl w:val="0"/>
        <w:adjustRightInd w:val="0"/>
        <w:spacing w:after="0" w:line="240" w:lineRule="auto"/>
        <w:ind w:firstLine="709"/>
        <w:jc w:val="both"/>
        <w:rPr>
          <w:rFonts w:ascii="Times New Roman" w:hAnsi="Times New Roman"/>
          <w:color w:val="000000"/>
          <w:sz w:val="28"/>
          <w:szCs w:val="28"/>
          <w:shd w:val="clear" w:color="auto" w:fill="FFFFFF"/>
        </w:rPr>
      </w:pPr>
      <w:r w:rsidRPr="00665120">
        <w:rPr>
          <w:rFonts w:ascii="Times New Roman" w:hAnsi="Times New Roman"/>
          <w:color w:val="000000"/>
          <w:sz w:val="28"/>
          <w:szCs w:val="28"/>
          <w:shd w:val="clear" w:color="auto" w:fill="FFFFFF"/>
        </w:rPr>
        <w:t xml:space="preserve">Строительство ФАПов в с. </w:t>
      </w:r>
      <w:r w:rsidR="00BD4715">
        <w:rPr>
          <w:rFonts w:ascii="Times New Roman" w:hAnsi="Times New Roman"/>
          <w:color w:val="000000"/>
          <w:sz w:val="28"/>
          <w:szCs w:val="28"/>
          <w:shd w:val="clear" w:color="auto" w:fill="FFFFFF"/>
        </w:rPr>
        <w:t xml:space="preserve">Красное </w:t>
      </w:r>
      <w:r w:rsidRPr="00665120">
        <w:rPr>
          <w:rFonts w:ascii="Times New Roman" w:hAnsi="Times New Roman"/>
          <w:color w:val="000000"/>
          <w:sz w:val="28"/>
          <w:szCs w:val="28"/>
          <w:shd w:val="clear" w:color="auto" w:fill="FFFFFF"/>
        </w:rPr>
        <w:t xml:space="preserve">и в </w:t>
      </w:r>
      <w:r w:rsidR="00BD4715">
        <w:rPr>
          <w:rFonts w:ascii="Times New Roman" w:hAnsi="Times New Roman"/>
          <w:color w:val="000000"/>
          <w:sz w:val="28"/>
          <w:szCs w:val="28"/>
          <w:shd w:val="clear" w:color="auto" w:fill="FFFFFF"/>
        </w:rPr>
        <w:t>п. Песчаное Озеро.</w:t>
      </w:r>
    </w:p>
    <w:p w:rsidR="00BD4715" w:rsidRDefault="00BD4715" w:rsidP="00BD4715">
      <w:pPr>
        <w:widowControl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Установка вышек сотовой связи в п. Новопреображенка и п. Юрки.</w:t>
      </w:r>
    </w:p>
    <w:p w:rsidR="00BD4715" w:rsidRDefault="00BD4715" w:rsidP="00BD4715">
      <w:pPr>
        <w:widowControl w:val="0"/>
        <w:adjustRightInd w:val="0"/>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Строительство трех жилых домов блокированной застройки в целях обеспечения жилыми помещениями граждан, </w:t>
      </w:r>
      <w:r w:rsidRPr="00BD4715">
        <w:rPr>
          <w:rFonts w:ascii="Times New Roman" w:hAnsi="Times New Roman"/>
          <w:color w:val="000000"/>
          <w:sz w:val="28"/>
          <w:szCs w:val="28"/>
          <w:shd w:val="clear" w:color="auto" w:fill="FFFFFF"/>
        </w:rPr>
        <w:t>указанных в статье 8 Федерального закона от 21.12.1996 №159-ФЗ «О дополнительных гарантиях по социальной поддержке детей-сирот и детей, оставшихся без попечения родителей»</w:t>
      </w:r>
      <w:r>
        <w:rPr>
          <w:rFonts w:ascii="Times New Roman" w:hAnsi="Times New Roman"/>
          <w:color w:val="000000"/>
          <w:sz w:val="28"/>
          <w:szCs w:val="28"/>
          <w:shd w:val="clear" w:color="auto" w:fill="FFFFFF"/>
        </w:rPr>
        <w:t>.</w:t>
      </w:r>
    </w:p>
    <w:p w:rsidR="00BD4715" w:rsidRDefault="00BD4715" w:rsidP="00BD4715">
      <w:pPr>
        <w:widowControl w:val="0"/>
        <w:adjustRightInd w:val="0"/>
        <w:spacing w:after="0" w:line="240" w:lineRule="auto"/>
        <w:ind w:firstLine="709"/>
        <w:jc w:val="both"/>
        <w:rPr>
          <w:rFonts w:ascii="Times New Roman" w:hAnsi="Times New Roman"/>
          <w:color w:val="000000"/>
          <w:sz w:val="28"/>
          <w:szCs w:val="28"/>
          <w:shd w:val="clear" w:color="auto" w:fill="FFFFFF"/>
        </w:rPr>
      </w:pPr>
      <w:r w:rsidRPr="00BD4715">
        <w:rPr>
          <w:rFonts w:ascii="Times New Roman" w:hAnsi="Times New Roman"/>
          <w:color w:val="000000"/>
          <w:sz w:val="28"/>
          <w:szCs w:val="28"/>
          <w:shd w:val="clear" w:color="auto" w:fill="FFFFFF"/>
        </w:rPr>
        <w:t>Строительство жилого дома блокированной застройки в целях обеспечения жилыми помещениями граждан, указанных в статье 8 Федерального закона от 21.12.1996 №159-ФЗ «О дополнительных гарантиях по социальной поддержке детей-сирот и детей, оставшихся без попечения родителей»</w:t>
      </w:r>
      <w:r>
        <w:rPr>
          <w:rFonts w:ascii="Times New Roman" w:hAnsi="Times New Roman"/>
          <w:color w:val="000000"/>
          <w:sz w:val="28"/>
          <w:szCs w:val="28"/>
          <w:shd w:val="clear" w:color="auto" w:fill="FFFFFF"/>
        </w:rPr>
        <w:t>.</w:t>
      </w:r>
    </w:p>
    <w:p w:rsidR="005A2B2A" w:rsidRDefault="005A2B2A" w:rsidP="005A2B2A">
      <w:pPr>
        <w:pStyle w:val="ae"/>
        <w:ind w:firstLine="709"/>
        <w:jc w:val="both"/>
        <w:rPr>
          <w:rFonts w:ascii="Times New Roman" w:hAnsi="Times New Roman"/>
          <w:color w:val="000000"/>
          <w:sz w:val="28"/>
          <w:szCs w:val="28"/>
        </w:rPr>
      </w:pPr>
      <w:r w:rsidRPr="00EA1D7F">
        <w:rPr>
          <w:rFonts w:ascii="Times New Roman" w:hAnsi="Times New Roman"/>
          <w:color w:val="000000"/>
          <w:sz w:val="28"/>
          <w:szCs w:val="28"/>
        </w:rPr>
        <w:t xml:space="preserve">В рамках туристического проекта «Озерный кластер» </w:t>
      </w:r>
      <w:r>
        <w:rPr>
          <w:rFonts w:ascii="Times New Roman" w:hAnsi="Times New Roman"/>
          <w:color w:val="000000"/>
          <w:sz w:val="28"/>
          <w:szCs w:val="28"/>
        </w:rPr>
        <w:t>проводятся работы по</w:t>
      </w:r>
      <w:r w:rsidRPr="00EA1D7F">
        <w:rPr>
          <w:rFonts w:ascii="Times New Roman" w:hAnsi="Times New Roman"/>
          <w:color w:val="000000"/>
          <w:sz w:val="28"/>
          <w:szCs w:val="28"/>
        </w:rPr>
        <w:t xml:space="preserve"> электроснабжени</w:t>
      </w:r>
      <w:r>
        <w:rPr>
          <w:rFonts w:ascii="Times New Roman" w:hAnsi="Times New Roman"/>
          <w:color w:val="000000"/>
          <w:sz w:val="28"/>
          <w:szCs w:val="28"/>
        </w:rPr>
        <w:t xml:space="preserve">ю </w:t>
      </w:r>
      <w:r w:rsidRPr="00EA1D7F">
        <w:rPr>
          <w:rFonts w:ascii="Times New Roman" w:hAnsi="Times New Roman"/>
          <w:color w:val="000000"/>
          <w:sz w:val="28"/>
          <w:szCs w:val="28"/>
        </w:rPr>
        <w:t>Озеро-Карач</w:t>
      </w:r>
      <w:r>
        <w:rPr>
          <w:rFonts w:ascii="Times New Roman" w:hAnsi="Times New Roman"/>
          <w:color w:val="000000"/>
          <w:sz w:val="28"/>
          <w:szCs w:val="28"/>
        </w:rPr>
        <w:t>инской санаторно-курортной зоны.</w:t>
      </w:r>
    </w:p>
    <w:p w:rsidR="005A2B2A" w:rsidRPr="00EA1D7F" w:rsidRDefault="005A2B2A" w:rsidP="005A2B2A">
      <w:pPr>
        <w:pStyle w:val="ae"/>
        <w:ind w:firstLine="709"/>
        <w:jc w:val="both"/>
        <w:rPr>
          <w:rFonts w:ascii="Times New Roman" w:hAnsi="Times New Roman"/>
          <w:color w:val="000000"/>
          <w:sz w:val="28"/>
          <w:szCs w:val="28"/>
        </w:rPr>
      </w:pPr>
      <w:r w:rsidRPr="00EA1D7F">
        <w:rPr>
          <w:rFonts w:ascii="Times New Roman" w:hAnsi="Times New Roman"/>
          <w:color w:val="000000"/>
          <w:sz w:val="28"/>
          <w:szCs w:val="28"/>
        </w:rPr>
        <w:t>Разработана проектно-сметная документация по благоустройству набережной у озера Карачи «Сибирский бере</w:t>
      </w:r>
      <w:r>
        <w:rPr>
          <w:rFonts w:ascii="Times New Roman" w:hAnsi="Times New Roman"/>
          <w:color w:val="000000"/>
          <w:sz w:val="28"/>
          <w:szCs w:val="28"/>
        </w:rPr>
        <w:t>г здоровья» в к.п. Озеро-Карачи.</w:t>
      </w:r>
    </w:p>
    <w:p w:rsidR="000C65F0" w:rsidRDefault="000C65F0" w:rsidP="000C65F0">
      <w:pPr>
        <w:pStyle w:val="a4"/>
        <w:spacing w:after="0"/>
        <w:ind w:firstLine="709"/>
        <w:contextualSpacing/>
        <w:jc w:val="both"/>
        <w:rPr>
          <w:rFonts w:ascii="Times New Roman" w:hAnsi="Times New Roman"/>
          <w:b/>
          <w:sz w:val="28"/>
          <w:szCs w:val="28"/>
        </w:rPr>
      </w:pPr>
    </w:p>
    <w:p w:rsidR="000C65F0" w:rsidRDefault="000C65F0" w:rsidP="000C65F0">
      <w:pPr>
        <w:pStyle w:val="a4"/>
        <w:spacing w:after="0"/>
        <w:ind w:firstLine="709"/>
        <w:contextualSpacing/>
        <w:jc w:val="both"/>
        <w:rPr>
          <w:rFonts w:ascii="Times New Roman" w:hAnsi="Times New Roman"/>
          <w:b/>
          <w:sz w:val="28"/>
          <w:szCs w:val="28"/>
        </w:rPr>
      </w:pPr>
      <w:r>
        <w:rPr>
          <w:rFonts w:ascii="Times New Roman" w:hAnsi="Times New Roman"/>
          <w:b/>
          <w:sz w:val="28"/>
          <w:szCs w:val="28"/>
        </w:rPr>
        <w:t>Инфраструктурные п</w:t>
      </w:r>
      <w:r w:rsidRPr="003D6E6C">
        <w:rPr>
          <w:rFonts w:ascii="Times New Roman" w:hAnsi="Times New Roman"/>
          <w:b/>
          <w:sz w:val="28"/>
          <w:szCs w:val="28"/>
        </w:rPr>
        <w:t>роекты</w:t>
      </w:r>
      <w:r>
        <w:rPr>
          <w:rFonts w:ascii="Times New Roman" w:hAnsi="Times New Roman"/>
          <w:b/>
          <w:sz w:val="28"/>
          <w:szCs w:val="28"/>
        </w:rPr>
        <w:t xml:space="preserve">, </w:t>
      </w:r>
      <w:r w:rsidRPr="00D25F18">
        <w:rPr>
          <w:rFonts w:ascii="Times New Roman" w:hAnsi="Times New Roman"/>
          <w:b/>
          <w:sz w:val="28"/>
          <w:szCs w:val="28"/>
        </w:rPr>
        <w:t>реализ</w:t>
      </w:r>
      <w:r>
        <w:rPr>
          <w:rFonts w:ascii="Times New Roman" w:hAnsi="Times New Roman"/>
          <w:b/>
          <w:sz w:val="28"/>
          <w:szCs w:val="28"/>
        </w:rPr>
        <w:t xml:space="preserve">уемые на условиях </w:t>
      </w:r>
      <w:r w:rsidRPr="003D6E6C">
        <w:rPr>
          <w:rFonts w:ascii="Times New Roman" w:hAnsi="Times New Roman"/>
          <w:b/>
          <w:sz w:val="28"/>
          <w:szCs w:val="28"/>
        </w:rPr>
        <w:t>муниципально-частного партнерства</w:t>
      </w:r>
    </w:p>
    <w:p w:rsidR="000C65F0" w:rsidRDefault="000C65F0" w:rsidP="000C65F0">
      <w:pPr>
        <w:pStyle w:val="a4"/>
        <w:spacing w:after="0"/>
        <w:ind w:firstLine="709"/>
        <w:contextualSpacing/>
        <w:jc w:val="both"/>
        <w:rPr>
          <w:rFonts w:ascii="Times New Roman" w:hAnsi="Times New Roman"/>
          <w:b/>
          <w:sz w:val="28"/>
          <w:szCs w:val="28"/>
        </w:rPr>
      </w:pPr>
    </w:p>
    <w:p w:rsidR="000C65F0" w:rsidRPr="0018724F" w:rsidRDefault="00BD4715" w:rsidP="000C65F0">
      <w:pPr>
        <w:pStyle w:val="a4"/>
        <w:spacing w:after="0"/>
        <w:ind w:firstLine="709"/>
        <w:contextualSpacing/>
        <w:jc w:val="both"/>
        <w:rPr>
          <w:rFonts w:ascii="Times New Roman" w:hAnsi="Times New Roman"/>
          <w:bCs/>
          <w:sz w:val="28"/>
          <w:szCs w:val="28"/>
        </w:rPr>
      </w:pPr>
      <w:r>
        <w:rPr>
          <w:rFonts w:ascii="Times New Roman" w:hAnsi="Times New Roman"/>
          <w:bCs/>
          <w:sz w:val="28"/>
          <w:szCs w:val="28"/>
        </w:rPr>
        <w:t>Заключено</w:t>
      </w:r>
      <w:r w:rsidR="000C65F0">
        <w:rPr>
          <w:rFonts w:ascii="Times New Roman" w:hAnsi="Times New Roman"/>
          <w:bCs/>
          <w:sz w:val="28"/>
          <w:szCs w:val="28"/>
        </w:rPr>
        <w:t xml:space="preserve"> к</w:t>
      </w:r>
      <w:r w:rsidR="000C65F0" w:rsidRPr="0018724F">
        <w:rPr>
          <w:rFonts w:ascii="Times New Roman" w:hAnsi="Times New Roman"/>
          <w:bCs/>
          <w:sz w:val="28"/>
          <w:szCs w:val="28"/>
        </w:rPr>
        <w:t xml:space="preserve">онцессионное соглашение </w:t>
      </w:r>
      <w:r w:rsidR="000C65F0">
        <w:rPr>
          <w:rFonts w:ascii="Times New Roman" w:hAnsi="Times New Roman"/>
          <w:bCs/>
          <w:sz w:val="28"/>
          <w:szCs w:val="28"/>
        </w:rPr>
        <w:t xml:space="preserve">между Администрацией Чановского района и ООО «Чановская тепловая компания» </w:t>
      </w:r>
      <w:r w:rsidR="000C65F0" w:rsidRPr="0018724F">
        <w:rPr>
          <w:rFonts w:ascii="Times New Roman" w:hAnsi="Times New Roman"/>
          <w:bCs/>
          <w:sz w:val="28"/>
          <w:szCs w:val="28"/>
        </w:rPr>
        <w:t>в отношении систем коммунальной инфраструктуры и передаче указанных объектов в концессию</w:t>
      </w:r>
      <w:r w:rsidR="000C65F0">
        <w:rPr>
          <w:rFonts w:ascii="Times New Roman" w:hAnsi="Times New Roman"/>
          <w:bCs/>
          <w:sz w:val="28"/>
          <w:szCs w:val="28"/>
        </w:rPr>
        <w:t xml:space="preserve">. </w:t>
      </w:r>
    </w:p>
    <w:p w:rsidR="000C65F0" w:rsidRPr="0018724F" w:rsidRDefault="000C65F0" w:rsidP="000C65F0">
      <w:pPr>
        <w:pStyle w:val="a4"/>
        <w:spacing w:after="0"/>
        <w:ind w:firstLine="709"/>
        <w:contextualSpacing/>
        <w:jc w:val="both"/>
        <w:rPr>
          <w:rFonts w:ascii="Times New Roman" w:hAnsi="Times New Roman"/>
          <w:bCs/>
          <w:sz w:val="28"/>
          <w:szCs w:val="28"/>
        </w:rPr>
      </w:pPr>
      <w:r>
        <w:rPr>
          <w:rFonts w:ascii="Times New Roman" w:hAnsi="Times New Roman"/>
          <w:bCs/>
          <w:sz w:val="28"/>
          <w:szCs w:val="28"/>
        </w:rPr>
        <w:t>Срок действия концессионного соглашения с 2023 по 2029 годы.</w:t>
      </w:r>
    </w:p>
    <w:p w:rsidR="000C65F0" w:rsidRPr="0018724F" w:rsidRDefault="000C65F0" w:rsidP="000C65F0">
      <w:pPr>
        <w:pStyle w:val="a4"/>
        <w:spacing w:after="0"/>
        <w:ind w:firstLine="709"/>
        <w:contextualSpacing/>
        <w:jc w:val="both"/>
        <w:rPr>
          <w:rFonts w:ascii="Times New Roman" w:hAnsi="Times New Roman"/>
          <w:bCs/>
          <w:sz w:val="28"/>
          <w:szCs w:val="28"/>
        </w:rPr>
      </w:pPr>
      <w:r w:rsidRPr="0018724F">
        <w:rPr>
          <w:rFonts w:ascii="Times New Roman" w:hAnsi="Times New Roman"/>
          <w:bCs/>
          <w:sz w:val="28"/>
          <w:szCs w:val="28"/>
        </w:rPr>
        <w:t xml:space="preserve">Общий объем инвестиции </w:t>
      </w:r>
      <w:r>
        <w:rPr>
          <w:rFonts w:ascii="Times New Roman" w:hAnsi="Times New Roman"/>
          <w:bCs/>
          <w:sz w:val="28"/>
          <w:szCs w:val="28"/>
        </w:rPr>
        <w:t>составляет 2,24 млн. руб.</w:t>
      </w:r>
    </w:p>
    <w:p w:rsidR="000C65F0" w:rsidRPr="0018724F" w:rsidRDefault="000C65F0" w:rsidP="000C65F0">
      <w:pPr>
        <w:pStyle w:val="a4"/>
        <w:spacing w:after="0"/>
        <w:ind w:firstLine="709"/>
        <w:contextualSpacing/>
        <w:jc w:val="both"/>
        <w:rPr>
          <w:rFonts w:ascii="Times New Roman" w:hAnsi="Times New Roman"/>
          <w:bCs/>
          <w:sz w:val="28"/>
          <w:szCs w:val="28"/>
        </w:rPr>
      </w:pPr>
    </w:p>
    <w:p w:rsidR="000C65F0" w:rsidRDefault="000C65F0" w:rsidP="000C65F0">
      <w:pPr>
        <w:spacing w:after="0" w:line="240" w:lineRule="auto"/>
        <w:ind w:firstLine="709"/>
        <w:jc w:val="both"/>
        <w:rPr>
          <w:rFonts w:ascii="Times New Roman" w:hAnsi="Times New Roman"/>
          <w:b/>
          <w:sz w:val="28"/>
          <w:szCs w:val="28"/>
        </w:rPr>
      </w:pPr>
      <w:r w:rsidRPr="00212440">
        <w:rPr>
          <w:rFonts w:ascii="Times New Roman" w:hAnsi="Times New Roman"/>
          <w:b/>
          <w:sz w:val="28"/>
          <w:szCs w:val="28"/>
        </w:rPr>
        <w:t>Основные проблемы социально-экономического развития</w:t>
      </w:r>
    </w:p>
    <w:p w:rsidR="000C65F0" w:rsidRPr="00212440" w:rsidRDefault="000C65F0" w:rsidP="000C65F0">
      <w:pPr>
        <w:spacing w:after="0" w:line="240" w:lineRule="auto"/>
        <w:ind w:firstLine="709"/>
        <w:jc w:val="both"/>
        <w:rPr>
          <w:rFonts w:ascii="Times New Roman" w:hAnsi="Times New Roman"/>
          <w:b/>
          <w:sz w:val="28"/>
          <w:szCs w:val="28"/>
        </w:rPr>
      </w:pPr>
    </w:p>
    <w:p w:rsidR="000C65F0" w:rsidRDefault="000C65F0" w:rsidP="000C65F0">
      <w:pPr>
        <w:pStyle w:val="ac"/>
        <w:numPr>
          <w:ilvl w:val="0"/>
          <w:numId w:val="12"/>
        </w:numPr>
        <w:shd w:val="clear" w:color="auto" w:fill="FFFFFF"/>
        <w:spacing w:before="0" w:beforeAutospacing="0" w:after="0" w:afterAutospacing="0" w:line="300" w:lineRule="atLeast"/>
        <w:ind w:left="0" w:firstLine="709"/>
        <w:jc w:val="both"/>
        <w:textAlignment w:val="baseline"/>
        <w:rPr>
          <w:color w:val="000000"/>
          <w:sz w:val="28"/>
          <w:szCs w:val="28"/>
        </w:rPr>
      </w:pPr>
      <w:r w:rsidRPr="00212440">
        <w:rPr>
          <w:bCs/>
          <w:color w:val="000000"/>
          <w:sz w:val="28"/>
          <w:szCs w:val="28"/>
          <w:bdr w:val="none" w:sz="0" w:space="0" w:color="auto" w:frame="1"/>
        </w:rPr>
        <w:t>Демографическ</w:t>
      </w:r>
      <w:r>
        <w:rPr>
          <w:bCs/>
          <w:color w:val="000000"/>
          <w:sz w:val="28"/>
          <w:szCs w:val="28"/>
          <w:bdr w:val="none" w:sz="0" w:space="0" w:color="auto" w:frame="1"/>
        </w:rPr>
        <w:t xml:space="preserve">ая </w:t>
      </w:r>
      <w:r w:rsidRPr="00212440">
        <w:rPr>
          <w:bCs/>
          <w:color w:val="000000"/>
          <w:sz w:val="28"/>
          <w:szCs w:val="28"/>
          <w:bdr w:val="none" w:sz="0" w:space="0" w:color="auto" w:frame="1"/>
        </w:rPr>
        <w:t>проблем</w:t>
      </w:r>
      <w:r>
        <w:rPr>
          <w:bCs/>
          <w:color w:val="000000"/>
          <w:sz w:val="28"/>
          <w:szCs w:val="28"/>
          <w:bdr w:val="none" w:sz="0" w:space="0" w:color="auto" w:frame="1"/>
        </w:rPr>
        <w:t>а</w:t>
      </w:r>
      <w:r w:rsidRPr="00212440">
        <w:rPr>
          <w:bCs/>
          <w:color w:val="000000"/>
          <w:sz w:val="28"/>
          <w:szCs w:val="28"/>
          <w:bdr w:val="none" w:sz="0" w:space="0" w:color="auto" w:frame="1"/>
        </w:rPr>
        <w:t>.</w:t>
      </w:r>
      <w:r w:rsidRPr="00212440">
        <w:rPr>
          <w:rStyle w:val="apple-converted-space"/>
          <w:bCs/>
          <w:color w:val="000000"/>
          <w:sz w:val="28"/>
          <w:szCs w:val="28"/>
          <w:bdr w:val="none" w:sz="0" w:space="0" w:color="auto" w:frame="1"/>
        </w:rPr>
        <w:t> </w:t>
      </w:r>
      <w:r>
        <w:rPr>
          <w:rStyle w:val="apple-converted-space"/>
          <w:color w:val="000000"/>
          <w:sz w:val="28"/>
          <w:szCs w:val="28"/>
        </w:rPr>
        <w:t xml:space="preserve"> </w:t>
      </w:r>
      <w:r w:rsidRPr="00212440">
        <w:rPr>
          <w:color w:val="000000"/>
          <w:sz w:val="28"/>
          <w:szCs w:val="28"/>
        </w:rPr>
        <w:t>Остается низкой рождаемость населения</w:t>
      </w:r>
      <w:r>
        <w:rPr>
          <w:color w:val="000000"/>
          <w:sz w:val="28"/>
          <w:szCs w:val="28"/>
        </w:rPr>
        <w:t xml:space="preserve"> по отношению к смертности</w:t>
      </w:r>
      <w:r w:rsidRPr="00212440">
        <w:rPr>
          <w:color w:val="000000"/>
          <w:sz w:val="28"/>
          <w:szCs w:val="28"/>
        </w:rPr>
        <w:t>. Следует отметить, что основными составляющими сокращения численности населения в настоящее время является естественная убыль населения.</w:t>
      </w:r>
    </w:p>
    <w:p w:rsidR="000C65F0" w:rsidRPr="008B3C7D" w:rsidRDefault="000C65F0" w:rsidP="000C65F0">
      <w:pPr>
        <w:pStyle w:val="ac"/>
        <w:numPr>
          <w:ilvl w:val="0"/>
          <w:numId w:val="12"/>
        </w:numPr>
        <w:shd w:val="clear" w:color="auto" w:fill="FFFFFF"/>
        <w:spacing w:before="0" w:beforeAutospacing="0" w:after="0" w:afterAutospacing="0" w:line="300" w:lineRule="atLeast"/>
        <w:ind w:left="0" w:firstLine="709"/>
        <w:jc w:val="both"/>
        <w:textAlignment w:val="baseline"/>
        <w:rPr>
          <w:color w:val="000000"/>
          <w:sz w:val="28"/>
          <w:szCs w:val="28"/>
        </w:rPr>
      </w:pPr>
      <w:r w:rsidRPr="008B3C7D">
        <w:rPr>
          <w:sz w:val="28"/>
          <w:szCs w:val="28"/>
        </w:rPr>
        <w:t>Проблема в сфере образования. </w:t>
      </w:r>
      <w:r>
        <w:rPr>
          <w:sz w:val="28"/>
          <w:szCs w:val="28"/>
        </w:rPr>
        <w:t>Обучение детей во в</w:t>
      </w:r>
      <w:r w:rsidRPr="008B3C7D">
        <w:rPr>
          <w:sz w:val="28"/>
          <w:szCs w:val="28"/>
        </w:rPr>
        <w:t>тор</w:t>
      </w:r>
      <w:r>
        <w:rPr>
          <w:sz w:val="28"/>
          <w:szCs w:val="28"/>
        </w:rPr>
        <w:t xml:space="preserve">ую </w:t>
      </w:r>
      <w:r w:rsidRPr="008B3C7D">
        <w:rPr>
          <w:sz w:val="28"/>
          <w:szCs w:val="28"/>
        </w:rPr>
        <w:t>смен</w:t>
      </w:r>
      <w:r>
        <w:rPr>
          <w:sz w:val="28"/>
          <w:szCs w:val="28"/>
        </w:rPr>
        <w:t>у</w:t>
      </w:r>
      <w:r w:rsidRPr="008B3C7D">
        <w:rPr>
          <w:sz w:val="28"/>
          <w:szCs w:val="28"/>
        </w:rPr>
        <w:t xml:space="preserve"> в школах</w:t>
      </w:r>
      <w:r>
        <w:rPr>
          <w:sz w:val="28"/>
          <w:szCs w:val="28"/>
        </w:rPr>
        <w:t xml:space="preserve"> р.п. Чаны.</w:t>
      </w:r>
    </w:p>
    <w:p w:rsidR="00DD0AA6" w:rsidRPr="000C65F0" w:rsidRDefault="000C65F0" w:rsidP="000C65F0">
      <w:pPr>
        <w:pStyle w:val="ac"/>
        <w:numPr>
          <w:ilvl w:val="0"/>
          <w:numId w:val="12"/>
        </w:numPr>
        <w:shd w:val="clear" w:color="auto" w:fill="FFFFFF"/>
        <w:spacing w:before="0" w:beforeAutospacing="0" w:after="0" w:afterAutospacing="0" w:line="300" w:lineRule="atLeast"/>
        <w:ind w:left="0" w:firstLine="709"/>
        <w:jc w:val="both"/>
        <w:textAlignment w:val="baseline"/>
        <w:rPr>
          <w:color w:val="000000"/>
          <w:sz w:val="28"/>
          <w:szCs w:val="28"/>
        </w:rPr>
      </w:pPr>
      <w:r w:rsidRPr="008B3C7D">
        <w:rPr>
          <w:sz w:val="28"/>
          <w:szCs w:val="28"/>
        </w:rPr>
        <w:t>В жилищно-коммунальном хозяйстве основными проблемами являются: рост стоимости коммунальных услуг, высокий уровень износа жилищной и коммунальной инфраструктуры</w:t>
      </w:r>
      <w:r>
        <w:rPr>
          <w:sz w:val="28"/>
          <w:szCs w:val="28"/>
        </w:rPr>
        <w:t>.</w:t>
      </w:r>
    </w:p>
    <w:p w:rsidR="00BD4715" w:rsidRDefault="00BD4715" w:rsidP="000C65F0">
      <w:pPr>
        <w:pStyle w:val="a4"/>
        <w:spacing w:after="0"/>
        <w:ind w:firstLine="709"/>
        <w:contextualSpacing/>
        <w:jc w:val="center"/>
        <w:rPr>
          <w:rFonts w:ascii="Times New Roman" w:hAnsi="Times New Roman"/>
          <w:b/>
          <w:bCs/>
          <w:sz w:val="28"/>
          <w:szCs w:val="28"/>
        </w:rPr>
      </w:pPr>
    </w:p>
    <w:p w:rsidR="000F3BCF" w:rsidRPr="00665120" w:rsidRDefault="005B191A" w:rsidP="000C65F0">
      <w:pPr>
        <w:pStyle w:val="a4"/>
        <w:spacing w:after="0"/>
        <w:ind w:firstLine="709"/>
        <w:contextualSpacing/>
        <w:jc w:val="center"/>
        <w:rPr>
          <w:rFonts w:ascii="Times New Roman" w:hAnsi="Times New Roman"/>
          <w:b/>
          <w:bCs/>
          <w:sz w:val="28"/>
          <w:szCs w:val="28"/>
        </w:rPr>
      </w:pPr>
      <w:r w:rsidRPr="00665120">
        <w:rPr>
          <w:rFonts w:ascii="Times New Roman" w:hAnsi="Times New Roman"/>
          <w:b/>
          <w:bCs/>
          <w:sz w:val="28"/>
          <w:szCs w:val="28"/>
        </w:rPr>
        <w:t>Ожидаемы</w:t>
      </w:r>
      <w:r w:rsidR="000F3BCF" w:rsidRPr="00665120">
        <w:rPr>
          <w:rFonts w:ascii="Times New Roman" w:hAnsi="Times New Roman"/>
          <w:b/>
          <w:bCs/>
          <w:sz w:val="28"/>
          <w:szCs w:val="28"/>
        </w:rPr>
        <w:t>е итоги социально-экономического развития</w:t>
      </w:r>
    </w:p>
    <w:p w:rsidR="000F3BCF" w:rsidRPr="00665120" w:rsidRDefault="000F3BCF" w:rsidP="000C65F0">
      <w:pPr>
        <w:pStyle w:val="a4"/>
        <w:spacing w:after="0"/>
        <w:ind w:firstLine="709"/>
        <w:contextualSpacing/>
        <w:jc w:val="center"/>
        <w:rPr>
          <w:rFonts w:ascii="Times New Roman" w:hAnsi="Times New Roman"/>
          <w:b/>
          <w:bCs/>
          <w:sz w:val="28"/>
          <w:szCs w:val="28"/>
        </w:rPr>
      </w:pPr>
      <w:r w:rsidRPr="00665120">
        <w:rPr>
          <w:rFonts w:ascii="Times New Roman" w:hAnsi="Times New Roman"/>
          <w:b/>
          <w:bCs/>
          <w:sz w:val="28"/>
          <w:szCs w:val="28"/>
        </w:rPr>
        <w:t>Чановского ра</w:t>
      </w:r>
      <w:r w:rsidR="00FE59AC" w:rsidRPr="00665120">
        <w:rPr>
          <w:rFonts w:ascii="Times New Roman" w:hAnsi="Times New Roman"/>
          <w:b/>
          <w:bCs/>
          <w:sz w:val="28"/>
          <w:szCs w:val="28"/>
        </w:rPr>
        <w:t>йона Новосибирской области за</w:t>
      </w:r>
      <w:r w:rsidRPr="00665120">
        <w:rPr>
          <w:rFonts w:ascii="Times New Roman" w:hAnsi="Times New Roman"/>
          <w:b/>
          <w:bCs/>
          <w:sz w:val="28"/>
          <w:szCs w:val="28"/>
        </w:rPr>
        <w:t xml:space="preserve"> 20</w:t>
      </w:r>
      <w:r w:rsidR="008F09CD" w:rsidRPr="00665120">
        <w:rPr>
          <w:rFonts w:ascii="Times New Roman" w:hAnsi="Times New Roman"/>
          <w:b/>
          <w:bCs/>
          <w:sz w:val="28"/>
          <w:szCs w:val="28"/>
        </w:rPr>
        <w:t>2</w:t>
      </w:r>
      <w:r w:rsidR="00BD4715">
        <w:rPr>
          <w:rFonts w:ascii="Times New Roman" w:hAnsi="Times New Roman"/>
          <w:b/>
          <w:bCs/>
          <w:sz w:val="28"/>
          <w:szCs w:val="28"/>
        </w:rPr>
        <w:t>3</w:t>
      </w:r>
      <w:r w:rsidRPr="00665120">
        <w:rPr>
          <w:rFonts w:ascii="Times New Roman" w:hAnsi="Times New Roman"/>
          <w:b/>
          <w:bCs/>
          <w:sz w:val="28"/>
          <w:szCs w:val="28"/>
        </w:rPr>
        <w:t xml:space="preserve"> год</w:t>
      </w:r>
    </w:p>
    <w:p w:rsidR="000F3BCF" w:rsidRPr="00665120" w:rsidRDefault="000F3BCF" w:rsidP="000C65F0">
      <w:pPr>
        <w:pStyle w:val="a4"/>
        <w:spacing w:after="0"/>
        <w:ind w:firstLine="709"/>
        <w:contextualSpacing/>
        <w:jc w:val="center"/>
        <w:rPr>
          <w:rFonts w:ascii="Times New Roman" w:hAnsi="Times New Roman"/>
          <w:sz w:val="28"/>
          <w:szCs w:val="28"/>
        </w:rPr>
      </w:pPr>
    </w:p>
    <w:p w:rsidR="007B6B76" w:rsidRPr="00665120" w:rsidRDefault="000F3BCF" w:rsidP="000C65F0">
      <w:pPr>
        <w:pStyle w:val="ae"/>
        <w:ind w:firstLine="709"/>
        <w:jc w:val="both"/>
        <w:rPr>
          <w:rFonts w:ascii="Times New Roman" w:hAnsi="Times New Roman"/>
          <w:sz w:val="28"/>
          <w:szCs w:val="28"/>
        </w:rPr>
      </w:pPr>
      <w:r w:rsidRPr="00665120">
        <w:rPr>
          <w:rFonts w:ascii="Times New Roman" w:hAnsi="Times New Roman"/>
          <w:b/>
          <w:sz w:val="28"/>
          <w:szCs w:val="28"/>
        </w:rPr>
        <w:t xml:space="preserve">Ожидаемый объем инвестиций в основной капитал </w:t>
      </w:r>
      <w:r w:rsidRPr="00665120">
        <w:rPr>
          <w:rFonts w:ascii="Times New Roman" w:hAnsi="Times New Roman"/>
          <w:sz w:val="28"/>
          <w:szCs w:val="28"/>
        </w:rPr>
        <w:t>Чановского района за 20</w:t>
      </w:r>
      <w:r w:rsidR="008F09CD" w:rsidRPr="00665120">
        <w:rPr>
          <w:rFonts w:ascii="Times New Roman" w:hAnsi="Times New Roman"/>
          <w:sz w:val="28"/>
          <w:szCs w:val="28"/>
        </w:rPr>
        <w:t>2</w:t>
      </w:r>
      <w:r w:rsidR="006E3267">
        <w:rPr>
          <w:rFonts w:ascii="Times New Roman" w:hAnsi="Times New Roman"/>
          <w:sz w:val="28"/>
          <w:szCs w:val="28"/>
        </w:rPr>
        <w:t>3</w:t>
      </w:r>
      <w:r w:rsidRPr="00665120">
        <w:rPr>
          <w:rFonts w:ascii="Times New Roman" w:hAnsi="Times New Roman"/>
          <w:sz w:val="28"/>
          <w:szCs w:val="28"/>
        </w:rPr>
        <w:t xml:space="preserve"> год состави</w:t>
      </w:r>
      <w:r w:rsidR="004F61C7" w:rsidRPr="00665120">
        <w:rPr>
          <w:rFonts w:ascii="Times New Roman" w:hAnsi="Times New Roman"/>
          <w:sz w:val="28"/>
          <w:szCs w:val="28"/>
        </w:rPr>
        <w:t>т</w:t>
      </w:r>
      <w:r w:rsidR="007C4C9F" w:rsidRPr="00665120">
        <w:rPr>
          <w:rFonts w:ascii="Times New Roman" w:hAnsi="Times New Roman"/>
          <w:sz w:val="28"/>
          <w:szCs w:val="28"/>
        </w:rPr>
        <w:t xml:space="preserve"> </w:t>
      </w:r>
      <w:r w:rsidR="006E3267">
        <w:rPr>
          <w:rFonts w:ascii="Times New Roman" w:hAnsi="Times New Roman"/>
          <w:sz w:val="28"/>
          <w:szCs w:val="28"/>
        </w:rPr>
        <w:t>1850,0</w:t>
      </w:r>
      <w:r w:rsidRPr="00665120">
        <w:rPr>
          <w:rFonts w:ascii="Times New Roman" w:hAnsi="Times New Roman"/>
          <w:sz w:val="28"/>
          <w:szCs w:val="28"/>
        </w:rPr>
        <w:t xml:space="preserve"> </w:t>
      </w:r>
      <w:r w:rsidR="00D550A7" w:rsidRPr="00665120">
        <w:rPr>
          <w:rFonts w:ascii="Times New Roman" w:hAnsi="Times New Roman"/>
          <w:sz w:val="28"/>
          <w:szCs w:val="28"/>
        </w:rPr>
        <w:t>млн</w:t>
      </w:r>
      <w:r w:rsidRPr="00665120">
        <w:rPr>
          <w:rFonts w:ascii="Times New Roman" w:hAnsi="Times New Roman"/>
          <w:sz w:val="28"/>
          <w:szCs w:val="28"/>
        </w:rPr>
        <w:t xml:space="preserve">. рублей, что </w:t>
      </w:r>
      <w:r w:rsidR="002D7B57" w:rsidRPr="00665120">
        <w:rPr>
          <w:rFonts w:ascii="Times New Roman" w:hAnsi="Times New Roman"/>
          <w:sz w:val="28"/>
          <w:szCs w:val="28"/>
        </w:rPr>
        <w:t xml:space="preserve">составляет </w:t>
      </w:r>
      <w:r w:rsidR="006E3267">
        <w:rPr>
          <w:rFonts w:ascii="Times New Roman" w:hAnsi="Times New Roman"/>
          <w:sz w:val="28"/>
          <w:szCs w:val="28"/>
        </w:rPr>
        <w:t>57,8</w:t>
      </w:r>
      <w:r w:rsidR="002D7B57" w:rsidRPr="00665120">
        <w:rPr>
          <w:rFonts w:ascii="Times New Roman" w:hAnsi="Times New Roman"/>
          <w:sz w:val="28"/>
          <w:szCs w:val="28"/>
        </w:rPr>
        <w:t xml:space="preserve"> </w:t>
      </w:r>
      <w:r w:rsidR="00FE69C0" w:rsidRPr="00665120">
        <w:rPr>
          <w:rFonts w:ascii="Times New Roman" w:hAnsi="Times New Roman"/>
          <w:sz w:val="28"/>
          <w:szCs w:val="28"/>
        </w:rPr>
        <w:t xml:space="preserve">% к </w:t>
      </w:r>
      <w:r w:rsidRPr="00665120">
        <w:rPr>
          <w:rFonts w:ascii="Times New Roman" w:hAnsi="Times New Roman"/>
          <w:sz w:val="28"/>
          <w:szCs w:val="28"/>
        </w:rPr>
        <w:t>аналогично</w:t>
      </w:r>
      <w:r w:rsidR="00FE69C0" w:rsidRPr="00665120">
        <w:rPr>
          <w:rFonts w:ascii="Times New Roman" w:hAnsi="Times New Roman"/>
          <w:sz w:val="28"/>
          <w:szCs w:val="28"/>
        </w:rPr>
        <w:t xml:space="preserve">му </w:t>
      </w:r>
      <w:r w:rsidR="00AD0150" w:rsidRPr="00665120">
        <w:rPr>
          <w:rFonts w:ascii="Times New Roman" w:hAnsi="Times New Roman"/>
          <w:sz w:val="28"/>
          <w:szCs w:val="28"/>
        </w:rPr>
        <w:t>уровн</w:t>
      </w:r>
      <w:r w:rsidR="008B6490" w:rsidRPr="00665120">
        <w:rPr>
          <w:rFonts w:ascii="Times New Roman" w:hAnsi="Times New Roman"/>
          <w:sz w:val="28"/>
          <w:szCs w:val="28"/>
        </w:rPr>
        <w:t>ю</w:t>
      </w:r>
      <w:r w:rsidRPr="00665120">
        <w:rPr>
          <w:rFonts w:ascii="Times New Roman" w:hAnsi="Times New Roman"/>
          <w:sz w:val="28"/>
          <w:szCs w:val="28"/>
        </w:rPr>
        <w:t xml:space="preserve"> прошлого года.</w:t>
      </w:r>
      <w:r w:rsidR="00B84EB2" w:rsidRPr="00665120">
        <w:rPr>
          <w:rFonts w:ascii="Times New Roman" w:hAnsi="Times New Roman"/>
          <w:sz w:val="28"/>
          <w:szCs w:val="28"/>
        </w:rPr>
        <w:t xml:space="preserve"> </w:t>
      </w:r>
      <w:r w:rsidR="006E3267">
        <w:rPr>
          <w:rFonts w:ascii="Times New Roman" w:hAnsi="Times New Roman"/>
          <w:sz w:val="28"/>
          <w:szCs w:val="28"/>
        </w:rPr>
        <w:t>Отрицательная динамика</w:t>
      </w:r>
      <w:r w:rsidR="006E3267" w:rsidRPr="00EA1D7F">
        <w:rPr>
          <w:rFonts w:ascii="Times New Roman" w:hAnsi="Times New Roman"/>
          <w:sz w:val="28"/>
          <w:szCs w:val="28"/>
        </w:rPr>
        <w:t xml:space="preserve"> объясняется завершением крупного инвестиционного проекта ООО «Совхоз Тебисский».</w:t>
      </w:r>
      <w:r w:rsidR="006E3267">
        <w:rPr>
          <w:rFonts w:ascii="Times New Roman" w:hAnsi="Times New Roman"/>
          <w:sz w:val="28"/>
          <w:szCs w:val="28"/>
        </w:rPr>
        <w:t xml:space="preserve"> </w:t>
      </w:r>
      <w:r w:rsidRPr="00665120">
        <w:rPr>
          <w:rFonts w:ascii="Times New Roman" w:hAnsi="Times New Roman"/>
          <w:sz w:val="28"/>
          <w:szCs w:val="28"/>
        </w:rPr>
        <w:t>Инвестиции за счет средств бюджетов всех уровней состав</w:t>
      </w:r>
      <w:r w:rsidR="004F61C7" w:rsidRPr="00665120">
        <w:rPr>
          <w:rFonts w:ascii="Times New Roman" w:hAnsi="Times New Roman"/>
          <w:sz w:val="28"/>
          <w:szCs w:val="28"/>
        </w:rPr>
        <w:t>ят</w:t>
      </w:r>
      <w:r w:rsidR="00D51435" w:rsidRPr="00665120">
        <w:rPr>
          <w:rFonts w:ascii="Times New Roman" w:hAnsi="Times New Roman"/>
          <w:sz w:val="28"/>
          <w:szCs w:val="28"/>
        </w:rPr>
        <w:t xml:space="preserve"> </w:t>
      </w:r>
      <w:r w:rsidR="006E3267">
        <w:rPr>
          <w:rFonts w:ascii="Times New Roman" w:hAnsi="Times New Roman"/>
          <w:sz w:val="28"/>
          <w:szCs w:val="28"/>
        </w:rPr>
        <w:t>600,0</w:t>
      </w:r>
      <w:r w:rsidR="00FE69C0" w:rsidRPr="00665120">
        <w:rPr>
          <w:rFonts w:ascii="Times New Roman" w:hAnsi="Times New Roman"/>
          <w:sz w:val="28"/>
          <w:szCs w:val="28"/>
        </w:rPr>
        <w:t xml:space="preserve"> </w:t>
      </w:r>
      <w:r w:rsidR="00473235">
        <w:rPr>
          <w:rFonts w:ascii="Times New Roman" w:hAnsi="Times New Roman"/>
          <w:sz w:val="28"/>
          <w:szCs w:val="28"/>
        </w:rPr>
        <w:t>млн</w:t>
      </w:r>
      <w:r w:rsidR="00F90820" w:rsidRPr="00665120">
        <w:rPr>
          <w:rFonts w:ascii="Times New Roman" w:hAnsi="Times New Roman"/>
          <w:sz w:val="28"/>
          <w:szCs w:val="28"/>
        </w:rPr>
        <w:t xml:space="preserve">. руб., что составляет </w:t>
      </w:r>
      <w:r w:rsidR="006E3267">
        <w:rPr>
          <w:rFonts w:ascii="Times New Roman" w:hAnsi="Times New Roman"/>
          <w:sz w:val="28"/>
          <w:szCs w:val="28"/>
        </w:rPr>
        <w:t>32,4</w:t>
      </w:r>
      <w:r w:rsidR="007B6B76" w:rsidRPr="00665120">
        <w:rPr>
          <w:rFonts w:ascii="Times New Roman" w:hAnsi="Times New Roman"/>
          <w:sz w:val="28"/>
          <w:szCs w:val="28"/>
        </w:rPr>
        <w:t xml:space="preserve">% </w:t>
      </w:r>
      <w:r w:rsidR="006E3267">
        <w:rPr>
          <w:rFonts w:ascii="Times New Roman" w:hAnsi="Times New Roman"/>
          <w:sz w:val="28"/>
          <w:szCs w:val="28"/>
        </w:rPr>
        <w:t>от общего объема инфестиций</w:t>
      </w:r>
      <w:r w:rsidR="007B6B76" w:rsidRPr="00665120">
        <w:rPr>
          <w:rFonts w:ascii="Times New Roman" w:hAnsi="Times New Roman"/>
          <w:sz w:val="28"/>
          <w:szCs w:val="28"/>
        </w:rPr>
        <w:t xml:space="preserve">. </w:t>
      </w:r>
    </w:p>
    <w:p w:rsidR="006E3267" w:rsidRPr="00EA1D7F" w:rsidRDefault="006E3267" w:rsidP="006E3267">
      <w:pPr>
        <w:pStyle w:val="ae"/>
        <w:ind w:firstLine="709"/>
        <w:jc w:val="both"/>
        <w:rPr>
          <w:rFonts w:ascii="Times New Roman" w:hAnsi="Times New Roman"/>
          <w:sz w:val="28"/>
          <w:szCs w:val="28"/>
        </w:rPr>
      </w:pPr>
      <w:r w:rsidRPr="00EA1D7F">
        <w:rPr>
          <w:rFonts w:ascii="Times New Roman" w:hAnsi="Times New Roman"/>
          <w:sz w:val="28"/>
          <w:szCs w:val="28"/>
        </w:rPr>
        <w:t xml:space="preserve">Наибольший объем вложений </w:t>
      </w:r>
      <w:r>
        <w:rPr>
          <w:rFonts w:ascii="Times New Roman" w:hAnsi="Times New Roman"/>
          <w:sz w:val="28"/>
          <w:szCs w:val="28"/>
        </w:rPr>
        <w:t>произведен</w:t>
      </w:r>
      <w:r w:rsidRPr="00EA1D7F">
        <w:rPr>
          <w:rFonts w:ascii="Times New Roman" w:hAnsi="Times New Roman"/>
          <w:sz w:val="28"/>
          <w:szCs w:val="28"/>
        </w:rPr>
        <w:t xml:space="preserve"> в </w:t>
      </w:r>
      <w:r w:rsidRPr="00EA1D7F">
        <w:rPr>
          <w:rFonts w:ascii="Times New Roman" w:hAnsi="Times New Roman"/>
          <w:color w:val="000000"/>
          <w:sz w:val="28"/>
          <w:szCs w:val="28"/>
          <w:shd w:val="clear" w:color="auto" w:fill="FFFFFF"/>
        </w:rPr>
        <w:t xml:space="preserve">строительство культурно-досугового центра в курортном поселке Озеро </w:t>
      </w:r>
      <w:r>
        <w:rPr>
          <w:rFonts w:ascii="Times New Roman" w:hAnsi="Times New Roman"/>
          <w:color w:val="000000"/>
          <w:sz w:val="28"/>
          <w:szCs w:val="28"/>
          <w:shd w:val="clear" w:color="auto" w:fill="FFFFFF"/>
        </w:rPr>
        <w:t>Карачи – более 200 млн.руб. На с</w:t>
      </w:r>
      <w:r w:rsidRPr="00EA1D7F">
        <w:rPr>
          <w:rFonts w:ascii="Times New Roman" w:hAnsi="Times New Roman"/>
          <w:color w:val="000000"/>
          <w:sz w:val="28"/>
          <w:szCs w:val="28"/>
          <w:shd w:val="clear" w:color="auto" w:fill="FFFFFF"/>
        </w:rPr>
        <w:t xml:space="preserve">троительство трех жилых домов блокированной застройки в целях обеспечения жилыми помещениями граждан, указанных в статье 8 Федерального закона от 21.12.1996 №159-ФЗ «О дополнительных гарантиях по социальной поддержке детей-сирот и детей, оставшихся без попечения родителей» </w:t>
      </w:r>
      <w:r>
        <w:rPr>
          <w:rFonts w:ascii="Times New Roman" w:hAnsi="Times New Roman"/>
          <w:color w:val="000000"/>
          <w:sz w:val="28"/>
          <w:szCs w:val="28"/>
          <w:shd w:val="clear" w:color="auto" w:fill="FFFFFF"/>
        </w:rPr>
        <w:t xml:space="preserve">направлено </w:t>
      </w:r>
      <w:r w:rsidRPr="00EA1D7F">
        <w:rPr>
          <w:rFonts w:ascii="Times New Roman" w:hAnsi="Times New Roman"/>
          <w:color w:val="000000"/>
          <w:sz w:val="28"/>
          <w:szCs w:val="28"/>
          <w:shd w:val="clear" w:color="auto" w:fill="FFFFFF"/>
        </w:rPr>
        <w:t>более 50 млн. руб.</w:t>
      </w:r>
    </w:p>
    <w:p w:rsidR="006E3267" w:rsidRPr="00EA1D7F" w:rsidRDefault="006E3267" w:rsidP="006E3267">
      <w:pPr>
        <w:pStyle w:val="ae"/>
        <w:ind w:firstLine="709"/>
        <w:jc w:val="both"/>
        <w:rPr>
          <w:rFonts w:ascii="Times New Roman" w:hAnsi="Times New Roman"/>
          <w:sz w:val="28"/>
          <w:szCs w:val="28"/>
        </w:rPr>
      </w:pPr>
      <w:r w:rsidRPr="00EA1D7F">
        <w:rPr>
          <w:rFonts w:ascii="Times New Roman" w:hAnsi="Times New Roman"/>
          <w:sz w:val="28"/>
          <w:szCs w:val="28"/>
        </w:rPr>
        <w:t>Закуплено сельскохозяйственной техники более чем на 106 млн. руб., из них наибольши</w:t>
      </w:r>
      <w:r>
        <w:rPr>
          <w:rFonts w:ascii="Times New Roman" w:hAnsi="Times New Roman"/>
          <w:sz w:val="28"/>
          <w:szCs w:val="28"/>
        </w:rPr>
        <w:t>е</w:t>
      </w:r>
      <w:r w:rsidRPr="00EA1D7F">
        <w:rPr>
          <w:rFonts w:ascii="Times New Roman" w:hAnsi="Times New Roman"/>
          <w:sz w:val="28"/>
          <w:szCs w:val="28"/>
        </w:rPr>
        <w:t xml:space="preserve"> вложения осуществили ООО «Совхоз Тебисский», ООО «Красное».</w:t>
      </w:r>
    </w:p>
    <w:p w:rsidR="006E3267" w:rsidRPr="00EA1D7F" w:rsidRDefault="006E3267" w:rsidP="006E3267">
      <w:pPr>
        <w:pStyle w:val="ae"/>
        <w:ind w:firstLine="709"/>
        <w:jc w:val="both"/>
        <w:rPr>
          <w:rFonts w:ascii="Times New Roman" w:hAnsi="Times New Roman"/>
          <w:color w:val="000000"/>
          <w:sz w:val="28"/>
          <w:szCs w:val="28"/>
          <w:shd w:val="clear" w:color="auto" w:fill="FFFFFF"/>
        </w:rPr>
      </w:pPr>
      <w:r w:rsidRPr="00EA1D7F">
        <w:rPr>
          <w:rFonts w:ascii="Times New Roman" w:hAnsi="Times New Roman"/>
          <w:sz w:val="28"/>
          <w:szCs w:val="28"/>
        </w:rPr>
        <w:t xml:space="preserve">На строительство и реконструкцию </w:t>
      </w:r>
      <w:r w:rsidRPr="00EA1D7F">
        <w:rPr>
          <w:rFonts w:ascii="Times New Roman" w:hAnsi="Times New Roman"/>
          <w:color w:val="000000"/>
          <w:sz w:val="28"/>
          <w:szCs w:val="28"/>
          <w:shd w:val="clear" w:color="auto" w:fill="FFFFFF"/>
        </w:rPr>
        <w:t xml:space="preserve">5-километрового участка федеральной трассы Челябинск-Курган-Омск-Новосибирск (Р-254 "Иртыш") с 1072 по 1077 км за 2023 год направлено более 700 млн. руб. </w:t>
      </w:r>
    </w:p>
    <w:p w:rsidR="006758CB" w:rsidRPr="00ED6362" w:rsidRDefault="006758CB" w:rsidP="000C65F0">
      <w:pPr>
        <w:pStyle w:val="ae"/>
        <w:ind w:firstLine="709"/>
        <w:jc w:val="both"/>
        <w:rPr>
          <w:rFonts w:ascii="Times New Roman" w:hAnsi="Times New Roman"/>
          <w:b/>
          <w:sz w:val="28"/>
          <w:szCs w:val="28"/>
        </w:rPr>
      </w:pPr>
      <w:r w:rsidRPr="00ED6362">
        <w:rPr>
          <w:rFonts w:ascii="Times New Roman" w:hAnsi="Times New Roman"/>
          <w:b/>
          <w:sz w:val="28"/>
          <w:szCs w:val="28"/>
        </w:rPr>
        <w:t>Промышленность</w:t>
      </w:r>
    </w:p>
    <w:p w:rsidR="006758CB" w:rsidRPr="00ED6362" w:rsidRDefault="006758CB" w:rsidP="000C65F0">
      <w:pPr>
        <w:pStyle w:val="ae"/>
        <w:ind w:firstLine="709"/>
        <w:jc w:val="both"/>
        <w:rPr>
          <w:rFonts w:ascii="Times New Roman" w:hAnsi="Times New Roman"/>
          <w:noProof/>
          <w:sz w:val="28"/>
          <w:szCs w:val="28"/>
        </w:rPr>
      </w:pPr>
      <w:r w:rsidRPr="00ED6362">
        <w:rPr>
          <w:rFonts w:ascii="Times New Roman" w:hAnsi="Times New Roman"/>
          <w:sz w:val="28"/>
          <w:szCs w:val="28"/>
        </w:rPr>
        <w:t>Выпуском промышленной продукции в Чановском районе в течении 202</w:t>
      </w:r>
      <w:r w:rsidR="00657B1D">
        <w:rPr>
          <w:rFonts w:ascii="Times New Roman" w:hAnsi="Times New Roman"/>
          <w:sz w:val="28"/>
          <w:szCs w:val="28"/>
        </w:rPr>
        <w:t>3</w:t>
      </w:r>
      <w:r w:rsidRPr="00ED6362">
        <w:rPr>
          <w:rFonts w:ascii="Times New Roman" w:hAnsi="Times New Roman"/>
          <w:sz w:val="28"/>
          <w:szCs w:val="28"/>
        </w:rPr>
        <w:t xml:space="preserve"> года были заняты 6 предприятий и </w:t>
      </w:r>
      <w:r w:rsidR="006D7740">
        <w:rPr>
          <w:rFonts w:ascii="Times New Roman" w:hAnsi="Times New Roman"/>
          <w:sz w:val="28"/>
          <w:szCs w:val="28"/>
        </w:rPr>
        <w:t>4</w:t>
      </w:r>
      <w:r w:rsidRPr="00ED6362">
        <w:rPr>
          <w:rFonts w:ascii="Times New Roman" w:hAnsi="Times New Roman"/>
          <w:sz w:val="28"/>
          <w:szCs w:val="28"/>
        </w:rPr>
        <w:t xml:space="preserve"> индивидуальных предпринимателя. Численность работающих в пром</w:t>
      </w:r>
      <w:r w:rsidR="00657B1D">
        <w:rPr>
          <w:rFonts w:ascii="Times New Roman" w:hAnsi="Times New Roman"/>
          <w:sz w:val="28"/>
          <w:szCs w:val="28"/>
        </w:rPr>
        <w:t>ышленном комплексе составляет 984</w:t>
      </w:r>
      <w:r w:rsidRPr="00ED6362">
        <w:rPr>
          <w:rFonts w:ascii="Times New Roman" w:hAnsi="Times New Roman"/>
          <w:sz w:val="28"/>
          <w:szCs w:val="28"/>
        </w:rPr>
        <w:t xml:space="preserve"> человек</w:t>
      </w:r>
      <w:r w:rsidR="00657B1D">
        <w:rPr>
          <w:rFonts w:ascii="Times New Roman" w:hAnsi="Times New Roman"/>
          <w:sz w:val="28"/>
          <w:szCs w:val="28"/>
        </w:rPr>
        <w:t>а</w:t>
      </w:r>
      <w:r w:rsidRPr="00ED6362">
        <w:rPr>
          <w:rFonts w:ascii="Times New Roman" w:hAnsi="Times New Roman"/>
          <w:sz w:val="28"/>
          <w:szCs w:val="28"/>
        </w:rPr>
        <w:t xml:space="preserve">, численность населения, занятого в экономике района 10 </w:t>
      </w:r>
      <w:r w:rsidR="00657B1D">
        <w:rPr>
          <w:rFonts w:ascii="Times New Roman" w:hAnsi="Times New Roman"/>
          <w:sz w:val="28"/>
          <w:szCs w:val="28"/>
        </w:rPr>
        <w:t>416</w:t>
      </w:r>
      <w:r w:rsidRPr="00ED6362">
        <w:rPr>
          <w:rFonts w:ascii="Times New Roman" w:hAnsi="Times New Roman"/>
          <w:sz w:val="28"/>
          <w:szCs w:val="28"/>
        </w:rPr>
        <w:t xml:space="preserve"> чел. Общий объем промышленного производства за 202</w:t>
      </w:r>
      <w:r w:rsidR="00657B1D">
        <w:rPr>
          <w:rFonts w:ascii="Times New Roman" w:hAnsi="Times New Roman"/>
          <w:sz w:val="28"/>
          <w:szCs w:val="28"/>
        </w:rPr>
        <w:t>3 год</w:t>
      </w:r>
      <w:r>
        <w:rPr>
          <w:rFonts w:ascii="Times New Roman" w:hAnsi="Times New Roman"/>
          <w:sz w:val="28"/>
          <w:szCs w:val="28"/>
        </w:rPr>
        <w:t xml:space="preserve"> </w:t>
      </w:r>
      <w:r w:rsidRPr="00ED6362">
        <w:rPr>
          <w:rFonts w:ascii="Times New Roman" w:hAnsi="Times New Roman"/>
          <w:sz w:val="28"/>
          <w:szCs w:val="28"/>
        </w:rPr>
        <w:t>состави</w:t>
      </w:r>
      <w:r>
        <w:rPr>
          <w:rFonts w:ascii="Times New Roman" w:hAnsi="Times New Roman"/>
          <w:sz w:val="28"/>
          <w:szCs w:val="28"/>
        </w:rPr>
        <w:t>т</w:t>
      </w:r>
      <w:r w:rsidRPr="00ED6362">
        <w:rPr>
          <w:rFonts w:ascii="Times New Roman" w:hAnsi="Times New Roman"/>
          <w:sz w:val="28"/>
          <w:szCs w:val="28"/>
        </w:rPr>
        <w:t xml:space="preserve"> </w:t>
      </w:r>
      <w:r w:rsidR="00657B1D">
        <w:rPr>
          <w:rFonts w:ascii="Times New Roman" w:hAnsi="Times New Roman"/>
          <w:sz w:val="28"/>
          <w:szCs w:val="28"/>
        </w:rPr>
        <w:t>6120,0</w:t>
      </w:r>
      <w:r w:rsidRPr="00ED6362">
        <w:rPr>
          <w:rFonts w:ascii="Times New Roman" w:hAnsi="Times New Roman"/>
          <w:sz w:val="28"/>
          <w:szCs w:val="28"/>
        </w:rPr>
        <w:t xml:space="preserve"> млн. руб. </w:t>
      </w:r>
      <w:r w:rsidRPr="00ED6362">
        <w:rPr>
          <w:rFonts w:ascii="Times New Roman" w:hAnsi="Times New Roman"/>
          <w:bCs/>
          <w:color w:val="000000"/>
          <w:sz w:val="28"/>
          <w:szCs w:val="28"/>
        </w:rPr>
        <w:t xml:space="preserve">– </w:t>
      </w:r>
      <w:r w:rsidR="00657B1D">
        <w:rPr>
          <w:rFonts w:ascii="Times New Roman" w:hAnsi="Times New Roman"/>
          <w:bCs/>
          <w:color w:val="000000"/>
          <w:sz w:val="28"/>
          <w:szCs w:val="28"/>
        </w:rPr>
        <w:t>109,3</w:t>
      </w:r>
      <w:r w:rsidRPr="00ED6362">
        <w:rPr>
          <w:rFonts w:ascii="Times New Roman" w:hAnsi="Times New Roman"/>
          <w:bCs/>
          <w:color w:val="000000"/>
          <w:sz w:val="28"/>
          <w:szCs w:val="28"/>
        </w:rPr>
        <w:t xml:space="preserve">%  </w:t>
      </w:r>
      <w:r w:rsidRPr="00ED6362">
        <w:rPr>
          <w:rFonts w:ascii="Times New Roman" w:hAnsi="Times New Roman"/>
          <w:sz w:val="28"/>
          <w:szCs w:val="28"/>
        </w:rPr>
        <w:t>к аналогичному периоду прошлого года. Наиболее крупные предприятия промышленного комплекса:</w:t>
      </w:r>
    </w:p>
    <w:p w:rsidR="006758CB" w:rsidRPr="00ED6362" w:rsidRDefault="006758CB" w:rsidP="000C65F0">
      <w:pPr>
        <w:pStyle w:val="ae"/>
        <w:ind w:firstLine="709"/>
        <w:jc w:val="both"/>
        <w:rPr>
          <w:rFonts w:ascii="Times New Roman" w:hAnsi="Times New Roman"/>
          <w:b/>
          <w:noProof/>
          <w:sz w:val="28"/>
          <w:szCs w:val="28"/>
        </w:rPr>
      </w:pPr>
      <w:r w:rsidRPr="00ED6362">
        <w:rPr>
          <w:rFonts w:ascii="Times New Roman" w:hAnsi="Times New Roman"/>
          <w:b/>
          <w:sz w:val="28"/>
          <w:szCs w:val="28"/>
        </w:rPr>
        <w:t>ООО «Карачинский источник»</w:t>
      </w:r>
    </w:p>
    <w:p w:rsidR="006758CB" w:rsidRPr="00ED6362" w:rsidRDefault="006758CB" w:rsidP="000C65F0">
      <w:pPr>
        <w:pStyle w:val="ae"/>
        <w:ind w:firstLine="709"/>
        <w:jc w:val="both"/>
        <w:rPr>
          <w:rFonts w:ascii="Times New Roman" w:hAnsi="Times New Roman"/>
          <w:sz w:val="28"/>
          <w:szCs w:val="28"/>
        </w:rPr>
      </w:pPr>
      <w:r w:rsidRPr="00ED6362">
        <w:rPr>
          <w:rFonts w:ascii="Times New Roman" w:hAnsi="Times New Roman"/>
          <w:sz w:val="28"/>
          <w:szCs w:val="28"/>
        </w:rPr>
        <w:t>Выпуск продукции состави</w:t>
      </w:r>
      <w:r>
        <w:rPr>
          <w:rFonts w:ascii="Times New Roman" w:hAnsi="Times New Roman"/>
          <w:sz w:val="28"/>
          <w:szCs w:val="28"/>
        </w:rPr>
        <w:t>т</w:t>
      </w:r>
      <w:r w:rsidRPr="00ED6362">
        <w:rPr>
          <w:rFonts w:ascii="Times New Roman" w:hAnsi="Times New Roman"/>
          <w:sz w:val="28"/>
          <w:szCs w:val="28"/>
        </w:rPr>
        <w:t xml:space="preserve"> </w:t>
      </w:r>
      <w:r w:rsidR="006D7740">
        <w:rPr>
          <w:rFonts w:ascii="Times New Roman" w:hAnsi="Times New Roman"/>
          <w:sz w:val="28"/>
          <w:szCs w:val="28"/>
        </w:rPr>
        <w:t>3</w:t>
      </w:r>
      <w:r w:rsidR="0083331F">
        <w:rPr>
          <w:rFonts w:ascii="Times New Roman" w:hAnsi="Times New Roman"/>
          <w:sz w:val="28"/>
          <w:szCs w:val="28"/>
        </w:rPr>
        <w:t>407,5</w:t>
      </w:r>
      <w:r w:rsidRPr="00ED6362">
        <w:rPr>
          <w:rFonts w:ascii="Times New Roman" w:hAnsi="Times New Roman"/>
          <w:sz w:val="28"/>
          <w:szCs w:val="28"/>
        </w:rPr>
        <w:t xml:space="preserve"> млн. руб. (</w:t>
      </w:r>
      <w:r w:rsidR="0083331F">
        <w:rPr>
          <w:rFonts w:ascii="Times New Roman" w:hAnsi="Times New Roman"/>
          <w:sz w:val="28"/>
          <w:szCs w:val="28"/>
        </w:rPr>
        <w:t>106,2</w:t>
      </w:r>
      <w:r w:rsidR="006D7740">
        <w:rPr>
          <w:rFonts w:ascii="Times New Roman" w:hAnsi="Times New Roman"/>
          <w:sz w:val="28"/>
          <w:szCs w:val="28"/>
        </w:rPr>
        <w:t xml:space="preserve"> </w:t>
      </w:r>
      <w:r w:rsidRPr="00ED6362">
        <w:rPr>
          <w:rFonts w:ascii="Times New Roman" w:hAnsi="Times New Roman"/>
          <w:sz w:val="28"/>
          <w:szCs w:val="28"/>
        </w:rPr>
        <w:t>% к анал</w:t>
      </w:r>
      <w:r w:rsidR="00824E4F">
        <w:rPr>
          <w:rFonts w:ascii="Times New Roman" w:hAnsi="Times New Roman"/>
          <w:sz w:val="28"/>
          <w:szCs w:val="28"/>
        </w:rPr>
        <w:t xml:space="preserve">огичному периоду прошлого года). </w:t>
      </w:r>
      <w:r w:rsidRPr="00ED6362">
        <w:rPr>
          <w:rFonts w:ascii="Times New Roman" w:hAnsi="Times New Roman"/>
          <w:sz w:val="28"/>
          <w:szCs w:val="28"/>
        </w:rPr>
        <w:t>Численность работающих на предприятии составляет 6</w:t>
      </w:r>
      <w:r w:rsidR="0083331F">
        <w:rPr>
          <w:rFonts w:ascii="Times New Roman" w:hAnsi="Times New Roman"/>
          <w:sz w:val="28"/>
          <w:szCs w:val="28"/>
        </w:rPr>
        <w:t xml:space="preserve">37 </w:t>
      </w:r>
      <w:r w:rsidRPr="00ED6362">
        <w:rPr>
          <w:rFonts w:ascii="Times New Roman" w:hAnsi="Times New Roman"/>
          <w:sz w:val="28"/>
          <w:szCs w:val="28"/>
        </w:rPr>
        <w:t>человек. Сред</w:t>
      </w:r>
      <w:r w:rsidR="006D7740">
        <w:rPr>
          <w:rFonts w:ascii="Times New Roman" w:hAnsi="Times New Roman"/>
          <w:sz w:val="28"/>
          <w:szCs w:val="28"/>
        </w:rPr>
        <w:t xml:space="preserve">немесячная заработная плата </w:t>
      </w:r>
      <w:r w:rsidR="0083331F">
        <w:rPr>
          <w:rFonts w:ascii="Times New Roman" w:hAnsi="Times New Roman"/>
          <w:sz w:val="28"/>
          <w:szCs w:val="28"/>
        </w:rPr>
        <w:t>54388</w:t>
      </w:r>
      <w:r w:rsidRPr="00ED6362">
        <w:rPr>
          <w:rFonts w:ascii="Times New Roman" w:hAnsi="Times New Roman"/>
          <w:sz w:val="28"/>
          <w:szCs w:val="28"/>
        </w:rPr>
        <w:t>,0 руб.</w:t>
      </w:r>
      <w:r w:rsidR="0083331F">
        <w:rPr>
          <w:rFonts w:ascii="Times New Roman" w:hAnsi="Times New Roman"/>
          <w:sz w:val="28"/>
          <w:szCs w:val="28"/>
        </w:rPr>
        <w:t xml:space="preserve"> </w:t>
      </w:r>
      <w:r w:rsidRPr="00ED6362">
        <w:rPr>
          <w:rFonts w:ascii="Times New Roman" w:hAnsi="Times New Roman"/>
          <w:sz w:val="28"/>
          <w:szCs w:val="28"/>
        </w:rPr>
        <w:t>(</w:t>
      </w:r>
      <w:r w:rsidR="0083331F">
        <w:rPr>
          <w:rFonts w:ascii="Times New Roman" w:hAnsi="Times New Roman"/>
          <w:sz w:val="28"/>
          <w:szCs w:val="28"/>
        </w:rPr>
        <w:t>111,2</w:t>
      </w:r>
      <w:r w:rsidRPr="00ED6362">
        <w:rPr>
          <w:rFonts w:ascii="Times New Roman" w:hAnsi="Times New Roman"/>
          <w:sz w:val="28"/>
          <w:szCs w:val="28"/>
        </w:rPr>
        <w:t xml:space="preserve"> % к аналогичному периоду прошлого года).</w:t>
      </w:r>
    </w:p>
    <w:p w:rsidR="006758CB" w:rsidRPr="00ED6362" w:rsidRDefault="006758CB" w:rsidP="000C65F0">
      <w:pPr>
        <w:pStyle w:val="ae"/>
        <w:ind w:firstLine="709"/>
        <w:jc w:val="both"/>
        <w:rPr>
          <w:rFonts w:ascii="Times New Roman" w:hAnsi="Times New Roman"/>
          <w:b/>
          <w:sz w:val="28"/>
          <w:szCs w:val="28"/>
        </w:rPr>
      </w:pPr>
      <w:r w:rsidRPr="00ED6362">
        <w:rPr>
          <w:rFonts w:ascii="Times New Roman" w:hAnsi="Times New Roman"/>
          <w:b/>
          <w:sz w:val="28"/>
          <w:szCs w:val="28"/>
        </w:rPr>
        <w:t xml:space="preserve">АО «Маслокомбинат Чановский» </w:t>
      </w:r>
    </w:p>
    <w:p w:rsidR="006758CB" w:rsidRPr="00ED6362" w:rsidRDefault="006758CB" w:rsidP="000C65F0">
      <w:pPr>
        <w:pStyle w:val="ae"/>
        <w:ind w:firstLine="709"/>
        <w:jc w:val="both"/>
        <w:rPr>
          <w:rFonts w:ascii="Times New Roman" w:hAnsi="Times New Roman"/>
          <w:sz w:val="28"/>
          <w:szCs w:val="28"/>
        </w:rPr>
      </w:pPr>
      <w:r w:rsidRPr="00ED6362">
        <w:rPr>
          <w:rFonts w:ascii="Times New Roman" w:hAnsi="Times New Roman"/>
          <w:sz w:val="28"/>
          <w:szCs w:val="28"/>
        </w:rPr>
        <w:t>За 202</w:t>
      </w:r>
      <w:r w:rsidR="008A1C72">
        <w:rPr>
          <w:rFonts w:ascii="Times New Roman" w:hAnsi="Times New Roman"/>
          <w:sz w:val="28"/>
          <w:szCs w:val="28"/>
        </w:rPr>
        <w:t>3</w:t>
      </w:r>
      <w:r w:rsidR="00824E4F">
        <w:rPr>
          <w:rFonts w:ascii="Times New Roman" w:hAnsi="Times New Roman"/>
          <w:sz w:val="28"/>
          <w:szCs w:val="28"/>
        </w:rPr>
        <w:t xml:space="preserve"> год</w:t>
      </w:r>
      <w:r w:rsidRPr="00ED6362">
        <w:rPr>
          <w:rFonts w:ascii="Times New Roman" w:hAnsi="Times New Roman"/>
          <w:sz w:val="28"/>
          <w:szCs w:val="28"/>
        </w:rPr>
        <w:t xml:space="preserve"> АО «Маслокомбинат Чановский» финансовые вложения в основной капитал составили </w:t>
      </w:r>
      <w:r w:rsidR="008A1C72">
        <w:rPr>
          <w:rFonts w:ascii="Times New Roman" w:hAnsi="Times New Roman"/>
          <w:sz w:val="28"/>
          <w:szCs w:val="28"/>
        </w:rPr>
        <w:t>41149,2</w:t>
      </w:r>
      <w:r w:rsidRPr="00ED6362">
        <w:rPr>
          <w:rFonts w:ascii="Times New Roman" w:hAnsi="Times New Roman"/>
          <w:sz w:val="28"/>
          <w:szCs w:val="28"/>
        </w:rPr>
        <w:t xml:space="preserve"> тыс. рублей. Объем выпуска продукции составил </w:t>
      </w:r>
      <w:r w:rsidR="008A1C72">
        <w:rPr>
          <w:rFonts w:ascii="Times New Roman" w:hAnsi="Times New Roman"/>
          <w:sz w:val="28"/>
          <w:szCs w:val="28"/>
        </w:rPr>
        <w:t>2750,4</w:t>
      </w:r>
      <w:r w:rsidRPr="00ED6362">
        <w:rPr>
          <w:rFonts w:ascii="Times New Roman" w:hAnsi="Times New Roman"/>
          <w:sz w:val="28"/>
          <w:szCs w:val="28"/>
        </w:rPr>
        <w:t xml:space="preserve"> млн. руб. (1</w:t>
      </w:r>
      <w:r w:rsidR="008A1C72">
        <w:rPr>
          <w:rFonts w:ascii="Times New Roman" w:hAnsi="Times New Roman"/>
          <w:sz w:val="28"/>
          <w:szCs w:val="28"/>
        </w:rPr>
        <w:t>05</w:t>
      </w:r>
      <w:r w:rsidRPr="00ED6362">
        <w:rPr>
          <w:rFonts w:ascii="Times New Roman" w:hAnsi="Times New Roman"/>
          <w:sz w:val="28"/>
          <w:szCs w:val="28"/>
        </w:rPr>
        <w:t xml:space="preserve"> % к аналогичному периоду прошлого года). Численность работающих на предприятии составил 11</w:t>
      </w:r>
      <w:r w:rsidR="008A1C72">
        <w:rPr>
          <w:rFonts w:ascii="Times New Roman" w:hAnsi="Times New Roman"/>
          <w:sz w:val="28"/>
          <w:szCs w:val="28"/>
        </w:rPr>
        <w:t>7</w:t>
      </w:r>
      <w:r w:rsidRPr="00ED6362">
        <w:rPr>
          <w:rFonts w:ascii="Times New Roman" w:hAnsi="Times New Roman"/>
          <w:sz w:val="28"/>
          <w:szCs w:val="28"/>
        </w:rPr>
        <w:t xml:space="preserve"> человек, среднемесячная заработная плата </w:t>
      </w:r>
      <w:r w:rsidR="008A1C72">
        <w:rPr>
          <w:rFonts w:ascii="Times New Roman" w:hAnsi="Times New Roman"/>
          <w:sz w:val="28"/>
          <w:szCs w:val="28"/>
        </w:rPr>
        <w:t>43 140</w:t>
      </w:r>
      <w:r w:rsidRPr="00ED6362">
        <w:rPr>
          <w:rFonts w:ascii="Times New Roman" w:hAnsi="Times New Roman"/>
          <w:sz w:val="28"/>
          <w:szCs w:val="28"/>
        </w:rPr>
        <w:t xml:space="preserve"> рублей.</w:t>
      </w:r>
    </w:p>
    <w:p w:rsidR="006758CB" w:rsidRPr="00ED6362" w:rsidRDefault="006758CB" w:rsidP="000C65F0">
      <w:pPr>
        <w:pStyle w:val="a"/>
        <w:numPr>
          <w:ilvl w:val="0"/>
          <w:numId w:val="0"/>
        </w:numPr>
        <w:ind w:right="0" w:firstLine="709"/>
      </w:pPr>
      <w:r w:rsidRPr="00ED6362">
        <w:rPr>
          <w:b/>
        </w:rPr>
        <w:t>АО «Чановский лесхоз»</w:t>
      </w:r>
    </w:p>
    <w:p w:rsidR="006758CB" w:rsidRDefault="006758CB" w:rsidP="000C65F0">
      <w:pPr>
        <w:pStyle w:val="a"/>
        <w:numPr>
          <w:ilvl w:val="0"/>
          <w:numId w:val="0"/>
        </w:numPr>
        <w:ind w:right="0" w:firstLine="709"/>
      </w:pPr>
      <w:r w:rsidRPr="00ED6362">
        <w:t>Выпуск продукции предприятия состави</w:t>
      </w:r>
      <w:r w:rsidR="00824E4F">
        <w:t>т</w:t>
      </w:r>
      <w:r w:rsidRPr="00ED6362">
        <w:t xml:space="preserve"> </w:t>
      </w:r>
      <w:r w:rsidR="008A1C72">
        <w:t>47 669,4</w:t>
      </w:r>
      <w:r w:rsidRPr="00ED6362">
        <w:t xml:space="preserve"> тыс. руб. (</w:t>
      </w:r>
      <w:r w:rsidR="008A1C72">
        <w:t>90,0</w:t>
      </w:r>
      <w:r w:rsidRPr="00ED6362">
        <w:t xml:space="preserve"> % к аналогичному уровню 202</w:t>
      </w:r>
      <w:r w:rsidR="008A1C72">
        <w:t>2</w:t>
      </w:r>
      <w:r w:rsidRPr="00ED6362">
        <w:t xml:space="preserve"> года). Среднемесячная заработная плата </w:t>
      </w:r>
      <w:r w:rsidR="00473235">
        <w:t>29</w:t>
      </w:r>
      <w:r w:rsidR="008A1C72">
        <w:t> 600,0</w:t>
      </w:r>
      <w:r w:rsidRPr="00ED6362">
        <w:t xml:space="preserve"> руб. (</w:t>
      </w:r>
      <w:r w:rsidR="008A1C72">
        <w:t>102,5</w:t>
      </w:r>
      <w:r w:rsidRPr="00ED6362">
        <w:t xml:space="preserve"> % к аналогичному уровню </w:t>
      </w:r>
      <w:r w:rsidR="008A1C72">
        <w:t>прошлого</w:t>
      </w:r>
      <w:r w:rsidRPr="00ED6362">
        <w:t xml:space="preserve"> года).</w:t>
      </w:r>
    </w:p>
    <w:p w:rsidR="000C65F0" w:rsidRPr="000C65F0" w:rsidRDefault="000C65F0" w:rsidP="000C65F0">
      <w:pPr>
        <w:spacing w:after="0" w:line="240" w:lineRule="auto"/>
        <w:ind w:firstLine="709"/>
        <w:jc w:val="both"/>
        <w:rPr>
          <w:rFonts w:ascii="Times New Roman" w:eastAsia="BatangChe" w:hAnsi="Times New Roman"/>
          <w:sz w:val="28"/>
          <w:szCs w:val="28"/>
        </w:rPr>
      </w:pPr>
      <w:r w:rsidRPr="000A01A0">
        <w:rPr>
          <w:rFonts w:ascii="Times New Roman" w:eastAsia="BatangChe" w:hAnsi="Times New Roman"/>
          <w:sz w:val="28"/>
          <w:szCs w:val="28"/>
        </w:rPr>
        <w:t>Выпуском хлебобулочных изделий в 202</w:t>
      </w:r>
      <w:r w:rsidR="008A1C72">
        <w:rPr>
          <w:rFonts w:ascii="Times New Roman" w:eastAsia="BatangChe" w:hAnsi="Times New Roman"/>
          <w:sz w:val="28"/>
          <w:szCs w:val="28"/>
        </w:rPr>
        <w:t>3</w:t>
      </w:r>
      <w:r w:rsidRPr="000A01A0">
        <w:rPr>
          <w:rFonts w:ascii="Times New Roman" w:eastAsia="BatangChe" w:hAnsi="Times New Roman"/>
          <w:sz w:val="28"/>
          <w:szCs w:val="28"/>
        </w:rPr>
        <w:t xml:space="preserve"> году занимались ПО «Чановский центральный торг», ИП Антипенк</w:t>
      </w:r>
      <w:r>
        <w:rPr>
          <w:rFonts w:ascii="Times New Roman" w:eastAsia="BatangChe" w:hAnsi="Times New Roman"/>
          <w:sz w:val="28"/>
          <w:szCs w:val="28"/>
        </w:rPr>
        <w:t>о А.В., ИП Калиниченко О.В. и Торопова Е</w:t>
      </w:r>
      <w:r w:rsidRPr="000A01A0">
        <w:rPr>
          <w:rFonts w:ascii="Times New Roman" w:eastAsia="BatangChe" w:hAnsi="Times New Roman"/>
          <w:sz w:val="28"/>
          <w:szCs w:val="28"/>
        </w:rPr>
        <w:t>.</w:t>
      </w:r>
      <w:r>
        <w:rPr>
          <w:rFonts w:ascii="Times New Roman" w:eastAsia="BatangChe" w:hAnsi="Times New Roman"/>
          <w:sz w:val="28"/>
          <w:szCs w:val="28"/>
        </w:rPr>
        <w:t>А.</w:t>
      </w:r>
      <w:r w:rsidRPr="000A01A0">
        <w:rPr>
          <w:rFonts w:ascii="Times New Roman" w:eastAsia="BatangChe" w:hAnsi="Times New Roman"/>
          <w:sz w:val="28"/>
          <w:szCs w:val="28"/>
        </w:rPr>
        <w:t xml:space="preserve"> Совокупный выпуск хлеба и хлебобулочных изделий </w:t>
      </w:r>
      <w:r>
        <w:rPr>
          <w:rFonts w:ascii="Times New Roman" w:eastAsia="BatangChe" w:hAnsi="Times New Roman"/>
          <w:sz w:val="28"/>
          <w:szCs w:val="28"/>
        </w:rPr>
        <w:t>в 202</w:t>
      </w:r>
      <w:r w:rsidR="008A1C72">
        <w:rPr>
          <w:rFonts w:ascii="Times New Roman" w:eastAsia="BatangChe" w:hAnsi="Times New Roman"/>
          <w:sz w:val="28"/>
          <w:szCs w:val="28"/>
        </w:rPr>
        <w:t>3</w:t>
      </w:r>
      <w:r>
        <w:rPr>
          <w:rFonts w:ascii="Times New Roman" w:eastAsia="BatangChe" w:hAnsi="Times New Roman"/>
          <w:sz w:val="28"/>
          <w:szCs w:val="28"/>
        </w:rPr>
        <w:t xml:space="preserve"> году </w:t>
      </w:r>
      <w:r w:rsidRPr="000A01A0">
        <w:rPr>
          <w:rFonts w:ascii="Times New Roman" w:eastAsia="BatangChe" w:hAnsi="Times New Roman"/>
          <w:sz w:val="28"/>
          <w:szCs w:val="28"/>
        </w:rPr>
        <w:t xml:space="preserve">составил более </w:t>
      </w:r>
      <w:r>
        <w:rPr>
          <w:rFonts w:ascii="Times New Roman" w:eastAsia="BatangChe" w:hAnsi="Times New Roman"/>
          <w:sz w:val="28"/>
          <w:szCs w:val="28"/>
        </w:rPr>
        <w:t>250</w:t>
      </w:r>
      <w:r w:rsidRPr="000A01A0">
        <w:rPr>
          <w:rFonts w:ascii="Times New Roman" w:eastAsia="BatangChe" w:hAnsi="Times New Roman"/>
          <w:sz w:val="28"/>
          <w:szCs w:val="28"/>
        </w:rPr>
        <w:t xml:space="preserve"> тонн. </w:t>
      </w:r>
    </w:p>
    <w:p w:rsidR="00DE6EDD" w:rsidRPr="00665120" w:rsidRDefault="00DE6EDD" w:rsidP="000C65F0">
      <w:pPr>
        <w:pStyle w:val="ae"/>
        <w:ind w:firstLine="709"/>
        <w:jc w:val="both"/>
        <w:rPr>
          <w:rFonts w:ascii="Times New Roman" w:hAnsi="Times New Roman"/>
          <w:b/>
          <w:color w:val="FF0000"/>
          <w:sz w:val="28"/>
          <w:szCs w:val="28"/>
        </w:rPr>
      </w:pPr>
    </w:p>
    <w:p w:rsidR="001279D1" w:rsidRPr="00665120" w:rsidRDefault="000F3BCF" w:rsidP="000C65F0">
      <w:pPr>
        <w:pStyle w:val="ae"/>
        <w:ind w:firstLine="709"/>
        <w:jc w:val="both"/>
        <w:rPr>
          <w:rFonts w:ascii="Times New Roman" w:hAnsi="Times New Roman"/>
          <w:b/>
          <w:sz w:val="28"/>
          <w:szCs w:val="28"/>
        </w:rPr>
      </w:pPr>
      <w:r w:rsidRPr="00665120">
        <w:rPr>
          <w:rFonts w:ascii="Times New Roman" w:hAnsi="Times New Roman"/>
          <w:b/>
          <w:sz w:val="28"/>
          <w:szCs w:val="28"/>
        </w:rPr>
        <w:t xml:space="preserve">Сельское хозяйство </w:t>
      </w:r>
    </w:p>
    <w:p w:rsidR="004F5DCD" w:rsidRDefault="004F5DCD" w:rsidP="000C65F0">
      <w:pPr>
        <w:spacing w:after="0" w:line="240" w:lineRule="auto"/>
        <w:ind w:firstLine="709"/>
        <w:jc w:val="both"/>
        <w:rPr>
          <w:rFonts w:ascii="Times New Roman" w:hAnsi="Times New Roman"/>
          <w:i/>
          <w:sz w:val="28"/>
          <w:szCs w:val="28"/>
        </w:rPr>
      </w:pPr>
    </w:p>
    <w:p w:rsidR="008B6490" w:rsidRPr="00665120" w:rsidRDefault="008B6490" w:rsidP="000C65F0">
      <w:pPr>
        <w:spacing w:after="0" w:line="240" w:lineRule="auto"/>
        <w:ind w:firstLine="709"/>
        <w:jc w:val="both"/>
        <w:rPr>
          <w:rFonts w:ascii="Times New Roman" w:hAnsi="Times New Roman"/>
          <w:color w:val="FF0000"/>
          <w:sz w:val="28"/>
          <w:szCs w:val="28"/>
        </w:rPr>
      </w:pPr>
      <w:r w:rsidRPr="00665120">
        <w:rPr>
          <w:rFonts w:ascii="Times New Roman" w:hAnsi="Times New Roman"/>
          <w:sz w:val="28"/>
          <w:szCs w:val="28"/>
        </w:rPr>
        <w:t>За  20</w:t>
      </w:r>
      <w:r w:rsidR="0015145E" w:rsidRPr="00665120">
        <w:rPr>
          <w:rFonts w:ascii="Times New Roman" w:hAnsi="Times New Roman"/>
          <w:sz w:val="28"/>
          <w:szCs w:val="28"/>
        </w:rPr>
        <w:t>2</w:t>
      </w:r>
      <w:r w:rsidR="00832655">
        <w:rPr>
          <w:rFonts w:ascii="Times New Roman" w:hAnsi="Times New Roman"/>
          <w:sz w:val="28"/>
          <w:szCs w:val="28"/>
        </w:rPr>
        <w:t>3</w:t>
      </w:r>
      <w:r w:rsidR="0015145E" w:rsidRPr="00665120">
        <w:rPr>
          <w:rFonts w:ascii="Times New Roman" w:hAnsi="Times New Roman"/>
          <w:sz w:val="28"/>
          <w:szCs w:val="28"/>
        </w:rPr>
        <w:t xml:space="preserve"> </w:t>
      </w:r>
      <w:r w:rsidRPr="00665120">
        <w:rPr>
          <w:rFonts w:ascii="Times New Roman" w:hAnsi="Times New Roman"/>
          <w:sz w:val="28"/>
          <w:szCs w:val="28"/>
        </w:rPr>
        <w:t>г. ожидаемый объем валовой продукции сельского хозяйства составит</w:t>
      </w:r>
      <w:r w:rsidR="00AE55E7" w:rsidRPr="00665120">
        <w:rPr>
          <w:rFonts w:ascii="Times New Roman" w:hAnsi="Times New Roman"/>
          <w:sz w:val="28"/>
          <w:szCs w:val="28"/>
        </w:rPr>
        <w:t xml:space="preserve"> </w:t>
      </w:r>
      <w:r w:rsidR="00832655">
        <w:rPr>
          <w:rFonts w:ascii="Times New Roman" w:hAnsi="Times New Roman"/>
          <w:sz w:val="28"/>
          <w:szCs w:val="28"/>
        </w:rPr>
        <w:t>1510</w:t>
      </w:r>
      <w:r w:rsidRPr="00665120">
        <w:rPr>
          <w:rFonts w:ascii="Times New Roman" w:hAnsi="Times New Roman"/>
          <w:sz w:val="28"/>
          <w:szCs w:val="28"/>
        </w:rPr>
        <w:t xml:space="preserve"> млн. рублей, что </w:t>
      </w:r>
      <w:r w:rsidR="00B12C03" w:rsidRPr="00665120">
        <w:rPr>
          <w:rFonts w:ascii="Times New Roman" w:hAnsi="Times New Roman"/>
          <w:sz w:val="28"/>
          <w:szCs w:val="28"/>
        </w:rPr>
        <w:t>вы</w:t>
      </w:r>
      <w:r w:rsidR="00AE55E7" w:rsidRPr="00665120">
        <w:rPr>
          <w:rFonts w:ascii="Times New Roman" w:hAnsi="Times New Roman"/>
          <w:sz w:val="28"/>
          <w:szCs w:val="28"/>
        </w:rPr>
        <w:t>ше</w:t>
      </w:r>
      <w:r w:rsidRPr="00665120">
        <w:rPr>
          <w:rFonts w:ascii="Times New Roman" w:hAnsi="Times New Roman"/>
          <w:sz w:val="28"/>
          <w:szCs w:val="28"/>
        </w:rPr>
        <w:t xml:space="preserve"> уровня прошлого года на </w:t>
      </w:r>
      <w:r w:rsidR="00832655">
        <w:rPr>
          <w:rFonts w:ascii="Times New Roman" w:hAnsi="Times New Roman"/>
          <w:sz w:val="28"/>
          <w:szCs w:val="28"/>
        </w:rPr>
        <w:t>3,7</w:t>
      </w:r>
      <w:r w:rsidRPr="00665120">
        <w:rPr>
          <w:rFonts w:ascii="Times New Roman" w:hAnsi="Times New Roman"/>
          <w:sz w:val="28"/>
          <w:szCs w:val="28"/>
        </w:rPr>
        <w:t xml:space="preserve"> %. В структуре валовой продукции </w:t>
      </w:r>
      <w:r w:rsidR="00125249">
        <w:rPr>
          <w:rFonts w:ascii="Times New Roman" w:hAnsi="Times New Roman"/>
          <w:sz w:val="28"/>
          <w:szCs w:val="28"/>
        </w:rPr>
        <w:t>40</w:t>
      </w:r>
      <w:r w:rsidRPr="00665120">
        <w:rPr>
          <w:rFonts w:ascii="Times New Roman" w:hAnsi="Times New Roman"/>
          <w:sz w:val="28"/>
          <w:szCs w:val="28"/>
        </w:rPr>
        <w:t xml:space="preserve"> % занимает продукция животноводства, </w:t>
      </w:r>
      <w:r w:rsidR="00125249">
        <w:rPr>
          <w:rFonts w:ascii="Times New Roman" w:hAnsi="Times New Roman"/>
          <w:sz w:val="28"/>
          <w:szCs w:val="28"/>
        </w:rPr>
        <w:t>60</w:t>
      </w:r>
      <w:r w:rsidRPr="00665120">
        <w:rPr>
          <w:rFonts w:ascii="Times New Roman" w:hAnsi="Times New Roman"/>
          <w:sz w:val="28"/>
          <w:szCs w:val="28"/>
        </w:rPr>
        <w:t>% - продукция растениеводства.</w:t>
      </w:r>
    </w:p>
    <w:p w:rsidR="00E270E7" w:rsidRPr="00665120" w:rsidRDefault="00E270E7" w:rsidP="000C65F0">
      <w:pPr>
        <w:spacing w:after="0" w:line="240" w:lineRule="auto"/>
        <w:ind w:firstLine="709"/>
        <w:jc w:val="both"/>
        <w:rPr>
          <w:rFonts w:ascii="Times New Roman" w:hAnsi="Times New Roman"/>
          <w:color w:val="FF0000"/>
          <w:sz w:val="28"/>
          <w:szCs w:val="28"/>
        </w:rPr>
      </w:pPr>
    </w:p>
    <w:p w:rsidR="00DC794F" w:rsidRPr="00665120" w:rsidRDefault="00DC794F" w:rsidP="000C65F0">
      <w:pPr>
        <w:pStyle w:val="ac"/>
        <w:spacing w:before="0" w:beforeAutospacing="0" w:after="0" w:afterAutospacing="0"/>
        <w:ind w:firstLine="709"/>
        <w:jc w:val="both"/>
        <w:rPr>
          <w:i/>
          <w:color w:val="000000"/>
          <w:sz w:val="28"/>
          <w:szCs w:val="28"/>
        </w:rPr>
      </w:pPr>
      <w:r w:rsidRPr="00665120">
        <w:rPr>
          <w:i/>
          <w:color w:val="000000"/>
          <w:sz w:val="28"/>
          <w:szCs w:val="28"/>
        </w:rPr>
        <w:t>Растениеводство</w:t>
      </w:r>
    </w:p>
    <w:p w:rsidR="00DC794F" w:rsidRPr="00665120" w:rsidRDefault="00DC794F" w:rsidP="000C65F0">
      <w:pPr>
        <w:pStyle w:val="ac"/>
        <w:spacing w:before="0" w:beforeAutospacing="0" w:after="0" w:afterAutospacing="0"/>
        <w:ind w:firstLine="709"/>
        <w:jc w:val="both"/>
        <w:rPr>
          <w:color w:val="000000"/>
          <w:sz w:val="28"/>
          <w:szCs w:val="28"/>
        </w:rPr>
      </w:pPr>
      <w:r w:rsidRPr="00665120">
        <w:rPr>
          <w:color w:val="000000"/>
          <w:sz w:val="28"/>
          <w:szCs w:val="28"/>
        </w:rPr>
        <w:t>По итогам 202</w:t>
      </w:r>
      <w:r w:rsidR="00832655">
        <w:rPr>
          <w:color w:val="000000"/>
          <w:sz w:val="28"/>
          <w:szCs w:val="28"/>
        </w:rPr>
        <w:t>3</w:t>
      </w:r>
      <w:r w:rsidRPr="00665120">
        <w:rPr>
          <w:color w:val="000000"/>
          <w:sz w:val="28"/>
          <w:szCs w:val="28"/>
        </w:rPr>
        <w:t xml:space="preserve"> г. сельскохозяйственным производством в районе занято 1</w:t>
      </w:r>
      <w:r w:rsidR="00832655">
        <w:rPr>
          <w:color w:val="000000"/>
          <w:sz w:val="28"/>
          <w:szCs w:val="28"/>
        </w:rPr>
        <w:t>0</w:t>
      </w:r>
      <w:r w:rsidRPr="00665120">
        <w:rPr>
          <w:color w:val="000000"/>
          <w:sz w:val="28"/>
          <w:szCs w:val="28"/>
        </w:rPr>
        <w:t xml:space="preserve"> сельскохозяйственных предприятий, </w:t>
      </w:r>
      <w:r w:rsidR="000452CE" w:rsidRPr="00665120">
        <w:rPr>
          <w:color w:val="000000"/>
          <w:sz w:val="28"/>
          <w:szCs w:val="28"/>
        </w:rPr>
        <w:t xml:space="preserve"> </w:t>
      </w:r>
      <w:r w:rsidR="00612222" w:rsidRPr="00665120">
        <w:rPr>
          <w:color w:val="000000"/>
          <w:sz w:val="28"/>
          <w:szCs w:val="28"/>
        </w:rPr>
        <w:t>1</w:t>
      </w:r>
      <w:r w:rsidR="00832655">
        <w:rPr>
          <w:color w:val="000000"/>
          <w:sz w:val="28"/>
          <w:szCs w:val="28"/>
        </w:rPr>
        <w:t>4</w:t>
      </w:r>
      <w:r w:rsidRPr="00665120">
        <w:rPr>
          <w:color w:val="000000"/>
          <w:sz w:val="28"/>
          <w:szCs w:val="28"/>
        </w:rPr>
        <w:t xml:space="preserve"> крестьянск</w:t>
      </w:r>
      <w:r w:rsidR="000452CE" w:rsidRPr="00665120">
        <w:rPr>
          <w:color w:val="000000"/>
          <w:sz w:val="28"/>
          <w:szCs w:val="28"/>
        </w:rPr>
        <w:t>ое</w:t>
      </w:r>
      <w:r w:rsidRPr="00665120">
        <w:rPr>
          <w:color w:val="000000"/>
          <w:sz w:val="28"/>
          <w:szCs w:val="28"/>
        </w:rPr>
        <w:t xml:space="preserve"> (фермерск</w:t>
      </w:r>
      <w:r w:rsidR="000452CE" w:rsidRPr="00665120">
        <w:rPr>
          <w:color w:val="000000"/>
          <w:sz w:val="28"/>
          <w:szCs w:val="28"/>
        </w:rPr>
        <w:t>ое</w:t>
      </w:r>
      <w:r w:rsidRPr="00665120">
        <w:rPr>
          <w:color w:val="000000"/>
          <w:sz w:val="28"/>
          <w:szCs w:val="28"/>
        </w:rPr>
        <w:t>) хозяйств</w:t>
      </w:r>
      <w:r w:rsidR="000452CE" w:rsidRPr="00665120">
        <w:rPr>
          <w:color w:val="000000"/>
          <w:sz w:val="28"/>
          <w:szCs w:val="28"/>
        </w:rPr>
        <w:t>о</w:t>
      </w:r>
      <w:r w:rsidRPr="00665120">
        <w:rPr>
          <w:color w:val="000000"/>
          <w:sz w:val="28"/>
          <w:szCs w:val="28"/>
        </w:rPr>
        <w:t>.</w:t>
      </w:r>
    </w:p>
    <w:p w:rsidR="00DC794F" w:rsidRPr="00665120" w:rsidRDefault="00DC794F" w:rsidP="000C65F0">
      <w:pPr>
        <w:pStyle w:val="ac"/>
        <w:spacing w:before="0" w:beforeAutospacing="0" w:after="0" w:afterAutospacing="0"/>
        <w:ind w:firstLine="709"/>
        <w:jc w:val="both"/>
        <w:rPr>
          <w:color w:val="000000"/>
          <w:sz w:val="28"/>
          <w:szCs w:val="28"/>
        </w:rPr>
      </w:pPr>
      <w:r w:rsidRPr="00665120">
        <w:rPr>
          <w:color w:val="000000"/>
          <w:sz w:val="28"/>
          <w:szCs w:val="28"/>
        </w:rPr>
        <w:t>Крестьянские (фермерские) хозяйства также занимаются производством зерна, молока и мяса. В личных подсобных хозяйствах занимаются в основном разведением крупного рогатого скота, свиней, овец и коз, а птицы и пчел.</w:t>
      </w:r>
    </w:p>
    <w:p w:rsidR="00DC794F" w:rsidRPr="00665120" w:rsidRDefault="00DC794F" w:rsidP="000C65F0">
      <w:pPr>
        <w:pStyle w:val="ac"/>
        <w:spacing w:before="0" w:beforeAutospacing="0" w:after="0" w:afterAutospacing="0"/>
        <w:ind w:firstLine="709"/>
        <w:jc w:val="both"/>
        <w:rPr>
          <w:color w:val="000000"/>
          <w:sz w:val="28"/>
          <w:szCs w:val="28"/>
        </w:rPr>
      </w:pPr>
      <w:r w:rsidRPr="00665120">
        <w:rPr>
          <w:color w:val="000000"/>
          <w:sz w:val="28"/>
          <w:szCs w:val="28"/>
        </w:rPr>
        <w:t>За 202</w:t>
      </w:r>
      <w:r w:rsidR="00832655">
        <w:rPr>
          <w:color w:val="000000"/>
          <w:sz w:val="28"/>
          <w:szCs w:val="28"/>
        </w:rPr>
        <w:t>3</w:t>
      </w:r>
      <w:r w:rsidRPr="00665120">
        <w:rPr>
          <w:color w:val="000000"/>
          <w:sz w:val="28"/>
          <w:szCs w:val="28"/>
        </w:rPr>
        <w:t xml:space="preserve"> г. план производства зерна выполнен на </w:t>
      </w:r>
      <w:r w:rsidR="004F5DCD">
        <w:rPr>
          <w:color w:val="000000"/>
          <w:sz w:val="28"/>
          <w:szCs w:val="28"/>
        </w:rPr>
        <w:t>100</w:t>
      </w:r>
      <w:r w:rsidRPr="00665120">
        <w:rPr>
          <w:color w:val="000000"/>
          <w:sz w:val="28"/>
          <w:szCs w:val="28"/>
        </w:rPr>
        <w:t xml:space="preserve"> %.</w:t>
      </w:r>
    </w:p>
    <w:p w:rsidR="00DC794F" w:rsidRPr="00665120" w:rsidRDefault="00DC794F" w:rsidP="000C65F0">
      <w:pPr>
        <w:pStyle w:val="ac"/>
        <w:spacing w:before="0" w:beforeAutospacing="0" w:after="0" w:afterAutospacing="0"/>
        <w:ind w:firstLine="709"/>
        <w:jc w:val="both"/>
        <w:rPr>
          <w:color w:val="000000"/>
          <w:sz w:val="28"/>
          <w:szCs w:val="28"/>
        </w:rPr>
      </w:pPr>
      <w:r w:rsidRPr="00665120">
        <w:rPr>
          <w:color w:val="000000"/>
          <w:sz w:val="28"/>
          <w:szCs w:val="28"/>
        </w:rPr>
        <w:t xml:space="preserve">Валовой сбор зерна составил </w:t>
      </w:r>
      <w:r w:rsidR="00832655">
        <w:rPr>
          <w:color w:val="000000"/>
          <w:sz w:val="28"/>
          <w:szCs w:val="28"/>
        </w:rPr>
        <w:t>53,4</w:t>
      </w:r>
      <w:r w:rsidRPr="00665120">
        <w:rPr>
          <w:color w:val="000000"/>
          <w:sz w:val="28"/>
          <w:szCs w:val="28"/>
        </w:rPr>
        <w:t xml:space="preserve"> тыс. тонн (или </w:t>
      </w:r>
      <w:r w:rsidR="00832655">
        <w:rPr>
          <w:color w:val="000000"/>
          <w:sz w:val="28"/>
          <w:szCs w:val="28"/>
        </w:rPr>
        <w:t>115,5</w:t>
      </w:r>
      <w:r w:rsidRPr="00665120">
        <w:rPr>
          <w:color w:val="000000"/>
          <w:sz w:val="28"/>
          <w:szCs w:val="28"/>
        </w:rPr>
        <w:t xml:space="preserve"> % к уровню прошлого года) при средней урожайности по району </w:t>
      </w:r>
      <w:r w:rsidR="00832655">
        <w:rPr>
          <w:color w:val="000000"/>
          <w:sz w:val="28"/>
          <w:szCs w:val="28"/>
        </w:rPr>
        <w:t>17,6</w:t>
      </w:r>
      <w:r w:rsidRPr="00665120">
        <w:rPr>
          <w:color w:val="000000"/>
          <w:sz w:val="28"/>
          <w:szCs w:val="28"/>
        </w:rPr>
        <w:t xml:space="preserve"> ц/га.</w:t>
      </w:r>
    </w:p>
    <w:p w:rsidR="00DD3E77" w:rsidRPr="003D3FBF" w:rsidRDefault="00DD3E77" w:rsidP="00832655">
      <w:pPr>
        <w:pStyle w:val="ac"/>
        <w:spacing w:before="0" w:beforeAutospacing="0" w:after="0" w:afterAutospacing="0"/>
        <w:ind w:firstLine="709"/>
        <w:jc w:val="both"/>
        <w:rPr>
          <w:color w:val="000000"/>
          <w:sz w:val="28"/>
          <w:szCs w:val="28"/>
        </w:rPr>
      </w:pPr>
      <w:r w:rsidRPr="00665120">
        <w:rPr>
          <w:color w:val="000000"/>
          <w:sz w:val="28"/>
          <w:szCs w:val="28"/>
        </w:rPr>
        <w:t xml:space="preserve">План засыпки семян выполнен на 100 %, засыпано </w:t>
      </w:r>
      <w:r w:rsidR="000B36CD">
        <w:rPr>
          <w:color w:val="000000"/>
          <w:sz w:val="28"/>
          <w:szCs w:val="28"/>
        </w:rPr>
        <w:t>6,</w:t>
      </w:r>
      <w:r w:rsidR="00832655">
        <w:rPr>
          <w:color w:val="000000"/>
          <w:sz w:val="28"/>
          <w:szCs w:val="28"/>
        </w:rPr>
        <w:t>5</w:t>
      </w:r>
      <w:r w:rsidRPr="00665120">
        <w:rPr>
          <w:color w:val="000000"/>
          <w:sz w:val="28"/>
          <w:szCs w:val="28"/>
        </w:rPr>
        <w:t xml:space="preserve"> тыс. тонн семян сельс</w:t>
      </w:r>
      <w:r w:rsidRPr="003D3FBF">
        <w:rPr>
          <w:color w:val="000000"/>
          <w:sz w:val="28"/>
          <w:szCs w:val="28"/>
        </w:rPr>
        <w:t>кохозяйственных культур</w:t>
      </w:r>
      <w:r w:rsidR="000B36CD">
        <w:rPr>
          <w:color w:val="000000"/>
          <w:sz w:val="28"/>
          <w:szCs w:val="28"/>
        </w:rPr>
        <w:t>.</w:t>
      </w:r>
    </w:p>
    <w:p w:rsidR="003D3FBF" w:rsidRPr="00832655" w:rsidRDefault="003D3FBF" w:rsidP="00832655">
      <w:pPr>
        <w:spacing w:after="0" w:line="240" w:lineRule="auto"/>
        <w:ind w:firstLine="709"/>
        <w:jc w:val="both"/>
        <w:rPr>
          <w:rFonts w:ascii="Times New Roman" w:eastAsia="BatangChe" w:hAnsi="Times New Roman"/>
          <w:sz w:val="28"/>
          <w:szCs w:val="28"/>
        </w:rPr>
      </w:pPr>
      <w:r w:rsidRPr="003D3FBF">
        <w:rPr>
          <w:rFonts w:ascii="Times New Roman" w:hAnsi="Times New Roman"/>
          <w:sz w:val="28"/>
          <w:szCs w:val="28"/>
        </w:rPr>
        <w:t xml:space="preserve">Для обеспечения животноводства грубыми и сочными кормами на период зимовки, сельхозпредприятиями заготовлено </w:t>
      </w:r>
      <w:r w:rsidR="00832655">
        <w:rPr>
          <w:rFonts w:ascii="Times New Roman" w:hAnsi="Times New Roman"/>
          <w:sz w:val="28"/>
          <w:szCs w:val="28"/>
        </w:rPr>
        <w:t>6,3</w:t>
      </w:r>
      <w:r w:rsidRPr="003D3FBF">
        <w:rPr>
          <w:rFonts w:ascii="Times New Roman" w:hAnsi="Times New Roman"/>
          <w:sz w:val="28"/>
          <w:szCs w:val="28"/>
        </w:rPr>
        <w:t xml:space="preserve"> тыс. тонн сена, </w:t>
      </w:r>
      <w:r w:rsidR="00832655">
        <w:rPr>
          <w:rFonts w:ascii="Times New Roman" w:hAnsi="Times New Roman"/>
          <w:sz w:val="28"/>
          <w:szCs w:val="28"/>
        </w:rPr>
        <w:t>20,1 </w:t>
      </w:r>
      <w:r w:rsidRPr="003D3FBF">
        <w:rPr>
          <w:rFonts w:ascii="Times New Roman" w:hAnsi="Times New Roman"/>
          <w:sz w:val="28"/>
          <w:szCs w:val="28"/>
        </w:rPr>
        <w:t xml:space="preserve">тыс. тонн сенажа, </w:t>
      </w:r>
      <w:r w:rsidR="00832655">
        <w:rPr>
          <w:rFonts w:ascii="Times New Roman" w:hAnsi="Times New Roman"/>
          <w:sz w:val="28"/>
          <w:szCs w:val="28"/>
        </w:rPr>
        <w:t>11,4</w:t>
      </w:r>
      <w:r w:rsidRPr="003D3FBF">
        <w:rPr>
          <w:rFonts w:ascii="Times New Roman" w:hAnsi="Times New Roman"/>
          <w:sz w:val="28"/>
          <w:szCs w:val="28"/>
        </w:rPr>
        <w:t xml:space="preserve"> тыс. тонн силоса. </w:t>
      </w:r>
      <w:r w:rsidR="00832655" w:rsidRPr="00EA1D7F">
        <w:rPr>
          <w:rFonts w:ascii="Times New Roman" w:eastAsia="BatangChe" w:hAnsi="Times New Roman"/>
          <w:sz w:val="28"/>
          <w:szCs w:val="28"/>
        </w:rPr>
        <w:t>В среднем по району на 1 условную голову заготовлено 41,2 центнера кормовых единиц.</w:t>
      </w:r>
    </w:p>
    <w:p w:rsidR="00E270E7" w:rsidRPr="00665120" w:rsidRDefault="00E270E7" w:rsidP="000C65F0">
      <w:pPr>
        <w:spacing w:after="0" w:line="240" w:lineRule="auto"/>
        <w:ind w:firstLine="709"/>
        <w:jc w:val="both"/>
        <w:rPr>
          <w:rFonts w:ascii="Times New Roman" w:hAnsi="Times New Roman"/>
          <w:color w:val="FF0000"/>
          <w:sz w:val="28"/>
          <w:szCs w:val="28"/>
        </w:rPr>
      </w:pPr>
    </w:p>
    <w:p w:rsidR="00E270E7" w:rsidRPr="00665120" w:rsidRDefault="00E270E7" w:rsidP="000C65F0">
      <w:pPr>
        <w:spacing w:after="0" w:line="240" w:lineRule="auto"/>
        <w:ind w:firstLine="709"/>
        <w:jc w:val="both"/>
        <w:rPr>
          <w:rFonts w:ascii="Times New Roman" w:hAnsi="Times New Roman"/>
          <w:i/>
          <w:sz w:val="28"/>
          <w:szCs w:val="28"/>
        </w:rPr>
      </w:pPr>
      <w:r w:rsidRPr="00665120">
        <w:rPr>
          <w:rFonts w:ascii="Times New Roman" w:hAnsi="Times New Roman"/>
          <w:i/>
          <w:sz w:val="28"/>
          <w:szCs w:val="28"/>
        </w:rPr>
        <w:t>Поголовье и производство</w:t>
      </w:r>
    </w:p>
    <w:p w:rsidR="00B773EA" w:rsidRPr="00665120" w:rsidRDefault="00B773EA" w:rsidP="000C65F0">
      <w:pPr>
        <w:spacing w:after="0" w:line="240" w:lineRule="auto"/>
        <w:ind w:firstLine="709"/>
        <w:jc w:val="both"/>
        <w:rPr>
          <w:rFonts w:ascii="Times New Roman" w:hAnsi="Times New Roman"/>
          <w:i/>
          <w:sz w:val="28"/>
          <w:szCs w:val="28"/>
        </w:rPr>
      </w:pPr>
    </w:p>
    <w:p w:rsidR="00E270E7" w:rsidRPr="00665120" w:rsidRDefault="00E270E7" w:rsidP="000C65F0">
      <w:pPr>
        <w:spacing w:after="0" w:line="240" w:lineRule="auto"/>
        <w:ind w:firstLine="709"/>
        <w:jc w:val="both"/>
        <w:rPr>
          <w:rFonts w:ascii="Times New Roman" w:hAnsi="Times New Roman"/>
          <w:sz w:val="28"/>
          <w:szCs w:val="28"/>
        </w:rPr>
      </w:pPr>
      <w:r w:rsidRPr="00665120">
        <w:rPr>
          <w:rFonts w:ascii="Times New Roman" w:hAnsi="Times New Roman"/>
          <w:sz w:val="28"/>
          <w:szCs w:val="28"/>
        </w:rPr>
        <w:t>По состоянию за  20</w:t>
      </w:r>
      <w:r w:rsidR="00701E60" w:rsidRPr="00665120">
        <w:rPr>
          <w:rFonts w:ascii="Times New Roman" w:hAnsi="Times New Roman"/>
          <w:sz w:val="28"/>
          <w:szCs w:val="28"/>
        </w:rPr>
        <w:t>2</w:t>
      </w:r>
      <w:r w:rsidR="00832655">
        <w:rPr>
          <w:rFonts w:ascii="Times New Roman" w:hAnsi="Times New Roman"/>
          <w:sz w:val="28"/>
          <w:szCs w:val="28"/>
        </w:rPr>
        <w:t>3</w:t>
      </w:r>
      <w:r w:rsidR="00701E60" w:rsidRPr="00665120">
        <w:rPr>
          <w:rFonts w:ascii="Times New Roman" w:hAnsi="Times New Roman"/>
          <w:sz w:val="28"/>
          <w:szCs w:val="28"/>
        </w:rPr>
        <w:t xml:space="preserve"> </w:t>
      </w:r>
      <w:r w:rsidRPr="00665120">
        <w:rPr>
          <w:rFonts w:ascii="Times New Roman" w:hAnsi="Times New Roman"/>
          <w:sz w:val="28"/>
          <w:szCs w:val="28"/>
        </w:rPr>
        <w:t>г. поголовье крупного рогатого скота во всех категориях хозяйств состав</w:t>
      </w:r>
      <w:r w:rsidR="000452CE" w:rsidRPr="00665120">
        <w:rPr>
          <w:rFonts w:ascii="Times New Roman" w:hAnsi="Times New Roman"/>
          <w:sz w:val="28"/>
          <w:szCs w:val="28"/>
        </w:rPr>
        <w:t>и</w:t>
      </w:r>
      <w:r w:rsidRPr="00665120">
        <w:rPr>
          <w:rFonts w:ascii="Times New Roman" w:hAnsi="Times New Roman"/>
          <w:sz w:val="28"/>
          <w:szCs w:val="28"/>
        </w:rPr>
        <w:t xml:space="preserve">т </w:t>
      </w:r>
      <w:r w:rsidR="000B36CD">
        <w:rPr>
          <w:rFonts w:ascii="Times New Roman" w:hAnsi="Times New Roman"/>
          <w:sz w:val="28"/>
          <w:szCs w:val="28"/>
        </w:rPr>
        <w:t>8,</w:t>
      </w:r>
      <w:r w:rsidR="00832655">
        <w:rPr>
          <w:rFonts w:ascii="Times New Roman" w:hAnsi="Times New Roman"/>
          <w:sz w:val="28"/>
          <w:szCs w:val="28"/>
        </w:rPr>
        <w:t>2</w:t>
      </w:r>
      <w:r w:rsidRPr="00665120">
        <w:rPr>
          <w:rFonts w:ascii="Times New Roman" w:hAnsi="Times New Roman"/>
          <w:sz w:val="28"/>
          <w:szCs w:val="28"/>
        </w:rPr>
        <w:t xml:space="preserve"> тыс. голов, в том числе в сельхозпредприятиях  </w:t>
      </w:r>
      <w:r w:rsidR="000B36CD">
        <w:rPr>
          <w:rFonts w:ascii="Times New Roman" w:hAnsi="Times New Roman"/>
          <w:sz w:val="28"/>
          <w:szCs w:val="28"/>
        </w:rPr>
        <w:t>6,</w:t>
      </w:r>
      <w:r w:rsidR="00832655">
        <w:rPr>
          <w:rFonts w:ascii="Times New Roman" w:hAnsi="Times New Roman"/>
          <w:sz w:val="28"/>
          <w:szCs w:val="28"/>
        </w:rPr>
        <w:t>8</w:t>
      </w:r>
      <w:r w:rsidRPr="00665120">
        <w:rPr>
          <w:rFonts w:ascii="Times New Roman" w:hAnsi="Times New Roman"/>
          <w:sz w:val="28"/>
          <w:szCs w:val="28"/>
        </w:rPr>
        <w:t xml:space="preserve"> тыс. голов.  Поголовье КРС в личных подсобных хозяйствах составляет </w:t>
      </w:r>
      <w:r w:rsidR="000B36CD">
        <w:rPr>
          <w:rFonts w:ascii="Times New Roman" w:hAnsi="Times New Roman"/>
          <w:sz w:val="28"/>
          <w:szCs w:val="28"/>
        </w:rPr>
        <w:t>1</w:t>
      </w:r>
      <w:r w:rsidR="00E43F8D">
        <w:rPr>
          <w:rFonts w:ascii="Times New Roman" w:hAnsi="Times New Roman"/>
          <w:sz w:val="28"/>
          <w:szCs w:val="28"/>
        </w:rPr>
        <w:t xml:space="preserve"> </w:t>
      </w:r>
      <w:r w:rsidR="00DE0466">
        <w:rPr>
          <w:rFonts w:ascii="Times New Roman" w:hAnsi="Times New Roman"/>
          <w:sz w:val="28"/>
          <w:szCs w:val="28"/>
        </w:rPr>
        <w:t>050</w:t>
      </w:r>
      <w:r w:rsidRPr="00665120">
        <w:rPr>
          <w:rFonts w:ascii="Times New Roman" w:hAnsi="Times New Roman"/>
          <w:sz w:val="28"/>
          <w:szCs w:val="28"/>
        </w:rPr>
        <w:t xml:space="preserve"> голов. Несмотря на большие расходы по содержанию крупного рогатого скота, граждане, ведущие личное подсобное хозяйство, продолжают покупать молодняк в сельхозпредприятиях района. </w:t>
      </w:r>
    </w:p>
    <w:p w:rsidR="00DE0466" w:rsidRPr="00EA1D7F" w:rsidRDefault="00DE0466" w:rsidP="00DE0466">
      <w:pPr>
        <w:pStyle w:val="ae"/>
        <w:ind w:firstLine="709"/>
        <w:jc w:val="both"/>
        <w:rPr>
          <w:rFonts w:ascii="Times New Roman" w:hAnsi="Times New Roman"/>
          <w:sz w:val="28"/>
          <w:szCs w:val="28"/>
        </w:rPr>
      </w:pPr>
      <w:r w:rsidRPr="00EA1D7F">
        <w:rPr>
          <w:rFonts w:ascii="Times New Roman" w:hAnsi="Times New Roman"/>
          <w:sz w:val="28"/>
          <w:szCs w:val="28"/>
        </w:rPr>
        <w:t>В сельхозпредприятиях и крестьянских (фермерских) хозяйствах района годовой валовой надой молока составляет 9 тыс. центнеров или 86,0</w:t>
      </w:r>
      <w:r w:rsidRPr="00EA1D7F">
        <w:rPr>
          <w:rFonts w:ascii="Times New Roman" w:hAnsi="Times New Roman"/>
          <w:sz w:val="28"/>
          <w:szCs w:val="28"/>
          <w:lang w:val="en-US"/>
        </w:rPr>
        <w:t> </w:t>
      </w:r>
      <w:r w:rsidRPr="00EA1D7F">
        <w:rPr>
          <w:rFonts w:ascii="Times New Roman" w:hAnsi="Times New Roman"/>
          <w:sz w:val="28"/>
          <w:szCs w:val="28"/>
        </w:rPr>
        <w:t>% к уровню прошлого года. Продуктивность коров составляет 25 центнеров на одну фуражную корову.</w:t>
      </w:r>
    </w:p>
    <w:p w:rsidR="009B5FC9" w:rsidRPr="00665120" w:rsidRDefault="00E270E7" w:rsidP="000C65F0">
      <w:pPr>
        <w:spacing w:after="0" w:line="240" w:lineRule="auto"/>
        <w:ind w:firstLine="709"/>
        <w:jc w:val="both"/>
        <w:rPr>
          <w:rFonts w:ascii="Times New Roman" w:hAnsi="Times New Roman"/>
          <w:sz w:val="28"/>
          <w:szCs w:val="28"/>
        </w:rPr>
      </w:pPr>
      <w:r w:rsidRPr="00665120">
        <w:rPr>
          <w:rFonts w:ascii="Times New Roman" w:hAnsi="Times New Roman"/>
          <w:sz w:val="28"/>
          <w:szCs w:val="28"/>
        </w:rPr>
        <w:t>Наибольший вклад внесли в п</w:t>
      </w:r>
      <w:r w:rsidR="00E43F8D">
        <w:rPr>
          <w:rFonts w:ascii="Times New Roman" w:hAnsi="Times New Roman"/>
          <w:sz w:val="28"/>
          <w:szCs w:val="28"/>
        </w:rPr>
        <w:t xml:space="preserve">роизводство молока животноводы </w:t>
      </w:r>
      <w:r w:rsidRPr="00665120">
        <w:rPr>
          <w:rFonts w:ascii="Times New Roman" w:hAnsi="Times New Roman"/>
          <w:sz w:val="28"/>
          <w:szCs w:val="28"/>
        </w:rPr>
        <w:t>ООО Красное</w:t>
      </w:r>
      <w:r w:rsidR="009B5FC9" w:rsidRPr="00665120">
        <w:rPr>
          <w:rFonts w:ascii="Times New Roman" w:hAnsi="Times New Roman"/>
          <w:sz w:val="28"/>
          <w:szCs w:val="28"/>
        </w:rPr>
        <w:t>, ООО «Красноселье»</w:t>
      </w:r>
      <w:r w:rsidRPr="00665120">
        <w:rPr>
          <w:rFonts w:ascii="Times New Roman" w:hAnsi="Times New Roman"/>
          <w:sz w:val="28"/>
          <w:szCs w:val="28"/>
        </w:rPr>
        <w:t xml:space="preserve">. </w:t>
      </w:r>
    </w:p>
    <w:p w:rsidR="00E270E7" w:rsidRPr="00665120" w:rsidRDefault="00E270E7" w:rsidP="000C65F0">
      <w:pPr>
        <w:spacing w:after="0" w:line="240" w:lineRule="auto"/>
        <w:ind w:firstLine="709"/>
        <w:jc w:val="both"/>
        <w:rPr>
          <w:rFonts w:ascii="Times New Roman" w:hAnsi="Times New Roman"/>
          <w:sz w:val="28"/>
          <w:szCs w:val="28"/>
        </w:rPr>
      </w:pPr>
      <w:r w:rsidRPr="00665120">
        <w:rPr>
          <w:rFonts w:ascii="Times New Roman" w:hAnsi="Times New Roman"/>
          <w:sz w:val="28"/>
          <w:szCs w:val="28"/>
        </w:rPr>
        <w:t>Валовое производство мяса крупного рогатого</w:t>
      </w:r>
      <w:r w:rsidR="00BC6CEE" w:rsidRPr="00665120">
        <w:rPr>
          <w:rFonts w:ascii="Times New Roman" w:hAnsi="Times New Roman"/>
          <w:sz w:val="28"/>
          <w:szCs w:val="28"/>
        </w:rPr>
        <w:t xml:space="preserve"> скота  за 202</w:t>
      </w:r>
      <w:r w:rsidR="00DE0466">
        <w:rPr>
          <w:rFonts w:ascii="Times New Roman" w:hAnsi="Times New Roman"/>
          <w:sz w:val="28"/>
          <w:szCs w:val="28"/>
        </w:rPr>
        <w:t>3</w:t>
      </w:r>
      <w:r w:rsidRPr="00665120">
        <w:rPr>
          <w:rFonts w:ascii="Times New Roman" w:hAnsi="Times New Roman"/>
          <w:sz w:val="28"/>
          <w:szCs w:val="28"/>
        </w:rPr>
        <w:t xml:space="preserve"> год составило </w:t>
      </w:r>
      <w:r w:rsidR="00DE0466">
        <w:rPr>
          <w:rFonts w:ascii="Times New Roman" w:hAnsi="Times New Roman"/>
          <w:sz w:val="28"/>
          <w:szCs w:val="28"/>
        </w:rPr>
        <w:t>1820</w:t>
      </w:r>
      <w:r w:rsidRPr="00665120">
        <w:rPr>
          <w:rFonts w:ascii="Times New Roman" w:hAnsi="Times New Roman"/>
          <w:sz w:val="28"/>
          <w:szCs w:val="28"/>
        </w:rPr>
        <w:t xml:space="preserve"> тонн или  </w:t>
      </w:r>
      <w:r w:rsidR="00DE0466">
        <w:rPr>
          <w:rFonts w:ascii="Times New Roman" w:hAnsi="Times New Roman"/>
          <w:sz w:val="28"/>
          <w:szCs w:val="28"/>
        </w:rPr>
        <w:t>101,1</w:t>
      </w:r>
      <w:r w:rsidRPr="00665120">
        <w:rPr>
          <w:rFonts w:ascii="Times New Roman" w:hAnsi="Times New Roman"/>
          <w:sz w:val="28"/>
          <w:szCs w:val="28"/>
        </w:rPr>
        <w:t xml:space="preserve"> % к уровню прошлого года, в том числе в сельхозпредприятиях района </w:t>
      </w:r>
      <w:r w:rsidR="00BC6CEE" w:rsidRPr="00665120">
        <w:rPr>
          <w:rFonts w:ascii="Times New Roman" w:hAnsi="Times New Roman"/>
          <w:sz w:val="28"/>
          <w:szCs w:val="28"/>
        </w:rPr>
        <w:t>1</w:t>
      </w:r>
      <w:r w:rsidR="00DE0466">
        <w:rPr>
          <w:rFonts w:ascii="Times New Roman" w:hAnsi="Times New Roman"/>
          <w:sz w:val="28"/>
          <w:szCs w:val="28"/>
        </w:rPr>
        <w:t>300</w:t>
      </w:r>
      <w:r w:rsidR="00BC6CEE" w:rsidRPr="00665120">
        <w:rPr>
          <w:rFonts w:ascii="Times New Roman" w:hAnsi="Times New Roman"/>
          <w:sz w:val="28"/>
          <w:szCs w:val="28"/>
        </w:rPr>
        <w:t xml:space="preserve"> </w:t>
      </w:r>
      <w:r w:rsidRPr="00665120">
        <w:rPr>
          <w:rFonts w:ascii="Times New Roman" w:hAnsi="Times New Roman"/>
          <w:sz w:val="28"/>
          <w:szCs w:val="28"/>
        </w:rPr>
        <w:t xml:space="preserve">тонн или </w:t>
      </w:r>
      <w:r w:rsidR="00DE0466">
        <w:rPr>
          <w:rFonts w:ascii="Times New Roman" w:hAnsi="Times New Roman"/>
          <w:sz w:val="28"/>
          <w:szCs w:val="28"/>
        </w:rPr>
        <w:t>101,7</w:t>
      </w:r>
      <w:r w:rsidRPr="00665120">
        <w:rPr>
          <w:rFonts w:ascii="Times New Roman" w:hAnsi="Times New Roman"/>
          <w:sz w:val="28"/>
          <w:szCs w:val="28"/>
        </w:rPr>
        <w:t>%.</w:t>
      </w:r>
      <w:r w:rsidRPr="00665120">
        <w:rPr>
          <w:rFonts w:ascii="Times New Roman" w:hAnsi="Times New Roman"/>
          <w:color w:val="FF0000"/>
          <w:sz w:val="28"/>
          <w:szCs w:val="28"/>
        </w:rPr>
        <w:t xml:space="preserve"> </w:t>
      </w:r>
    </w:p>
    <w:p w:rsidR="008B6490" w:rsidRPr="00665120" w:rsidRDefault="008B6490" w:rsidP="000C65F0">
      <w:pPr>
        <w:spacing w:after="0" w:line="240" w:lineRule="auto"/>
        <w:ind w:firstLine="709"/>
        <w:jc w:val="both"/>
        <w:rPr>
          <w:rFonts w:ascii="Times New Roman" w:hAnsi="Times New Roman"/>
          <w:color w:val="FF0000"/>
          <w:sz w:val="28"/>
          <w:szCs w:val="28"/>
        </w:rPr>
      </w:pPr>
    </w:p>
    <w:p w:rsidR="0088211F" w:rsidRPr="00665120" w:rsidRDefault="000F3BCF" w:rsidP="000C65F0">
      <w:pPr>
        <w:pStyle w:val="ae"/>
        <w:ind w:firstLine="709"/>
        <w:jc w:val="both"/>
        <w:rPr>
          <w:rFonts w:ascii="Times New Roman" w:hAnsi="Times New Roman"/>
          <w:b/>
          <w:sz w:val="28"/>
          <w:szCs w:val="28"/>
        </w:rPr>
      </w:pPr>
      <w:r w:rsidRPr="00665120">
        <w:rPr>
          <w:rFonts w:ascii="Times New Roman" w:hAnsi="Times New Roman"/>
          <w:b/>
          <w:sz w:val="28"/>
          <w:szCs w:val="28"/>
        </w:rPr>
        <w:t>Потребительский рынок. Сфера услуг.</w:t>
      </w:r>
    </w:p>
    <w:p w:rsidR="00AC241D" w:rsidRPr="00665120" w:rsidRDefault="00AC241D" w:rsidP="000C65F0">
      <w:pPr>
        <w:pStyle w:val="ae"/>
        <w:ind w:firstLine="709"/>
        <w:jc w:val="both"/>
        <w:rPr>
          <w:rFonts w:ascii="Times New Roman" w:hAnsi="Times New Roman"/>
          <w:color w:val="FF0000"/>
          <w:sz w:val="28"/>
          <w:szCs w:val="28"/>
        </w:rPr>
      </w:pPr>
      <w:r w:rsidRPr="00665120">
        <w:rPr>
          <w:rFonts w:ascii="Times New Roman" w:hAnsi="Times New Roman"/>
          <w:sz w:val="28"/>
          <w:szCs w:val="28"/>
        </w:rPr>
        <w:t>О</w:t>
      </w:r>
      <w:r w:rsidR="00F079CD" w:rsidRPr="00665120">
        <w:rPr>
          <w:rFonts w:ascii="Times New Roman" w:hAnsi="Times New Roman"/>
          <w:sz w:val="28"/>
          <w:szCs w:val="28"/>
        </w:rPr>
        <w:t xml:space="preserve">борот розничной торговли </w:t>
      </w:r>
      <w:r w:rsidR="00213C61" w:rsidRPr="00665120">
        <w:rPr>
          <w:rFonts w:ascii="Times New Roman" w:hAnsi="Times New Roman"/>
          <w:sz w:val="28"/>
          <w:szCs w:val="28"/>
        </w:rPr>
        <w:t xml:space="preserve">всех предприятий, организации и индивидуальных предприятий </w:t>
      </w:r>
      <w:r w:rsidR="00F079CD" w:rsidRPr="00665120">
        <w:rPr>
          <w:rFonts w:ascii="Times New Roman" w:hAnsi="Times New Roman"/>
          <w:sz w:val="28"/>
          <w:szCs w:val="28"/>
        </w:rPr>
        <w:t>за 20</w:t>
      </w:r>
      <w:r w:rsidR="00340ECC" w:rsidRPr="00665120">
        <w:rPr>
          <w:rFonts w:ascii="Times New Roman" w:hAnsi="Times New Roman"/>
          <w:sz w:val="28"/>
          <w:szCs w:val="28"/>
        </w:rPr>
        <w:t>2</w:t>
      </w:r>
      <w:r w:rsidR="00904C91">
        <w:rPr>
          <w:rFonts w:ascii="Times New Roman" w:hAnsi="Times New Roman"/>
          <w:sz w:val="28"/>
          <w:szCs w:val="28"/>
        </w:rPr>
        <w:t>3</w:t>
      </w:r>
      <w:r w:rsidRPr="00665120">
        <w:rPr>
          <w:rFonts w:ascii="Times New Roman" w:hAnsi="Times New Roman"/>
          <w:sz w:val="28"/>
          <w:szCs w:val="28"/>
        </w:rPr>
        <w:t xml:space="preserve"> год составит </w:t>
      </w:r>
      <w:r w:rsidR="00E51CD6" w:rsidRPr="00665120">
        <w:rPr>
          <w:rFonts w:ascii="Times New Roman" w:hAnsi="Times New Roman"/>
          <w:sz w:val="28"/>
          <w:szCs w:val="28"/>
        </w:rPr>
        <w:t>2</w:t>
      </w:r>
      <w:r w:rsidR="00904C91">
        <w:rPr>
          <w:rFonts w:ascii="Times New Roman" w:hAnsi="Times New Roman"/>
          <w:sz w:val="28"/>
          <w:szCs w:val="28"/>
        </w:rPr>
        <w:t> 670,0</w:t>
      </w:r>
      <w:r w:rsidR="00213C61" w:rsidRPr="00665120">
        <w:rPr>
          <w:rFonts w:ascii="Times New Roman" w:hAnsi="Times New Roman"/>
          <w:sz w:val="28"/>
          <w:szCs w:val="28"/>
        </w:rPr>
        <w:t xml:space="preserve"> млн. руб. (</w:t>
      </w:r>
      <w:r w:rsidR="00904C91">
        <w:rPr>
          <w:rFonts w:ascii="Times New Roman" w:hAnsi="Times New Roman"/>
          <w:sz w:val="28"/>
          <w:szCs w:val="28"/>
        </w:rPr>
        <w:t>101,4</w:t>
      </w:r>
      <w:r w:rsidR="00F079CD" w:rsidRPr="00665120">
        <w:rPr>
          <w:rFonts w:ascii="Times New Roman" w:hAnsi="Times New Roman"/>
          <w:sz w:val="28"/>
          <w:szCs w:val="28"/>
        </w:rPr>
        <w:t xml:space="preserve"> % к аналогичному уровню 20</w:t>
      </w:r>
      <w:r w:rsidR="009B5FC9" w:rsidRPr="00665120">
        <w:rPr>
          <w:rFonts w:ascii="Times New Roman" w:hAnsi="Times New Roman"/>
          <w:sz w:val="28"/>
          <w:szCs w:val="28"/>
        </w:rPr>
        <w:t>2</w:t>
      </w:r>
      <w:r w:rsidR="00904C91">
        <w:rPr>
          <w:rFonts w:ascii="Times New Roman" w:hAnsi="Times New Roman"/>
          <w:sz w:val="28"/>
          <w:szCs w:val="28"/>
        </w:rPr>
        <w:t>2</w:t>
      </w:r>
      <w:r w:rsidRPr="00665120">
        <w:rPr>
          <w:rFonts w:ascii="Times New Roman" w:hAnsi="Times New Roman"/>
          <w:sz w:val="28"/>
          <w:szCs w:val="28"/>
        </w:rPr>
        <w:t xml:space="preserve"> года).</w:t>
      </w:r>
      <w:r w:rsidRPr="00665120">
        <w:rPr>
          <w:rFonts w:ascii="Times New Roman" w:hAnsi="Times New Roman"/>
          <w:noProof/>
          <w:color w:val="FF0000"/>
          <w:sz w:val="28"/>
          <w:szCs w:val="28"/>
        </w:rPr>
        <w:t xml:space="preserve"> </w:t>
      </w:r>
      <w:r w:rsidRPr="00665120">
        <w:rPr>
          <w:rFonts w:ascii="Times New Roman" w:hAnsi="Times New Roman"/>
          <w:sz w:val="28"/>
          <w:szCs w:val="28"/>
        </w:rPr>
        <w:t>Об</w:t>
      </w:r>
      <w:r w:rsidR="00F079CD" w:rsidRPr="00665120">
        <w:rPr>
          <w:rFonts w:ascii="Times New Roman" w:hAnsi="Times New Roman"/>
          <w:sz w:val="28"/>
          <w:szCs w:val="28"/>
        </w:rPr>
        <w:t>орот общественного питания</w:t>
      </w:r>
      <w:r w:rsidR="00F079CD" w:rsidRPr="00665120">
        <w:rPr>
          <w:rFonts w:ascii="Times New Roman" w:hAnsi="Times New Roman"/>
          <w:color w:val="FF0000"/>
          <w:sz w:val="28"/>
          <w:szCs w:val="28"/>
        </w:rPr>
        <w:t xml:space="preserve"> </w:t>
      </w:r>
      <w:r w:rsidR="00F079CD" w:rsidRPr="00665120">
        <w:rPr>
          <w:rFonts w:ascii="Times New Roman" w:hAnsi="Times New Roman"/>
          <w:sz w:val="28"/>
          <w:szCs w:val="28"/>
        </w:rPr>
        <w:t xml:space="preserve">– </w:t>
      </w:r>
      <w:r w:rsidR="00904C91">
        <w:rPr>
          <w:rFonts w:ascii="Times New Roman" w:hAnsi="Times New Roman"/>
          <w:sz w:val="28"/>
          <w:szCs w:val="28"/>
        </w:rPr>
        <w:t xml:space="preserve">164,5 </w:t>
      </w:r>
      <w:r w:rsidR="00F079CD" w:rsidRPr="00665120">
        <w:rPr>
          <w:rFonts w:ascii="Times New Roman" w:hAnsi="Times New Roman"/>
          <w:sz w:val="28"/>
          <w:szCs w:val="28"/>
        </w:rPr>
        <w:t>млн. руб. (</w:t>
      </w:r>
      <w:r w:rsidR="00676F27">
        <w:rPr>
          <w:rFonts w:ascii="Times New Roman" w:hAnsi="Times New Roman"/>
          <w:sz w:val="28"/>
          <w:szCs w:val="28"/>
        </w:rPr>
        <w:t>10</w:t>
      </w:r>
      <w:r w:rsidR="00904C91">
        <w:rPr>
          <w:rFonts w:ascii="Times New Roman" w:hAnsi="Times New Roman"/>
          <w:sz w:val="28"/>
          <w:szCs w:val="28"/>
        </w:rPr>
        <w:t>2,7</w:t>
      </w:r>
      <w:r w:rsidRPr="00665120">
        <w:rPr>
          <w:rFonts w:ascii="Times New Roman" w:hAnsi="Times New Roman"/>
          <w:sz w:val="28"/>
          <w:szCs w:val="28"/>
        </w:rPr>
        <w:t xml:space="preserve"> % к аналогичному периоду прошлого года).</w:t>
      </w:r>
      <w:r w:rsidRPr="00665120">
        <w:rPr>
          <w:rFonts w:ascii="Times New Roman" w:hAnsi="Times New Roman"/>
          <w:color w:val="FF0000"/>
          <w:sz w:val="28"/>
          <w:szCs w:val="28"/>
        </w:rPr>
        <w:t xml:space="preserve"> </w:t>
      </w:r>
      <w:r w:rsidRPr="00665120">
        <w:rPr>
          <w:rFonts w:ascii="Times New Roman" w:hAnsi="Times New Roman"/>
          <w:sz w:val="28"/>
          <w:szCs w:val="28"/>
        </w:rPr>
        <w:t>Об</w:t>
      </w:r>
      <w:r w:rsidR="00F079CD" w:rsidRPr="00665120">
        <w:rPr>
          <w:rFonts w:ascii="Times New Roman" w:hAnsi="Times New Roman"/>
          <w:sz w:val="28"/>
          <w:szCs w:val="28"/>
        </w:rPr>
        <w:t xml:space="preserve">ъем платных услуг населению  </w:t>
      </w:r>
      <w:r w:rsidR="00904C91">
        <w:rPr>
          <w:rFonts w:ascii="Times New Roman" w:hAnsi="Times New Roman"/>
          <w:sz w:val="28"/>
          <w:szCs w:val="28"/>
        </w:rPr>
        <w:t>760</w:t>
      </w:r>
      <w:r w:rsidR="00F079CD" w:rsidRPr="00665120">
        <w:rPr>
          <w:rFonts w:ascii="Times New Roman" w:hAnsi="Times New Roman"/>
          <w:sz w:val="28"/>
          <w:szCs w:val="28"/>
        </w:rPr>
        <w:t xml:space="preserve"> млн. руб. (</w:t>
      </w:r>
      <w:r w:rsidR="00904C91">
        <w:rPr>
          <w:rFonts w:ascii="Times New Roman" w:hAnsi="Times New Roman"/>
          <w:sz w:val="28"/>
          <w:szCs w:val="28"/>
        </w:rPr>
        <w:t>115,4</w:t>
      </w:r>
      <w:r w:rsidRPr="00665120">
        <w:rPr>
          <w:rFonts w:ascii="Times New Roman" w:hAnsi="Times New Roman"/>
          <w:sz w:val="28"/>
          <w:szCs w:val="28"/>
        </w:rPr>
        <w:t xml:space="preserve"> % к аналогичному периоду прошлого года</w:t>
      </w:r>
      <w:r w:rsidR="00676F27">
        <w:rPr>
          <w:rFonts w:ascii="Times New Roman" w:hAnsi="Times New Roman"/>
          <w:sz w:val="28"/>
          <w:szCs w:val="28"/>
        </w:rPr>
        <w:t>).</w:t>
      </w:r>
      <w:r w:rsidRPr="00665120">
        <w:rPr>
          <w:rFonts w:ascii="Times New Roman" w:hAnsi="Times New Roman"/>
          <w:color w:val="FF0000"/>
          <w:sz w:val="28"/>
          <w:szCs w:val="28"/>
        </w:rPr>
        <w:t xml:space="preserve"> </w:t>
      </w:r>
    </w:p>
    <w:p w:rsidR="00676F27" w:rsidRPr="00676F27" w:rsidRDefault="00904C91" w:rsidP="000C65F0">
      <w:pPr>
        <w:pStyle w:val="ae"/>
        <w:ind w:firstLine="709"/>
        <w:jc w:val="both"/>
        <w:rPr>
          <w:rFonts w:ascii="Times New Roman" w:eastAsia="Batang" w:hAnsi="Times New Roman"/>
          <w:sz w:val="28"/>
          <w:szCs w:val="28"/>
        </w:rPr>
      </w:pPr>
      <w:r>
        <w:rPr>
          <w:rFonts w:ascii="Times New Roman" w:eastAsia="Batang" w:hAnsi="Times New Roman"/>
          <w:sz w:val="28"/>
          <w:szCs w:val="28"/>
        </w:rPr>
        <w:t>6-7</w:t>
      </w:r>
      <w:r w:rsidR="00676F27" w:rsidRPr="00676F27">
        <w:rPr>
          <w:rFonts w:ascii="Times New Roman" w:eastAsia="Batang" w:hAnsi="Times New Roman"/>
          <w:sz w:val="28"/>
          <w:szCs w:val="28"/>
        </w:rPr>
        <w:t xml:space="preserve"> октября 202</w:t>
      </w:r>
      <w:r>
        <w:rPr>
          <w:rFonts w:ascii="Times New Roman" w:eastAsia="Batang" w:hAnsi="Times New Roman"/>
          <w:sz w:val="28"/>
          <w:szCs w:val="28"/>
        </w:rPr>
        <w:t>3</w:t>
      </w:r>
      <w:r w:rsidR="00676F27" w:rsidRPr="00676F27">
        <w:rPr>
          <w:rFonts w:ascii="Times New Roman" w:eastAsia="Batang" w:hAnsi="Times New Roman"/>
          <w:sz w:val="28"/>
          <w:szCs w:val="28"/>
        </w:rPr>
        <w:t xml:space="preserve"> года,  на  центральной  площади  р.п. Чаны  состоялась  традиционная зональная оптово-розничная универсальная ярмарка «Новопокровская». Организатор ярмарки – администрация Чановского района при содействии Министерства промышленности, торговли и развития предпринимательства Новосибирской области. Всего на ярмарке реализовано населению товаров на сумму </w:t>
      </w:r>
      <w:r>
        <w:rPr>
          <w:rFonts w:ascii="Times New Roman" w:eastAsia="Batang" w:hAnsi="Times New Roman"/>
          <w:sz w:val="28"/>
          <w:szCs w:val="28"/>
        </w:rPr>
        <w:t>14,2</w:t>
      </w:r>
      <w:r w:rsidR="00676F27" w:rsidRPr="00676F27">
        <w:rPr>
          <w:rFonts w:ascii="Times New Roman" w:eastAsia="Batang" w:hAnsi="Times New Roman"/>
          <w:sz w:val="28"/>
          <w:szCs w:val="28"/>
        </w:rPr>
        <w:t xml:space="preserve"> млн. рублей.</w:t>
      </w:r>
    </w:p>
    <w:p w:rsidR="001279D1" w:rsidRPr="00E43F8D" w:rsidRDefault="00E43F8D" w:rsidP="00E43F8D">
      <w:pPr>
        <w:pStyle w:val="ae"/>
        <w:ind w:firstLine="709"/>
        <w:jc w:val="both"/>
        <w:rPr>
          <w:rFonts w:ascii="Times New Roman" w:eastAsia="Batang" w:hAnsi="Times New Roman"/>
          <w:sz w:val="28"/>
          <w:szCs w:val="28"/>
        </w:rPr>
      </w:pPr>
      <w:r w:rsidRPr="00676F27">
        <w:rPr>
          <w:rFonts w:ascii="Times New Roman" w:eastAsia="Batang" w:hAnsi="Times New Roman"/>
          <w:sz w:val="28"/>
          <w:szCs w:val="28"/>
        </w:rPr>
        <w:t>В 202</w:t>
      </w:r>
      <w:r w:rsidR="00904C91">
        <w:rPr>
          <w:rFonts w:ascii="Times New Roman" w:eastAsia="Batang" w:hAnsi="Times New Roman"/>
          <w:sz w:val="28"/>
          <w:szCs w:val="28"/>
        </w:rPr>
        <w:t>3</w:t>
      </w:r>
      <w:r w:rsidRPr="00676F27">
        <w:rPr>
          <w:rFonts w:ascii="Times New Roman" w:eastAsia="Batang" w:hAnsi="Times New Roman"/>
          <w:sz w:val="28"/>
          <w:szCs w:val="28"/>
        </w:rPr>
        <w:t xml:space="preserve"> году </w:t>
      </w:r>
      <w:r w:rsidRPr="00E43F8D">
        <w:rPr>
          <w:rFonts w:ascii="Times New Roman" w:eastAsia="Batang" w:hAnsi="Times New Roman"/>
          <w:sz w:val="28"/>
          <w:szCs w:val="28"/>
        </w:rPr>
        <w:t>открыт</w:t>
      </w:r>
      <w:r w:rsidR="00904C91">
        <w:rPr>
          <w:rFonts w:ascii="Times New Roman" w:eastAsia="Batang" w:hAnsi="Times New Roman"/>
          <w:sz w:val="28"/>
          <w:szCs w:val="28"/>
        </w:rPr>
        <w:t>ы</w:t>
      </w:r>
      <w:r w:rsidRPr="00E43F8D">
        <w:rPr>
          <w:rFonts w:ascii="Times New Roman" w:eastAsia="Batang" w:hAnsi="Times New Roman"/>
          <w:sz w:val="28"/>
          <w:szCs w:val="28"/>
        </w:rPr>
        <w:t xml:space="preserve"> </w:t>
      </w:r>
      <w:r w:rsidR="00904C91">
        <w:rPr>
          <w:rFonts w:ascii="Times New Roman" w:eastAsia="Batang" w:hAnsi="Times New Roman"/>
          <w:sz w:val="28"/>
          <w:szCs w:val="28"/>
        </w:rPr>
        <w:t>2</w:t>
      </w:r>
      <w:r w:rsidRPr="00E43F8D">
        <w:rPr>
          <w:rFonts w:ascii="Times New Roman" w:eastAsia="Batang" w:hAnsi="Times New Roman"/>
          <w:sz w:val="28"/>
          <w:szCs w:val="28"/>
        </w:rPr>
        <w:t xml:space="preserve"> новы</w:t>
      </w:r>
      <w:r w:rsidR="00904C91">
        <w:rPr>
          <w:rFonts w:ascii="Times New Roman" w:eastAsia="Batang" w:hAnsi="Times New Roman"/>
          <w:sz w:val="28"/>
          <w:szCs w:val="28"/>
        </w:rPr>
        <w:t>х</w:t>
      </w:r>
      <w:r w:rsidRPr="00E43F8D">
        <w:rPr>
          <w:rFonts w:ascii="Times New Roman" w:eastAsia="Batang" w:hAnsi="Times New Roman"/>
          <w:sz w:val="28"/>
          <w:szCs w:val="28"/>
        </w:rPr>
        <w:t xml:space="preserve"> торговый объект</w:t>
      </w:r>
      <w:r w:rsidR="00904C91">
        <w:rPr>
          <w:rFonts w:ascii="Times New Roman" w:eastAsia="Batang" w:hAnsi="Times New Roman"/>
          <w:sz w:val="28"/>
          <w:szCs w:val="28"/>
        </w:rPr>
        <w:t>а: магазин розничной сети ПАО «Магнит» в к.п. Озеро-Карачи</w:t>
      </w:r>
      <w:r w:rsidRPr="00E43F8D">
        <w:rPr>
          <w:rFonts w:ascii="Times New Roman" w:eastAsia="Batang" w:hAnsi="Times New Roman"/>
          <w:sz w:val="28"/>
          <w:szCs w:val="28"/>
        </w:rPr>
        <w:t xml:space="preserve"> и </w:t>
      </w:r>
      <w:r w:rsidR="00904C91">
        <w:rPr>
          <w:rFonts w:ascii="Times New Roman" w:eastAsia="Batang" w:hAnsi="Times New Roman"/>
          <w:sz w:val="28"/>
          <w:szCs w:val="28"/>
        </w:rPr>
        <w:t xml:space="preserve">цветочный павильон в р.п. Чаны. В 3 квартале отчетного года начали свою деятельность кофейня «Охота на кофе» ИП Шматок И.А. и автомойка «У Петровича» ИП Григорьев Е.П. </w:t>
      </w:r>
    </w:p>
    <w:p w:rsidR="00E43F8D" w:rsidRDefault="00E43F8D" w:rsidP="000C65F0">
      <w:pPr>
        <w:pStyle w:val="ae"/>
        <w:ind w:firstLine="709"/>
        <w:jc w:val="both"/>
        <w:rPr>
          <w:rFonts w:ascii="Times New Roman" w:hAnsi="Times New Roman"/>
          <w:b/>
          <w:sz w:val="28"/>
          <w:szCs w:val="28"/>
        </w:rPr>
      </w:pPr>
    </w:p>
    <w:p w:rsidR="001279D1" w:rsidRPr="00E43F8D" w:rsidRDefault="008B6490" w:rsidP="000C65F0">
      <w:pPr>
        <w:pStyle w:val="ae"/>
        <w:ind w:firstLine="709"/>
        <w:jc w:val="both"/>
        <w:rPr>
          <w:rFonts w:ascii="Times New Roman" w:hAnsi="Times New Roman"/>
          <w:b/>
          <w:sz w:val="28"/>
          <w:szCs w:val="28"/>
        </w:rPr>
      </w:pPr>
      <w:r w:rsidRPr="00E43F8D">
        <w:rPr>
          <w:rFonts w:ascii="Times New Roman" w:hAnsi="Times New Roman"/>
          <w:b/>
          <w:sz w:val="28"/>
          <w:szCs w:val="28"/>
        </w:rPr>
        <w:t xml:space="preserve">Строительство, жилищно-коммунальное хозяйство, газификация. </w:t>
      </w:r>
    </w:p>
    <w:p w:rsidR="0093632B" w:rsidRDefault="00DC15F2" w:rsidP="0093632B">
      <w:pPr>
        <w:pStyle w:val="ae"/>
        <w:ind w:firstLine="709"/>
        <w:jc w:val="both"/>
        <w:rPr>
          <w:rFonts w:ascii="Times New Roman" w:hAnsi="Times New Roman"/>
          <w:sz w:val="28"/>
          <w:szCs w:val="28"/>
        </w:rPr>
      </w:pPr>
      <w:r w:rsidRPr="00E43F8D">
        <w:rPr>
          <w:rFonts w:ascii="Times New Roman" w:hAnsi="Times New Roman"/>
          <w:sz w:val="28"/>
          <w:szCs w:val="28"/>
        </w:rPr>
        <w:t xml:space="preserve">Всего с начала </w:t>
      </w:r>
      <w:r w:rsidR="00E43F8D" w:rsidRPr="00E43F8D">
        <w:rPr>
          <w:rFonts w:ascii="Times New Roman" w:hAnsi="Times New Roman"/>
          <w:sz w:val="28"/>
          <w:szCs w:val="28"/>
        </w:rPr>
        <w:t>202</w:t>
      </w:r>
      <w:r w:rsidR="0093632B">
        <w:rPr>
          <w:rFonts w:ascii="Times New Roman" w:hAnsi="Times New Roman"/>
          <w:sz w:val="28"/>
          <w:szCs w:val="28"/>
        </w:rPr>
        <w:t>3</w:t>
      </w:r>
      <w:r w:rsidR="00E43F8D" w:rsidRPr="00E43F8D">
        <w:rPr>
          <w:rFonts w:ascii="Times New Roman" w:hAnsi="Times New Roman"/>
          <w:sz w:val="28"/>
          <w:szCs w:val="28"/>
        </w:rPr>
        <w:t xml:space="preserve"> </w:t>
      </w:r>
      <w:r w:rsidRPr="00E43F8D">
        <w:rPr>
          <w:rFonts w:ascii="Times New Roman" w:hAnsi="Times New Roman"/>
          <w:sz w:val="28"/>
          <w:szCs w:val="28"/>
        </w:rPr>
        <w:t xml:space="preserve">года введено в эксплуатацию </w:t>
      </w:r>
      <w:r w:rsidR="0093632B">
        <w:rPr>
          <w:rFonts w:ascii="Times New Roman" w:hAnsi="Times New Roman"/>
          <w:sz w:val="28"/>
          <w:szCs w:val="28"/>
        </w:rPr>
        <w:t>764,3</w:t>
      </w:r>
      <w:r w:rsidRPr="00E43F8D">
        <w:rPr>
          <w:rFonts w:ascii="Times New Roman" w:hAnsi="Times New Roman"/>
          <w:sz w:val="28"/>
          <w:szCs w:val="28"/>
        </w:rPr>
        <w:t xml:space="preserve"> м</w:t>
      </w:r>
      <w:r w:rsidRPr="00E43F8D">
        <w:rPr>
          <w:rFonts w:ascii="Times New Roman" w:hAnsi="Times New Roman"/>
          <w:sz w:val="28"/>
          <w:szCs w:val="28"/>
          <w:vertAlign w:val="superscript"/>
        </w:rPr>
        <w:t>2</w:t>
      </w:r>
      <w:r w:rsidR="0093632B">
        <w:rPr>
          <w:rFonts w:ascii="Times New Roman" w:hAnsi="Times New Roman"/>
          <w:sz w:val="28"/>
          <w:szCs w:val="28"/>
        </w:rPr>
        <w:t xml:space="preserve"> </w:t>
      </w:r>
      <w:r w:rsidRPr="00E43F8D">
        <w:rPr>
          <w:rFonts w:ascii="Times New Roman" w:hAnsi="Times New Roman"/>
          <w:sz w:val="28"/>
          <w:szCs w:val="28"/>
        </w:rPr>
        <w:t>(</w:t>
      </w:r>
      <w:r w:rsidR="0093632B">
        <w:rPr>
          <w:rFonts w:ascii="Times New Roman" w:hAnsi="Times New Roman"/>
          <w:sz w:val="28"/>
          <w:szCs w:val="28"/>
        </w:rPr>
        <w:t>73,0</w:t>
      </w:r>
      <w:r w:rsidR="002054EE" w:rsidRPr="00E43F8D">
        <w:rPr>
          <w:rFonts w:ascii="Times New Roman" w:hAnsi="Times New Roman"/>
          <w:sz w:val="28"/>
          <w:szCs w:val="28"/>
        </w:rPr>
        <w:t xml:space="preserve"> % к аналогичному уровню 202</w:t>
      </w:r>
      <w:r w:rsidR="0093632B">
        <w:rPr>
          <w:rFonts w:ascii="Times New Roman" w:hAnsi="Times New Roman"/>
          <w:sz w:val="28"/>
          <w:szCs w:val="28"/>
        </w:rPr>
        <w:t>2</w:t>
      </w:r>
      <w:r w:rsidR="002054EE" w:rsidRPr="00E43F8D">
        <w:rPr>
          <w:rFonts w:ascii="Times New Roman" w:hAnsi="Times New Roman"/>
          <w:sz w:val="28"/>
          <w:szCs w:val="28"/>
        </w:rPr>
        <w:t xml:space="preserve"> года</w:t>
      </w:r>
      <w:r w:rsidRPr="00E43F8D">
        <w:rPr>
          <w:rFonts w:ascii="Times New Roman" w:hAnsi="Times New Roman"/>
          <w:sz w:val="28"/>
          <w:szCs w:val="28"/>
        </w:rPr>
        <w:t xml:space="preserve">), </w:t>
      </w:r>
      <w:r w:rsidR="002054EE" w:rsidRPr="00E43F8D">
        <w:rPr>
          <w:rFonts w:ascii="Times New Roman" w:hAnsi="Times New Roman"/>
          <w:sz w:val="28"/>
          <w:szCs w:val="28"/>
        </w:rPr>
        <w:t xml:space="preserve">из них – </w:t>
      </w:r>
      <w:r w:rsidR="0093632B">
        <w:rPr>
          <w:rFonts w:ascii="Times New Roman" w:hAnsi="Times New Roman"/>
          <w:sz w:val="28"/>
          <w:szCs w:val="28"/>
        </w:rPr>
        <w:t>764,3</w:t>
      </w:r>
      <w:r w:rsidR="002054EE" w:rsidRPr="00E43F8D">
        <w:rPr>
          <w:rFonts w:ascii="Times New Roman" w:hAnsi="Times New Roman"/>
          <w:sz w:val="28"/>
          <w:szCs w:val="28"/>
        </w:rPr>
        <w:t xml:space="preserve"> </w:t>
      </w:r>
      <w:r w:rsidR="00E43F8D" w:rsidRPr="00E43F8D">
        <w:rPr>
          <w:rFonts w:ascii="Times New Roman" w:hAnsi="Times New Roman"/>
          <w:sz w:val="28"/>
          <w:szCs w:val="28"/>
        </w:rPr>
        <w:t>м</w:t>
      </w:r>
      <w:r w:rsidR="00E43F8D" w:rsidRPr="00E43F8D">
        <w:rPr>
          <w:rFonts w:ascii="Times New Roman" w:hAnsi="Times New Roman"/>
          <w:sz w:val="28"/>
          <w:szCs w:val="28"/>
          <w:vertAlign w:val="superscript"/>
        </w:rPr>
        <w:t>2</w:t>
      </w:r>
      <w:r w:rsidR="0093632B">
        <w:rPr>
          <w:rFonts w:ascii="Times New Roman" w:hAnsi="Times New Roman"/>
          <w:sz w:val="28"/>
          <w:szCs w:val="28"/>
        </w:rPr>
        <w:t xml:space="preserve"> индивидуального жилья. Ведется строительство</w:t>
      </w:r>
      <w:r w:rsidRPr="00E43F8D">
        <w:rPr>
          <w:rFonts w:ascii="Times New Roman" w:hAnsi="Times New Roman"/>
          <w:sz w:val="28"/>
          <w:szCs w:val="28"/>
        </w:rPr>
        <w:t xml:space="preserve"> дв</w:t>
      </w:r>
      <w:r w:rsidR="0093632B">
        <w:rPr>
          <w:rFonts w:ascii="Times New Roman" w:hAnsi="Times New Roman"/>
          <w:sz w:val="28"/>
          <w:szCs w:val="28"/>
        </w:rPr>
        <w:t>ух</w:t>
      </w:r>
      <w:r w:rsidRPr="00E43F8D">
        <w:rPr>
          <w:rFonts w:ascii="Times New Roman" w:hAnsi="Times New Roman"/>
          <w:sz w:val="28"/>
          <w:szCs w:val="28"/>
        </w:rPr>
        <w:t xml:space="preserve"> ФАП</w:t>
      </w:r>
      <w:r w:rsidR="0093632B">
        <w:rPr>
          <w:rFonts w:ascii="Times New Roman" w:hAnsi="Times New Roman"/>
          <w:sz w:val="28"/>
          <w:szCs w:val="28"/>
        </w:rPr>
        <w:t>ов</w:t>
      </w:r>
      <w:r w:rsidRPr="00E43F8D">
        <w:rPr>
          <w:rFonts w:ascii="Times New Roman" w:hAnsi="Times New Roman"/>
          <w:sz w:val="28"/>
          <w:szCs w:val="28"/>
        </w:rPr>
        <w:t xml:space="preserve"> в с. Песчаное Озеро и с. Красное, </w:t>
      </w:r>
      <w:r w:rsidR="0093632B">
        <w:rPr>
          <w:rFonts w:ascii="Times New Roman" w:hAnsi="Times New Roman"/>
          <w:sz w:val="28"/>
          <w:szCs w:val="28"/>
        </w:rPr>
        <w:t xml:space="preserve">запроектировано строительство ФАПов в д. Новояркуль и д. Новопреображенка. </w:t>
      </w:r>
      <w:r w:rsidRPr="00E43F8D">
        <w:rPr>
          <w:rFonts w:ascii="Times New Roman" w:hAnsi="Times New Roman"/>
          <w:sz w:val="28"/>
          <w:szCs w:val="28"/>
        </w:rPr>
        <w:t>Продолжается строительство Культурно-досугового центра в к.п</w:t>
      </w:r>
      <w:r w:rsidR="00E9027D" w:rsidRPr="00E43F8D">
        <w:rPr>
          <w:rFonts w:ascii="Times New Roman" w:hAnsi="Times New Roman"/>
          <w:sz w:val="28"/>
          <w:szCs w:val="28"/>
        </w:rPr>
        <w:t xml:space="preserve">. Озеро-Карачи. </w:t>
      </w:r>
    </w:p>
    <w:p w:rsidR="00E9027D" w:rsidRDefault="0093632B" w:rsidP="000A4884">
      <w:pPr>
        <w:pStyle w:val="ae"/>
        <w:ind w:firstLine="709"/>
        <w:jc w:val="both"/>
        <w:rPr>
          <w:rFonts w:ascii="Times New Roman" w:hAnsi="Times New Roman"/>
          <w:sz w:val="28"/>
          <w:szCs w:val="28"/>
        </w:rPr>
      </w:pPr>
      <w:r w:rsidRPr="00EA1D7F">
        <w:rPr>
          <w:rFonts w:ascii="Times New Roman" w:hAnsi="Times New Roman"/>
          <w:sz w:val="28"/>
          <w:szCs w:val="28"/>
        </w:rPr>
        <w:t xml:space="preserve">Выполнены работы по установке трех остановочных павильонов общественного транспорта в р.п. Чаны на остановках «ул. Ленина», «Больница» на сумму боле 1500,0 тыс. руб. Проведены ремонтные работы автомобильных дорог в с. Рождественка по ул. Вокзальная на сумму 6252,9 тыс. руб., в р.п. Чаны по ул. Ленина (от дома 2з до дома 2и), ул. Чехова (от ул. Победы до ул. Советская), переулок от ул. Чапаева до ул. Ломоносова на общую сумму 1795,0 тыс. руб. </w:t>
      </w:r>
    </w:p>
    <w:p w:rsidR="00E9027D" w:rsidRPr="00E9027D" w:rsidRDefault="00E9027D" w:rsidP="000C65F0">
      <w:pPr>
        <w:spacing w:after="0" w:line="240" w:lineRule="auto"/>
        <w:ind w:firstLine="709"/>
        <w:contextualSpacing/>
        <w:jc w:val="both"/>
        <w:rPr>
          <w:rFonts w:ascii="Times New Roman" w:hAnsi="Times New Roman"/>
          <w:sz w:val="28"/>
          <w:szCs w:val="28"/>
        </w:rPr>
      </w:pPr>
      <w:r w:rsidRPr="009E1F0D">
        <w:rPr>
          <w:rFonts w:ascii="Times New Roman" w:hAnsi="Times New Roman"/>
          <w:sz w:val="28"/>
        </w:rPr>
        <w:t xml:space="preserve">В рамках ГП НСО «Обеспечение жильем молодых семей Новосибирской области» реализованы </w:t>
      </w:r>
      <w:r w:rsidR="000A4884">
        <w:rPr>
          <w:rFonts w:ascii="Times New Roman" w:hAnsi="Times New Roman"/>
          <w:sz w:val="28"/>
        </w:rPr>
        <w:t xml:space="preserve">5 </w:t>
      </w:r>
      <w:r w:rsidRPr="009E1F0D">
        <w:rPr>
          <w:rFonts w:ascii="Times New Roman" w:hAnsi="Times New Roman"/>
          <w:sz w:val="28"/>
        </w:rPr>
        <w:t>сертификат</w:t>
      </w:r>
      <w:r w:rsidR="000A4884">
        <w:rPr>
          <w:rFonts w:ascii="Times New Roman" w:hAnsi="Times New Roman"/>
          <w:sz w:val="28"/>
        </w:rPr>
        <w:t>ов</w:t>
      </w:r>
      <w:r w:rsidRPr="009E1F0D">
        <w:rPr>
          <w:rFonts w:ascii="Times New Roman" w:hAnsi="Times New Roman"/>
          <w:sz w:val="28"/>
        </w:rPr>
        <w:t xml:space="preserve"> </w:t>
      </w:r>
      <w:r w:rsidR="000A4884">
        <w:rPr>
          <w:rFonts w:ascii="Times New Roman" w:hAnsi="Times New Roman"/>
          <w:sz w:val="28"/>
        </w:rPr>
        <w:t>на приобретение жилых помещений.</w:t>
      </w:r>
    </w:p>
    <w:p w:rsidR="000A4884" w:rsidRDefault="000A4884" w:rsidP="000A4884">
      <w:pPr>
        <w:spacing w:after="0" w:line="240" w:lineRule="auto"/>
        <w:ind w:firstLine="709"/>
        <w:contextualSpacing/>
        <w:jc w:val="both"/>
        <w:rPr>
          <w:rFonts w:ascii="Times New Roman" w:hAnsi="Times New Roman"/>
          <w:sz w:val="28"/>
          <w:szCs w:val="28"/>
        </w:rPr>
      </w:pPr>
      <w:bookmarkStart w:id="0" w:name="_GoBack"/>
      <w:bookmarkEnd w:id="0"/>
      <w:r w:rsidRPr="00EA1D7F">
        <w:rPr>
          <w:rFonts w:ascii="Times New Roman" w:hAnsi="Times New Roman"/>
          <w:sz w:val="28"/>
          <w:szCs w:val="28"/>
        </w:rPr>
        <w:t xml:space="preserve">Выполнено подрядных работ Чановским ДРСУ ОАО «Новосибирскавтодор» по содержанию автомобильных дорог в Чановском районе за 9 месяцев 2023 года на сумму 2 370,0 тыс. руб. </w:t>
      </w:r>
    </w:p>
    <w:p w:rsidR="000A4884" w:rsidRPr="00EA1D7F" w:rsidRDefault="000A4884" w:rsidP="000A4884">
      <w:pPr>
        <w:spacing w:after="0" w:line="240" w:lineRule="auto"/>
        <w:ind w:firstLine="709"/>
        <w:jc w:val="both"/>
        <w:rPr>
          <w:rFonts w:ascii="Times New Roman" w:hAnsi="Times New Roman"/>
          <w:sz w:val="28"/>
          <w:szCs w:val="28"/>
        </w:rPr>
      </w:pPr>
      <w:r w:rsidRPr="00EA1D7F">
        <w:rPr>
          <w:rFonts w:ascii="Times New Roman" w:hAnsi="Times New Roman"/>
          <w:sz w:val="28"/>
          <w:szCs w:val="28"/>
        </w:rPr>
        <w:t xml:space="preserve">В рамках Федеральный проект «Современная школа» нацпроекта «Образование»  для МБОУ Щегловская СШ им. Н.А. Макаша и МБОУ Новопреображенская СШ открыты центры «Точка Роста» (произведена поставка учебно-наглядных пособий для создания и обеспечения функционирования центров образования естественно-научной и технологической направленностей в общеобразовательных организациях, произведены ремонтные работы), общая сумма финансирования составила 4 052 685 рублей. </w:t>
      </w:r>
    </w:p>
    <w:p w:rsidR="000A4884" w:rsidRDefault="000A4884" w:rsidP="000A4884">
      <w:pPr>
        <w:spacing w:after="0" w:line="240" w:lineRule="auto"/>
        <w:ind w:firstLine="709"/>
        <w:contextualSpacing/>
        <w:jc w:val="both"/>
        <w:rPr>
          <w:rFonts w:ascii="Times New Roman" w:hAnsi="Times New Roman"/>
          <w:sz w:val="28"/>
          <w:szCs w:val="28"/>
        </w:rPr>
      </w:pPr>
      <w:r w:rsidRPr="00EA1D7F">
        <w:rPr>
          <w:rFonts w:ascii="Times New Roman" w:hAnsi="Times New Roman"/>
          <w:sz w:val="28"/>
          <w:szCs w:val="28"/>
        </w:rPr>
        <w:t>В рамках Федеральный проект «Спорт-норма жизни» нацпроекта «Демография» приобретено оборудования для оснащения спортивных площадок по подготовке к сдаче нормативов ГТО на сумму  329,28 тыс. руб.</w:t>
      </w:r>
    </w:p>
    <w:p w:rsidR="000A4884" w:rsidRPr="00EA1D7F" w:rsidRDefault="000A4884" w:rsidP="000A4884">
      <w:pPr>
        <w:pStyle w:val="Default"/>
        <w:ind w:firstLine="709"/>
        <w:jc w:val="both"/>
        <w:rPr>
          <w:sz w:val="28"/>
          <w:szCs w:val="28"/>
        </w:rPr>
      </w:pPr>
      <w:r w:rsidRPr="00EA1D7F">
        <w:rPr>
          <w:sz w:val="28"/>
          <w:szCs w:val="28"/>
        </w:rPr>
        <w:t>На 01.10.202</w:t>
      </w:r>
      <w:r>
        <w:rPr>
          <w:sz w:val="28"/>
          <w:szCs w:val="28"/>
        </w:rPr>
        <w:t xml:space="preserve">3 </w:t>
      </w:r>
      <w:r w:rsidRPr="00EA1D7F">
        <w:rPr>
          <w:sz w:val="28"/>
          <w:szCs w:val="28"/>
        </w:rPr>
        <w:t xml:space="preserve">год выдано 40 жилищных сертификатов лицам из числа детей-сирот и детей, оставшихся без попечения родителей, достигших возраста 21-23 лет имеющих постоянное место работы и не имеющих судимости, освоено 17 сертификатов и 16 сертификат находится на регистрации после заключения договора купли продажи, 7 квартир в стадии оформления документов для совершения сделки. </w:t>
      </w:r>
    </w:p>
    <w:p w:rsidR="000A4884" w:rsidRPr="00EA1D7F" w:rsidRDefault="000A4884" w:rsidP="000A4884">
      <w:pPr>
        <w:spacing w:after="0" w:line="240" w:lineRule="auto"/>
        <w:ind w:firstLine="709"/>
        <w:contextualSpacing/>
        <w:jc w:val="both"/>
        <w:rPr>
          <w:rFonts w:ascii="Times New Roman" w:hAnsi="Times New Roman"/>
          <w:sz w:val="28"/>
          <w:szCs w:val="28"/>
        </w:rPr>
      </w:pPr>
    </w:p>
    <w:p w:rsidR="000A4884" w:rsidRPr="00EA1D7F" w:rsidRDefault="000A4884" w:rsidP="000A4884">
      <w:pPr>
        <w:spacing w:after="0" w:line="240" w:lineRule="auto"/>
        <w:ind w:firstLine="709"/>
        <w:contextualSpacing/>
        <w:jc w:val="both"/>
        <w:rPr>
          <w:rFonts w:ascii="Times New Roman" w:hAnsi="Times New Roman"/>
          <w:sz w:val="28"/>
          <w:szCs w:val="28"/>
        </w:rPr>
      </w:pPr>
    </w:p>
    <w:p w:rsidR="006244E8" w:rsidRPr="00472111" w:rsidRDefault="006244E8" w:rsidP="000C65F0">
      <w:pPr>
        <w:spacing w:after="0"/>
        <w:ind w:firstLine="709"/>
        <w:contextualSpacing/>
        <w:jc w:val="both"/>
        <w:rPr>
          <w:rFonts w:ascii="Times New Roman" w:hAnsi="Times New Roman"/>
          <w:color w:val="FF0000"/>
          <w:sz w:val="28"/>
          <w:szCs w:val="28"/>
        </w:rPr>
      </w:pPr>
    </w:p>
    <w:sectPr w:rsidR="006244E8" w:rsidRPr="00472111" w:rsidSect="00D60653">
      <w:pgSz w:w="11906" w:h="16838"/>
      <w:pgMar w:top="709" w:right="850"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D36" w:rsidRDefault="00745D36" w:rsidP="00612222">
      <w:pPr>
        <w:spacing w:after="0" w:line="240" w:lineRule="auto"/>
      </w:pPr>
      <w:r>
        <w:separator/>
      </w:r>
    </w:p>
  </w:endnote>
  <w:endnote w:type="continuationSeparator" w:id="1">
    <w:p w:rsidR="00745D36" w:rsidRDefault="00745D36" w:rsidP="006122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D36" w:rsidRDefault="00745D36" w:rsidP="00612222">
      <w:pPr>
        <w:spacing w:after="0" w:line="240" w:lineRule="auto"/>
      </w:pPr>
      <w:r>
        <w:separator/>
      </w:r>
    </w:p>
  </w:footnote>
  <w:footnote w:type="continuationSeparator" w:id="1">
    <w:p w:rsidR="00745D36" w:rsidRDefault="00745D36" w:rsidP="006122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0C0A"/>
    <w:multiLevelType w:val="hybridMultilevel"/>
    <w:tmpl w:val="956E07EE"/>
    <w:lvl w:ilvl="0" w:tplc="971462BA">
      <w:start w:val="1"/>
      <w:numFmt w:val="bullet"/>
      <w:pStyle w:val="a"/>
      <w:lvlText w:val="-"/>
      <w:lvlJc w:val="left"/>
      <w:pPr>
        <w:ind w:left="1350" w:hanging="135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965C74"/>
    <w:multiLevelType w:val="hybridMultilevel"/>
    <w:tmpl w:val="30C2D31A"/>
    <w:lvl w:ilvl="0" w:tplc="971462BA">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1C40C6B"/>
    <w:multiLevelType w:val="hybridMultilevel"/>
    <w:tmpl w:val="A746B33E"/>
    <w:lvl w:ilvl="0" w:tplc="0419000B">
      <w:start w:val="1"/>
      <w:numFmt w:val="bullet"/>
      <w:lvlText w:val=""/>
      <w:lvlJc w:val="left"/>
      <w:pPr>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88E79C0"/>
    <w:multiLevelType w:val="hybridMultilevel"/>
    <w:tmpl w:val="01B846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48F6802"/>
    <w:multiLevelType w:val="hybridMultilevel"/>
    <w:tmpl w:val="A410ABAC"/>
    <w:lvl w:ilvl="0" w:tplc="04190001">
      <w:start w:val="1"/>
      <w:numFmt w:val="bullet"/>
      <w:lvlText w:val=""/>
      <w:lvlJc w:val="left"/>
      <w:pPr>
        <w:ind w:left="360" w:hanging="360"/>
      </w:pPr>
      <w:rPr>
        <w:rFonts w:ascii="Symbol" w:hAnsi="Symbol" w:hint="default"/>
      </w:rPr>
    </w:lvl>
    <w:lvl w:ilvl="1" w:tplc="04190003">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4C753A9"/>
    <w:multiLevelType w:val="hybridMultilevel"/>
    <w:tmpl w:val="6188FD22"/>
    <w:lvl w:ilvl="0" w:tplc="8AF096F2">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64B72CD"/>
    <w:multiLevelType w:val="hybridMultilevel"/>
    <w:tmpl w:val="9DD0A970"/>
    <w:lvl w:ilvl="0" w:tplc="5AD4090C">
      <w:start w:val="1"/>
      <w:numFmt w:val="bullet"/>
      <w:lvlText w:val=""/>
      <w:lvlJc w:val="left"/>
      <w:pPr>
        <w:ind w:left="1222" w:hanging="360"/>
      </w:pPr>
      <w:rPr>
        <w:rFonts w:ascii="Symbol" w:hAnsi="Symbol" w:hint="default"/>
      </w:rPr>
    </w:lvl>
    <w:lvl w:ilvl="1" w:tplc="830A9A84">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024DE5"/>
    <w:multiLevelType w:val="hybridMultilevel"/>
    <w:tmpl w:val="5434E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BB0642"/>
    <w:multiLevelType w:val="hybridMultilevel"/>
    <w:tmpl w:val="8B9A216A"/>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7"/>
  </w:num>
  <w:num w:numId="9">
    <w:abstractNumId w:val="8"/>
  </w:num>
  <w:num w:numId="10">
    <w:abstractNumId w:val="0"/>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footnotePr>
    <w:footnote w:id="0"/>
    <w:footnote w:id="1"/>
  </w:footnotePr>
  <w:endnotePr>
    <w:endnote w:id="0"/>
    <w:endnote w:id="1"/>
  </w:endnotePr>
  <w:compat/>
  <w:rsids>
    <w:rsidRoot w:val="000F3BCF"/>
    <w:rsid w:val="0002579D"/>
    <w:rsid w:val="00034D08"/>
    <w:rsid w:val="000452CE"/>
    <w:rsid w:val="000537B6"/>
    <w:rsid w:val="00054A95"/>
    <w:rsid w:val="00061FB3"/>
    <w:rsid w:val="0008021D"/>
    <w:rsid w:val="00082D1C"/>
    <w:rsid w:val="000908B6"/>
    <w:rsid w:val="000951DB"/>
    <w:rsid w:val="00096EAF"/>
    <w:rsid w:val="000A4884"/>
    <w:rsid w:val="000B36CD"/>
    <w:rsid w:val="000C1870"/>
    <w:rsid w:val="000C65F0"/>
    <w:rsid w:val="000D3EA9"/>
    <w:rsid w:val="000D3F59"/>
    <w:rsid w:val="000F3BCF"/>
    <w:rsid w:val="0010258D"/>
    <w:rsid w:val="00125249"/>
    <w:rsid w:val="001279D1"/>
    <w:rsid w:val="0013093C"/>
    <w:rsid w:val="00131F2C"/>
    <w:rsid w:val="00147852"/>
    <w:rsid w:val="0015145E"/>
    <w:rsid w:val="00155940"/>
    <w:rsid w:val="00155E1B"/>
    <w:rsid w:val="00156B0E"/>
    <w:rsid w:val="001617AD"/>
    <w:rsid w:val="00173734"/>
    <w:rsid w:val="00174E57"/>
    <w:rsid w:val="00175EFF"/>
    <w:rsid w:val="001779A2"/>
    <w:rsid w:val="001A123B"/>
    <w:rsid w:val="001A1AE1"/>
    <w:rsid w:val="001C5ED7"/>
    <w:rsid w:val="001F4A6B"/>
    <w:rsid w:val="002054EE"/>
    <w:rsid w:val="00205E72"/>
    <w:rsid w:val="00206EF4"/>
    <w:rsid w:val="0021292E"/>
    <w:rsid w:val="00212BA5"/>
    <w:rsid w:val="00213C61"/>
    <w:rsid w:val="0021603B"/>
    <w:rsid w:val="002277FE"/>
    <w:rsid w:val="00234ED3"/>
    <w:rsid w:val="002407F5"/>
    <w:rsid w:val="00247487"/>
    <w:rsid w:val="00257AF1"/>
    <w:rsid w:val="002623FB"/>
    <w:rsid w:val="00277C89"/>
    <w:rsid w:val="00293502"/>
    <w:rsid w:val="002966CD"/>
    <w:rsid w:val="002A05FD"/>
    <w:rsid w:val="002A2210"/>
    <w:rsid w:val="002A6C6B"/>
    <w:rsid w:val="002B1913"/>
    <w:rsid w:val="002B3164"/>
    <w:rsid w:val="002D1811"/>
    <w:rsid w:val="002D7B57"/>
    <w:rsid w:val="00302CAD"/>
    <w:rsid w:val="00305381"/>
    <w:rsid w:val="00306EAE"/>
    <w:rsid w:val="003109FD"/>
    <w:rsid w:val="00314A55"/>
    <w:rsid w:val="00337303"/>
    <w:rsid w:val="00340ECC"/>
    <w:rsid w:val="00343371"/>
    <w:rsid w:val="00354EEC"/>
    <w:rsid w:val="0035598C"/>
    <w:rsid w:val="00366356"/>
    <w:rsid w:val="00376C49"/>
    <w:rsid w:val="00377228"/>
    <w:rsid w:val="003933BC"/>
    <w:rsid w:val="003A54D3"/>
    <w:rsid w:val="003B0B24"/>
    <w:rsid w:val="003B77B2"/>
    <w:rsid w:val="003C3ABD"/>
    <w:rsid w:val="003D2DE9"/>
    <w:rsid w:val="003D2FC7"/>
    <w:rsid w:val="003D3FBF"/>
    <w:rsid w:val="003D450D"/>
    <w:rsid w:val="003D6600"/>
    <w:rsid w:val="003E203E"/>
    <w:rsid w:val="003E2700"/>
    <w:rsid w:val="003E7C1B"/>
    <w:rsid w:val="003F1888"/>
    <w:rsid w:val="00401E54"/>
    <w:rsid w:val="00404718"/>
    <w:rsid w:val="004136E5"/>
    <w:rsid w:val="004253F5"/>
    <w:rsid w:val="004318CF"/>
    <w:rsid w:val="00435EB5"/>
    <w:rsid w:val="00437005"/>
    <w:rsid w:val="00452D30"/>
    <w:rsid w:val="0045750F"/>
    <w:rsid w:val="004609D3"/>
    <w:rsid w:val="00472111"/>
    <w:rsid w:val="00473235"/>
    <w:rsid w:val="00475049"/>
    <w:rsid w:val="00480CDC"/>
    <w:rsid w:val="00484F95"/>
    <w:rsid w:val="00487D39"/>
    <w:rsid w:val="00492F02"/>
    <w:rsid w:val="004B36D4"/>
    <w:rsid w:val="004B7923"/>
    <w:rsid w:val="004C23B1"/>
    <w:rsid w:val="004D4FA6"/>
    <w:rsid w:val="004E59A8"/>
    <w:rsid w:val="004F4B47"/>
    <w:rsid w:val="004F5DCD"/>
    <w:rsid w:val="004F61C7"/>
    <w:rsid w:val="005122C8"/>
    <w:rsid w:val="00525782"/>
    <w:rsid w:val="00526473"/>
    <w:rsid w:val="00537087"/>
    <w:rsid w:val="005518E3"/>
    <w:rsid w:val="00552CFB"/>
    <w:rsid w:val="00556BF8"/>
    <w:rsid w:val="0056181C"/>
    <w:rsid w:val="00562E21"/>
    <w:rsid w:val="00570F39"/>
    <w:rsid w:val="00575723"/>
    <w:rsid w:val="005777EB"/>
    <w:rsid w:val="005805BA"/>
    <w:rsid w:val="00582CD2"/>
    <w:rsid w:val="00587E11"/>
    <w:rsid w:val="00595031"/>
    <w:rsid w:val="0059525B"/>
    <w:rsid w:val="005A2B2A"/>
    <w:rsid w:val="005A6A9F"/>
    <w:rsid w:val="005A7121"/>
    <w:rsid w:val="005B191A"/>
    <w:rsid w:val="005B2D0D"/>
    <w:rsid w:val="005C0126"/>
    <w:rsid w:val="005E39F8"/>
    <w:rsid w:val="005F18FB"/>
    <w:rsid w:val="006059B4"/>
    <w:rsid w:val="00612222"/>
    <w:rsid w:val="0061490B"/>
    <w:rsid w:val="006244E8"/>
    <w:rsid w:val="00625F5D"/>
    <w:rsid w:val="00626623"/>
    <w:rsid w:val="00643EED"/>
    <w:rsid w:val="006506E1"/>
    <w:rsid w:val="006568FA"/>
    <w:rsid w:val="0065771F"/>
    <w:rsid w:val="00657B1D"/>
    <w:rsid w:val="00664EF8"/>
    <w:rsid w:val="00665120"/>
    <w:rsid w:val="0067206C"/>
    <w:rsid w:val="006724DD"/>
    <w:rsid w:val="00673E91"/>
    <w:rsid w:val="006758CB"/>
    <w:rsid w:val="00676F27"/>
    <w:rsid w:val="00696C1F"/>
    <w:rsid w:val="006D0177"/>
    <w:rsid w:val="006D18DD"/>
    <w:rsid w:val="006D24F5"/>
    <w:rsid w:val="006D7740"/>
    <w:rsid w:val="006E3267"/>
    <w:rsid w:val="006F36A3"/>
    <w:rsid w:val="00701E60"/>
    <w:rsid w:val="00717EFA"/>
    <w:rsid w:val="0072027A"/>
    <w:rsid w:val="00733C73"/>
    <w:rsid w:val="0074366E"/>
    <w:rsid w:val="00745D36"/>
    <w:rsid w:val="00751444"/>
    <w:rsid w:val="00771F47"/>
    <w:rsid w:val="00780958"/>
    <w:rsid w:val="00782BBB"/>
    <w:rsid w:val="007844F0"/>
    <w:rsid w:val="00785388"/>
    <w:rsid w:val="00786FB3"/>
    <w:rsid w:val="00795988"/>
    <w:rsid w:val="007A6911"/>
    <w:rsid w:val="007B1596"/>
    <w:rsid w:val="007B6B76"/>
    <w:rsid w:val="007C298A"/>
    <w:rsid w:val="007C3CCB"/>
    <w:rsid w:val="007C4C9F"/>
    <w:rsid w:val="007D065D"/>
    <w:rsid w:val="007D739C"/>
    <w:rsid w:val="007E58A0"/>
    <w:rsid w:val="007F06BC"/>
    <w:rsid w:val="007F1534"/>
    <w:rsid w:val="007F41D2"/>
    <w:rsid w:val="0081162A"/>
    <w:rsid w:val="00824E4F"/>
    <w:rsid w:val="00826D18"/>
    <w:rsid w:val="00832655"/>
    <w:rsid w:val="0083331F"/>
    <w:rsid w:val="00852A7A"/>
    <w:rsid w:val="0086017B"/>
    <w:rsid w:val="00866163"/>
    <w:rsid w:val="008730B9"/>
    <w:rsid w:val="00874ED0"/>
    <w:rsid w:val="0088211F"/>
    <w:rsid w:val="0089231D"/>
    <w:rsid w:val="00892D93"/>
    <w:rsid w:val="0089482F"/>
    <w:rsid w:val="00894F99"/>
    <w:rsid w:val="00896170"/>
    <w:rsid w:val="0089707C"/>
    <w:rsid w:val="008A1C72"/>
    <w:rsid w:val="008B6490"/>
    <w:rsid w:val="008C1CA3"/>
    <w:rsid w:val="008E4589"/>
    <w:rsid w:val="008E63F5"/>
    <w:rsid w:val="008F09CD"/>
    <w:rsid w:val="008F48BF"/>
    <w:rsid w:val="00904C91"/>
    <w:rsid w:val="0092049D"/>
    <w:rsid w:val="00920EEE"/>
    <w:rsid w:val="009275B0"/>
    <w:rsid w:val="00932476"/>
    <w:rsid w:val="0093632B"/>
    <w:rsid w:val="00947603"/>
    <w:rsid w:val="009479E2"/>
    <w:rsid w:val="00957D2D"/>
    <w:rsid w:val="00966F2C"/>
    <w:rsid w:val="00977568"/>
    <w:rsid w:val="009826E4"/>
    <w:rsid w:val="009A0DD7"/>
    <w:rsid w:val="009A2A33"/>
    <w:rsid w:val="009B5ABF"/>
    <w:rsid w:val="009B5FC9"/>
    <w:rsid w:val="009C2E12"/>
    <w:rsid w:val="009C7461"/>
    <w:rsid w:val="009D1BCD"/>
    <w:rsid w:val="009D2DB9"/>
    <w:rsid w:val="009E2D3D"/>
    <w:rsid w:val="009F19A6"/>
    <w:rsid w:val="00A014C8"/>
    <w:rsid w:val="00A16747"/>
    <w:rsid w:val="00A30C7B"/>
    <w:rsid w:val="00A540D4"/>
    <w:rsid w:val="00AA5C23"/>
    <w:rsid w:val="00AA6325"/>
    <w:rsid w:val="00AA79B0"/>
    <w:rsid w:val="00AB1357"/>
    <w:rsid w:val="00AB4DF5"/>
    <w:rsid w:val="00AC241D"/>
    <w:rsid w:val="00AC52C3"/>
    <w:rsid w:val="00AC6E79"/>
    <w:rsid w:val="00AD0150"/>
    <w:rsid w:val="00AD040A"/>
    <w:rsid w:val="00AD156E"/>
    <w:rsid w:val="00AE55E7"/>
    <w:rsid w:val="00B04D9B"/>
    <w:rsid w:val="00B127E0"/>
    <w:rsid w:val="00B12C03"/>
    <w:rsid w:val="00B256F6"/>
    <w:rsid w:val="00B32C99"/>
    <w:rsid w:val="00B373A4"/>
    <w:rsid w:val="00B40BE6"/>
    <w:rsid w:val="00B70814"/>
    <w:rsid w:val="00B70C09"/>
    <w:rsid w:val="00B716F7"/>
    <w:rsid w:val="00B72E61"/>
    <w:rsid w:val="00B773EA"/>
    <w:rsid w:val="00B84EB2"/>
    <w:rsid w:val="00B85C1A"/>
    <w:rsid w:val="00B944E7"/>
    <w:rsid w:val="00B94CE2"/>
    <w:rsid w:val="00BC3B08"/>
    <w:rsid w:val="00BC6CEE"/>
    <w:rsid w:val="00BD26FC"/>
    <w:rsid w:val="00BD4715"/>
    <w:rsid w:val="00BE350D"/>
    <w:rsid w:val="00BE3C02"/>
    <w:rsid w:val="00BE7C27"/>
    <w:rsid w:val="00BF7DD5"/>
    <w:rsid w:val="00C00DBC"/>
    <w:rsid w:val="00C00FB1"/>
    <w:rsid w:val="00C07643"/>
    <w:rsid w:val="00C164BB"/>
    <w:rsid w:val="00C2056D"/>
    <w:rsid w:val="00C43360"/>
    <w:rsid w:val="00C50DD9"/>
    <w:rsid w:val="00C560C7"/>
    <w:rsid w:val="00C56FA8"/>
    <w:rsid w:val="00C678A5"/>
    <w:rsid w:val="00C72959"/>
    <w:rsid w:val="00C74B13"/>
    <w:rsid w:val="00C94DEF"/>
    <w:rsid w:val="00CA3955"/>
    <w:rsid w:val="00CA5415"/>
    <w:rsid w:val="00CC24D0"/>
    <w:rsid w:val="00CC32FA"/>
    <w:rsid w:val="00CD7C58"/>
    <w:rsid w:val="00CE27C4"/>
    <w:rsid w:val="00D07CF5"/>
    <w:rsid w:val="00D16C2C"/>
    <w:rsid w:val="00D20480"/>
    <w:rsid w:val="00D255D7"/>
    <w:rsid w:val="00D263A7"/>
    <w:rsid w:val="00D37466"/>
    <w:rsid w:val="00D37568"/>
    <w:rsid w:val="00D51435"/>
    <w:rsid w:val="00D54964"/>
    <w:rsid w:val="00D550A7"/>
    <w:rsid w:val="00D60653"/>
    <w:rsid w:val="00D62493"/>
    <w:rsid w:val="00D82B1A"/>
    <w:rsid w:val="00D8482C"/>
    <w:rsid w:val="00D90D33"/>
    <w:rsid w:val="00D93747"/>
    <w:rsid w:val="00D97392"/>
    <w:rsid w:val="00DA1B50"/>
    <w:rsid w:val="00DA2FC4"/>
    <w:rsid w:val="00DB0F0F"/>
    <w:rsid w:val="00DB121B"/>
    <w:rsid w:val="00DB6AAA"/>
    <w:rsid w:val="00DC0769"/>
    <w:rsid w:val="00DC15F2"/>
    <w:rsid w:val="00DC2041"/>
    <w:rsid w:val="00DC5C84"/>
    <w:rsid w:val="00DC794F"/>
    <w:rsid w:val="00DD0AA6"/>
    <w:rsid w:val="00DD3E77"/>
    <w:rsid w:val="00DD71C3"/>
    <w:rsid w:val="00DE0466"/>
    <w:rsid w:val="00DE0D2F"/>
    <w:rsid w:val="00DE6EDD"/>
    <w:rsid w:val="00E03003"/>
    <w:rsid w:val="00E14EAC"/>
    <w:rsid w:val="00E26E87"/>
    <w:rsid w:val="00E270E7"/>
    <w:rsid w:val="00E43F8D"/>
    <w:rsid w:val="00E51CD6"/>
    <w:rsid w:val="00E55E3B"/>
    <w:rsid w:val="00E62330"/>
    <w:rsid w:val="00E661EF"/>
    <w:rsid w:val="00E86EBD"/>
    <w:rsid w:val="00E9027D"/>
    <w:rsid w:val="00E931CA"/>
    <w:rsid w:val="00EA69C4"/>
    <w:rsid w:val="00EB000F"/>
    <w:rsid w:val="00EB4310"/>
    <w:rsid w:val="00EB7BB3"/>
    <w:rsid w:val="00ED4C4F"/>
    <w:rsid w:val="00EE494A"/>
    <w:rsid w:val="00EE7E3A"/>
    <w:rsid w:val="00EF1119"/>
    <w:rsid w:val="00EF11D7"/>
    <w:rsid w:val="00EF19C1"/>
    <w:rsid w:val="00EF200A"/>
    <w:rsid w:val="00EF234B"/>
    <w:rsid w:val="00F079CD"/>
    <w:rsid w:val="00F253FC"/>
    <w:rsid w:val="00F472F3"/>
    <w:rsid w:val="00F473F6"/>
    <w:rsid w:val="00F90820"/>
    <w:rsid w:val="00F96A64"/>
    <w:rsid w:val="00FB029E"/>
    <w:rsid w:val="00FB73BC"/>
    <w:rsid w:val="00FB7E17"/>
    <w:rsid w:val="00FC5F4B"/>
    <w:rsid w:val="00FD2F3F"/>
    <w:rsid w:val="00FD5D22"/>
    <w:rsid w:val="00FE0D11"/>
    <w:rsid w:val="00FE59AC"/>
    <w:rsid w:val="00FE6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3BCF"/>
    <w:pPr>
      <w:autoSpaceDN w:val="0"/>
    </w:pPr>
    <w:rPr>
      <w:rFonts w:ascii="Calibri" w:eastAsia="Times New Roman" w:hAnsi="Calibri" w:cs="Times New Roman"/>
    </w:rPr>
  </w:style>
  <w:style w:type="paragraph" w:styleId="1">
    <w:name w:val="heading 1"/>
    <w:basedOn w:val="a0"/>
    <w:next w:val="a0"/>
    <w:link w:val="10"/>
    <w:uiPriority w:val="9"/>
    <w:qFormat/>
    <w:rsid w:val="00DC15F2"/>
    <w:pPr>
      <w:keepNext/>
      <w:keepLines/>
      <w:autoSpaceDN/>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11"/>
    <w:uiPriority w:val="99"/>
    <w:unhideWhenUsed/>
    <w:rsid w:val="000F3BCF"/>
    <w:pPr>
      <w:spacing w:after="120" w:line="240" w:lineRule="auto"/>
    </w:pPr>
    <w:rPr>
      <w:rFonts w:eastAsia="Calibri"/>
      <w:sz w:val="24"/>
      <w:szCs w:val="24"/>
      <w:lang w:eastAsia="ru-RU"/>
    </w:rPr>
  </w:style>
  <w:style w:type="character" w:customStyle="1" w:styleId="a5">
    <w:name w:val="Основной текст Знак"/>
    <w:basedOn w:val="a1"/>
    <w:link w:val="a4"/>
    <w:uiPriority w:val="99"/>
    <w:semiHidden/>
    <w:rsid w:val="000F3BCF"/>
    <w:rPr>
      <w:rFonts w:ascii="Calibri" w:eastAsia="Times New Roman" w:hAnsi="Calibri" w:cs="Times New Roman"/>
    </w:rPr>
  </w:style>
  <w:style w:type="paragraph" w:styleId="a6">
    <w:name w:val="Body Text Indent"/>
    <w:basedOn w:val="a0"/>
    <w:link w:val="12"/>
    <w:uiPriority w:val="99"/>
    <w:semiHidden/>
    <w:unhideWhenUsed/>
    <w:rsid w:val="000F3BCF"/>
    <w:pPr>
      <w:spacing w:after="120"/>
      <w:ind w:left="283"/>
    </w:pPr>
  </w:style>
  <w:style w:type="character" w:customStyle="1" w:styleId="a7">
    <w:name w:val="Основной текст с отступом Знак"/>
    <w:basedOn w:val="a1"/>
    <w:link w:val="a6"/>
    <w:uiPriority w:val="99"/>
    <w:semiHidden/>
    <w:rsid w:val="000F3BCF"/>
    <w:rPr>
      <w:rFonts w:ascii="Calibri" w:eastAsia="Times New Roman" w:hAnsi="Calibri" w:cs="Times New Roman"/>
    </w:rPr>
  </w:style>
  <w:style w:type="paragraph" w:styleId="2">
    <w:name w:val="Body Text Indent 2"/>
    <w:basedOn w:val="a0"/>
    <w:link w:val="20"/>
    <w:uiPriority w:val="99"/>
    <w:unhideWhenUsed/>
    <w:rsid w:val="000F3BCF"/>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basedOn w:val="a1"/>
    <w:link w:val="2"/>
    <w:uiPriority w:val="99"/>
    <w:rsid w:val="000F3BCF"/>
    <w:rPr>
      <w:rFonts w:ascii="Times New Roman" w:eastAsia="Times New Roman" w:hAnsi="Times New Roman" w:cs="Times New Roman"/>
      <w:sz w:val="24"/>
      <w:szCs w:val="24"/>
      <w:lang w:eastAsia="ru-RU"/>
    </w:rPr>
  </w:style>
  <w:style w:type="paragraph" w:customStyle="1" w:styleId="western">
    <w:name w:val="western"/>
    <w:basedOn w:val="a0"/>
    <w:rsid w:val="000F3BCF"/>
    <w:pPr>
      <w:autoSpaceDN/>
      <w:spacing w:before="100" w:beforeAutospacing="1" w:after="100" w:afterAutospacing="1" w:line="240" w:lineRule="auto"/>
    </w:pPr>
    <w:rPr>
      <w:rFonts w:ascii="Times New Roman" w:hAnsi="Times New Roman"/>
      <w:sz w:val="24"/>
      <w:szCs w:val="24"/>
      <w:lang w:eastAsia="ru-RU"/>
    </w:rPr>
  </w:style>
  <w:style w:type="character" w:customStyle="1" w:styleId="11">
    <w:name w:val="Основной текст Знак1"/>
    <w:basedOn w:val="a1"/>
    <w:link w:val="a4"/>
    <w:uiPriority w:val="99"/>
    <w:locked/>
    <w:rsid w:val="000F3BCF"/>
    <w:rPr>
      <w:rFonts w:ascii="Calibri" w:eastAsia="Calibri" w:hAnsi="Calibri" w:cs="Times New Roman"/>
      <w:sz w:val="24"/>
      <w:szCs w:val="24"/>
      <w:lang w:eastAsia="ru-RU"/>
    </w:rPr>
  </w:style>
  <w:style w:type="character" w:customStyle="1" w:styleId="12">
    <w:name w:val="Основной текст с отступом Знак1"/>
    <w:basedOn w:val="a1"/>
    <w:link w:val="a6"/>
    <w:uiPriority w:val="99"/>
    <w:semiHidden/>
    <w:locked/>
    <w:rsid w:val="000F3BCF"/>
    <w:rPr>
      <w:rFonts w:ascii="Calibri" w:eastAsia="Times New Roman" w:hAnsi="Calibri" w:cs="Times New Roman"/>
    </w:rPr>
  </w:style>
  <w:style w:type="character" w:customStyle="1" w:styleId="apple-converted-space">
    <w:name w:val="apple-converted-space"/>
    <w:basedOn w:val="a1"/>
    <w:rsid w:val="000F3BCF"/>
  </w:style>
  <w:style w:type="paragraph" w:styleId="a8">
    <w:name w:val="List Paragraph"/>
    <w:basedOn w:val="a0"/>
    <w:uiPriority w:val="34"/>
    <w:qFormat/>
    <w:rsid w:val="002A2210"/>
    <w:pPr>
      <w:ind w:left="720"/>
      <w:contextualSpacing/>
    </w:pPr>
    <w:rPr>
      <w:rFonts w:eastAsia="Calibri"/>
    </w:rPr>
  </w:style>
  <w:style w:type="character" w:customStyle="1" w:styleId="a9">
    <w:name w:val="маркер Знак"/>
    <w:basedOn w:val="a1"/>
    <w:link w:val="a"/>
    <w:locked/>
    <w:rsid w:val="002B3164"/>
    <w:rPr>
      <w:rFonts w:ascii="Times New Roman" w:eastAsia="Times New Roman" w:hAnsi="Times New Roman" w:cs="Times New Roman"/>
      <w:sz w:val="28"/>
      <w:szCs w:val="28"/>
      <w:lang w:eastAsia="ru-RU"/>
    </w:rPr>
  </w:style>
  <w:style w:type="paragraph" w:customStyle="1" w:styleId="a">
    <w:name w:val="маркер"/>
    <w:basedOn w:val="a0"/>
    <w:link w:val="a9"/>
    <w:rsid w:val="002B3164"/>
    <w:pPr>
      <w:numPr>
        <w:numId w:val="2"/>
      </w:numPr>
      <w:autoSpaceDN/>
      <w:spacing w:after="0" w:line="240" w:lineRule="auto"/>
      <w:ind w:left="414" w:right="57" w:hanging="357"/>
      <w:jc w:val="both"/>
    </w:pPr>
    <w:rPr>
      <w:rFonts w:ascii="Times New Roman" w:hAnsi="Times New Roman"/>
      <w:sz w:val="28"/>
      <w:szCs w:val="28"/>
      <w:lang w:eastAsia="ru-RU"/>
    </w:rPr>
  </w:style>
  <w:style w:type="character" w:customStyle="1" w:styleId="13">
    <w:name w:val="стиль1 Знак"/>
    <w:link w:val="14"/>
    <w:locked/>
    <w:rsid w:val="003109FD"/>
    <w:rPr>
      <w:rFonts w:ascii="Times New Roman" w:eastAsia="Times New Roman" w:hAnsi="Times New Roman" w:cs="Times New Roman"/>
      <w:sz w:val="28"/>
      <w:szCs w:val="28"/>
      <w:lang w:eastAsia="ru-RU"/>
    </w:rPr>
  </w:style>
  <w:style w:type="paragraph" w:customStyle="1" w:styleId="14">
    <w:name w:val="стиль1"/>
    <w:basedOn w:val="a0"/>
    <w:link w:val="13"/>
    <w:autoRedefine/>
    <w:rsid w:val="003109FD"/>
    <w:pPr>
      <w:autoSpaceDN/>
      <w:spacing w:after="0" w:line="240" w:lineRule="auto"/>
      <w:ind w:firstLine="709"/>
      <w:contextualSpacing/>
      <w:jc w:val="both"/>
    </w:pPr>
    <w:rPr>
      <w:rFonts w:ascii="Times New Roman" w:hAnsi="Times New Roman"/>
      <w:sz w:val="28"/>
      <w:szCs w:val="28"/>
      <w:lang w:eastAsia="ru-RU"/>
    </w:rPr>
  </w:style>
  <w:style w:type="paragraph" w:styleId="aa">
    <w:name w:val="Balloon Text"/>
    <w:basedOn w:val="a0"/>
    <w:link w:val="ab"/>
    <w:uiPriority w:val="99"/>
    <w:semiHidden/>
    <w:unhideWhenUsed/>
    <w:rsid w:val="00CE27C4"/>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CE27C4"/>
    <w:rPr>
      <w:rFonts w:ascii="Tahoma" w:eastAsia="Times New Roman" w:hAnsi="Tahoma" w:cs="Tahoma"/>
      <w:sz w:val="16"/>
      <w:szCs w:val="16"/>
    </w:rPr>
  </w:style>
  <w:style w:type="paragraph" w:styleId="ac">
    <w:name w:val="Normal (Web)"/>
    <w:basedOn w:val="a0"/>
    <w:uiPriority w:val="99"/>
    <w:unhideWhenUsed/>
    <w:rsid w:val="00957D2D"/>
    <w:pPr>
      <w:autoSpaceDN/>
      <w:spacing w:before="100" w:beforeAutospacing="1" w:after="100" w:afterAutospacing="1" w:line="240" w:lineRule="auto"/>
    </w:pPr>
    <w:rPr>
      <w:rFonts w:ascii="Times New Roman" w:hAnsi="Times New Roman"/>
      <w:sz w:val="24"/>
      <w:szCs w:val="24"/>
      <w:lang w:eastAsia="ru-RU"/>
    </w:rPr>
  </w:style>
  <w:style w:type="table" w:styleId="ad">
    <w:name w:val="Table Grid"/>
    <w:basedOn w:val="a2"/>
    <w:uiPriority w:val="59"/>
    <w:rsid w:val="00AB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F253FC"/>
    <w:pPr>
      <w:autoSpaceDN w:val="0"/>
      <w:spacing w:after="0" w:line="240" w:lineRule="auto"/>
    </w:pPr>
    <w:rPr>
      <w:rFonts w:ascii="Calibri" w:eastAsia="Times New Roman" w:hAnsi="Calibri" w:cs="Times New Roman"/>
    </w:rPr>
  </w:style>
  <w:style w:type="character" w:customStyle="1" w:styleId="af">
    <w:name w:val="Без интервала Знак"/>
    <w:link w:val="ae"/>
    <w:uiPriority w:val="1"/>
    <w:rsid w:val="00AC241D"/>
    <w:rPr>
      <w:rFonts w:ascii="Calibri" w:eastAsia="Times New Roman" w:hAnsi="Calibri" w:cs="Times New Roman"/>
    </w:rPr>
  </w:style>
  <w:style w:type="paragraph" w:customStyle="1" w:styleId="15">
    <w:name w:val="Обычный1"/>
    <w:rsid w:val="00472111"/>
    <w:pPr>
      <w:spacing w:after="0" w:line="240" w:lineRule="auto"/>
    </w:pPr>
    <w:rPr>
      <w:rFonts w:ascii="Times New Roman" w:eastAsia="Calibri" w:hAnsi="Times New Roman" w:cs="Times New Roman"/>
      <w:sz w:val="24"/>
      <w:szCs w:val="20"/>
      <w:lang w:eastAsia="ru-RU"/>
    </w:rPr>
  </w:style>
  <w:style w:type="paragraph" w:styleId="af0">
    <w:name w:val="header"/>
    <w:basedOn w:val="a0"/>
    <w:link w:val="af1"/>
    <w:uiPriority w:val="99"/>
    <w:semiHidden/>
    <w:unhideWhenUsed/>
    <w:rsid w:val="00612222"/>
    <w:pPr>
      <w:tabs>
        <w:tab w:val="center" w:pos="4677"/>
        <w:tab w:val="right" w:pos="9355"/>
      </w:tabs>
      <w:spacing w:after="0" w:line="240" w:lineRule="auto"/>
    </w:pPr>
  </w:style>
  <w:style w:type="character" w:customStyle="1" w:styleId="af1">
    <w:name w:val="Верхний колонтитул Знак"/>
    <w:basedOn w:val="a1"/>
    <w:link w:val="af0"/>
    <w:uiPriority w:val="99"/>
    <w:semiHidden/>
    <w:rsid w:val="00612222"/>
    <w:rPr>
      <w:rFonts w:ascii="Calibri" w:eastAsia="Times New Roman" w:hAnsi="Calibri" w:cs="Times New Roman"/>
    </w:rPr>
  </w:style>
  <w:style w:type="paragraph" w:styleId="af2">
    <w:name w:val="footer"/>
    <w:basedOn w:val="a0"/>
    <w:link w:val="af3"/>
    <w:uiPriority w:val="99"/>
    <w:semiHidden/>
    <w:unhideWhenUsed/>
    <w:rsid w:val="00612222"/>
    <w:pPr>
      <w:tabs>
        <w:tab w:val="center" w:pos="4677"/>
        <w:tab w:val="right" w:pos="9355"/>
      </w:tabs>
      <w:spacing w:after="0" w:line="240" w:lineRule="auto"/>
    </w:pPr>
  </w:style>
  <w:style w:type="character" w:customStyle="1" w:styleId="af3">
    <w:name w:val="Нижний колонтитул Знак"/>
    <w:basedOn w:val="a1"/>
    <w:link w:val="af2"/>
    <w:uiPriority w:val="99"/>
    <w:semiHidden/>
    <w:rsid w:val="00612222"/>
    <w:rPr>
      <w:rFonts w:ascii="Calibri" w:eastAsia="Times New Roman" w:hAnsi="Calibri" w:cs="Times New Roman"/>
    </w:rPr>
  </w:style>
  <w:style w:type="character" w:customStyle="1" w:styleId="10">
    <w:name w:val="Заголовок 1 Знак"/>
    <w:basedOn w:val="a1"/>
    <w:link w:val="1"/>
    <w:uiPriority w:val="9"/>
    <w:rsid w:val="00DC15F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0A488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28759560">
      <w:bodyDiv w:val="1"/>
      <w:marLeft w:val="0"/>
      <w:marRight w:val="0"/>
      <w:marTop w:val="0"/>
      <w:marBottom w:val="0"/>
      <w:divBdr>
        <w:top w:val="none" w:sz="0" w:space="0" w:color="auto"/>
        <w:left w:val="none" w:sz="0" w:space="0" w:color="auto"/>
        <w:bottom w:val="none" w:sz="0" w:space="0" w:color="auto"/>
        <w:right w:val="none" w:sz="0" w:space="0" w:color="auto"/>
      </w:divBdr>
    </w:div>
    <w:div w:id="18744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FBCEA-A6D2-44D7-B32D-4576F1E2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6</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eco1</cp:lastModifiedBy>
  <cp:revision>23</cp:revision>
  <cp:lastPrinted>2023-01-24T08:24:00Z</cp:lastPrinted>
  <dcterms:created xsi:type="dcterms:W3CDTF">2022-11-11T09:37:00Z</dcterms:created>
  <dcterms:modified xsi:type="dcterms:W3CDTF">2023-11-10T02:59:00Z</dcterms:modified>
</cp:coreProperties>
</file>