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5DCB" w:rsidRPr="000F13D4" w:rsidRDefault="000F13D4" w:rsidP="00405DC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0F13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1 </w:t>
      </w:r>
    </w:p>
    <w:p w:rsidR="001400D9" w:rsidRPr="001400D9" w:rsidRDefault="000F13D4" w:rsidP="00D422CD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УТВЕРЖДЕНО</w:t>
      </w:r>
    </w:p>
    <w:p w:rsidR="001400D9" w:rsidRPr="001400D9" w:rsidRDefault="000F13D4" w:rsidP="00D422CD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1400D9" w:rsidRPr="001400D9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остановлени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1400D9" w:rsidRPr="001400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</w:t>
      </w:r>
    </w:p>
    <w:p w:rsidR="001400D9" w:rsidRPr="001400D9" w:rsidRDefault="001400D9" w:rsidP="00D422CD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00D9">
        <w:rPr>
          <w:rFonts w:ascii="Times New Roman" w:eastAsia="Times New Roman" w:hAnsi="Times New Roman" w:cs="Times New Roman"/>
          <w:sz w:val="28"/>
          <w:szCs w:val="28"/>
          <w:lang w:eastAsia="ru-RU"/>
        </w:rPr>
        <w:t>Чановского района</w:t>
      </w:r>
    </w:p>
    <w:p w:rsidR="001400D9" w:rsidRPr="001400D9" w:rsidRDefault="001400D9" w:rsidP="00D422CD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00D9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1400D9" w:rsidRPr="001400D9" w:rsidRDefault="001400D9" w:rsidP="00D422CD">
      <w:pPr>
        <w:keepNext/>
        <w:tabs>
          <w:tab w:val="left" w:pos="9639"/>
        </w:tabs>
        <w:spacing w:after="0" w:line="240" w:lineRule="auto"/>
        <w:ind w:left="5103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00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E0719C">
        <w:rPr>
          <w:rFonts w:ascii="Times New Roman" w:eastAsia="Times New Roman" w:hAnsi="Times New Roman" w:cs="Times New Roman"/>
          <w:sz w:val="28"/>
          <w:szCs w:val="28"/>
          <w:lang w:eastAsia="ru-RU"/>
        </w:rPr>
        <w:t>01</w:t>
      </w:r>
      <w:r w:rsidRPr="001400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.02.2023 № </w:t>
      </w:r>
      <w:r w:rsidR="00E0719C">
        <w:rPr>
          <w:rFonts w:ascii="Times New Roman" w:eastAsia="Times New Roman" w:hAnsi="Times New Roman" w:cs="Times New Roman"/>
          <w:sz w:val="28"/>
          <w:szCs w:val="28"/>
          <w:lang w:eastAsia="ru-RU"/>
        </w:rPr>
        <w:t>116</w:t>
      </w:r>
      <w:r w:rsidRPr="001400D9">
        <w:rPr>
          <w:rFonts w:ascii="Times New Roman" w:eastAsia="Times New Roman" w:hAnsi="Times New Roman" w:cs="Times New Roman"/>
          <w:sz w:val="28"/>
          <w:szCs w:val="28"/>
          <w:lang w:eastAsia="ru-RU"/>
        </w:rPr>
        <w:t>-па</w:t>
      </w:r>
      <w:bookmarkEnd w:id="0"/>
    </w:p>
    <w:p w:rsidR="00405DCB" w:rsidRPr="00F63CC9" w:rsidRDefault="00405DCB" w:rsidP="00405DC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05DCB" w:rsidRPr="00F63CC9" w:rsidRDefault="00405DCB" w:rsidP="00405DC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3C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</w:t>
      </w:r>
    </w:p>
    <w:p w:rsidR="00405DCB" w:rsidRPr="00F63CC9" w:rsidRDefault="00405DCB" w:rsidP="00405DC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05DCB" w:rsidRPr="00F63CC9" w:rsidRDefault="00405DCB" w:rsidP="00405DC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3CC9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</w:t>
      </w:r>
    </w:p>
    <w:p w:rsidR="00405DCB" w:rsidRPr="00F63CC9" w:rsidRDefault="00405DCB" w:rsidP="00405DC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3CC9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устранению недостатков, выявленных в ходе</w:t>
      </w:r>
    </w:p>
    <w:p w:rsidR="00405DCB" w:rsidRPr="00F63CC9" w:rsidRDefault="00405DCB" w:rsidP="00405DC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3CC9">
        <w:rPr>
          <w:rFonts w:ascii="Times New Roman" w:eastAsia="Times New Roman" w:hAnsi="Times New Roman" w:cs="Times New Roman"/>
          <w:sz w:val="24"/>
          <w:szCs w:val="24"/>
          <w:lang w:eastAsia="ru-RU"/>
        </w:rPr>
        <w:t>независимой оценки качества условий оказания услуг</w:t>
      </w:r>
    </w:p>
    <w:p w:rsidR="00405DCB" w:rsidRPr="00F63CC9" w:rsidRDefault="00405DCB" w:rsidP="00405DC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3C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МБОУ </w:t>
      </w:r>
      <w:r w:rsidR="00793B43" w:rsidRPr="00F63CC9">
        <w:rPr>
          <w:rFonts w:ascii="Times New Roman" w:eastAsia="Times New Roman" w:hAnsi="Times New Roman" w:cs="Times New Roman"/>
          <w:sz w:val="24"/>
          <w:szCs w:val="24"/>
          <w:lang w:eastAsia="ru-RU"/>
        </w:rPr>
        <w:t>Аулкошкульская ОШ</w:t>
      </w:r>
      <w:r w:rsidR="006C40FA" w:rsidRPr="00F63C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63CC9">
        <w:rPr>
          <w:rFonts w:ascii="Times New Roman" w:eastAsia="Calibri" w:hAnsi="Times New Roman" w:cs="Times New Roman"/>
          <w:color w:val="000000"/>
        </w:rPr>
        <w:t xml:space="preserve"> </w:t>
      </w:r>
      <w:r w:rsidR="0005159B" w:rsidRPr="00F63CC9">
        <w:rPr>
          <w:rFonts w:ascii="Times New Roman" w:eastAsia="Calibri" w:hAnsi="Times New Roman" w:cs="Times New Roman"/>
          <w:color w:val="000000"/>
        </w:rPr>
        <w:t xml:space="preserve"> </w:t>
      </w:r>
      <w:r w:rsidRPr="00F63CC9">
        <w:rPr>
          <w:rFonts w:ascii="Times New Roman" w:eastAsia="Times New Roman" w:hAnsi="Times New Roman" w:cs="Times New Roman"/>
          <w:sz w:val="24"/>
          <w:szCs w:val="24"/>
          <w:lang w:eastAsia="ru-RU"/>
        </w:rPr>
        <w:t>Чановского района</w:t>
      </w:r>
    </w:p>
    <w:p w:rsidR="00405DCB" w:rsidRPr="00F63CC9" w:rsidRDefault="00405DCB" w:rsidP="00405DC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3CC9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2023 год</w:t>
      </w:r>
    </w:p>
    <w:p w:rsidR="00405DCB" w:rsidRPr="00F63CC9" w:rsidRDefault="00405DCB" w:rsidP="00405DC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276" w:type="dxa"/>
        <w:tblInd w:w="142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701"/>
        <w:gridCol w:w="9"/>
        <w:gridCol w:w="2100"/>
        <w:gridCol w:w="17"/>
        <w:gridCol w:w="973"/>
        <w:gridCol w:w="20"/>
        <w:gridCol w:w="1842"/>
        <w:gridCol w:w="43"/>
        <w:gridCol w:w="1942"/>
        <w:gridCol w:w="629"/>
      </w:tblGrid>
      <w:tr w:rsidR="00405DCB" w:rsidRPr="00F63CC9" w:rsidTr="00A24DFA">
        <w:tc>
          <w:tcPr>
            <w:tcW w:w="1701" w:type="dxa"/>
            <w:vMerge w:val="restart"/>
            <w:tcBorders>
              <w:left w:val="nil"/>
            </w:tcBorders>
          </w:tcPr>
          <w:p w:rsidR="00405DCB" w:rsidRPr="00F63CC9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Недостатки, выявленные в ходе независимой оценки качества условий оказания услуг организацией</w:t>
            </w:r>
          </w:p>
        </w:tc>
        <w:tc>
          <w:tcPr>
            <w:tcW w:w="2126" w:type="dxa"/>
            <w:gridSpan w:val="3"/>
            <w:vMerge w:val="restart"/>
          </w:tcPr>
          <w:p w:rsidR="00405DCB" w:rsidRPr="00F63CC9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мероприятия по устранению недостатков, выявленных в ходе независимой оценки качества условий оказания услуг организацией</w:t>
            </w:r>
          </w:p>
        </w:tc>
        <w:tc>
          <w:tcPr>
            <w:tcW w:w="993" w:type="dxa"/>
            <w:gridSpan w:val="2"/>
            <w:vMerge w:val="restart"/>
          </w:tcPr>
          <w:p w:rsidR="00405DCB" w:rsidRPr="00F63CC9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Плановый срок реализации мероприятия</w:t>
            </w:r>
          </w:p>
        </w:tc>
        <w:tc>
          <w:tcPr>
            <w:tcW w:w="1842" w:type="dxa"/>
            <w:vMerge w:val="restart"/>
          </w:tcPr>
          <w:p w:rsidR="00405DCB" w:rsidRPr="00F63CC9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(с указанием фамилии, имени, отчества и должности)</w:t>
            </w:r>
          </w:p>
        </w:tc>
        <w:tc>
          <w:tcPr>
            <w:tcW w:w="2614" w:type="dxa"/>
            <w:gridSpan w:val="3"/>
            <w:tcBorders>
              <w:right w:val="nil"/>
            </w:tcBorders>
          </w:tcPr>
          <w:p w:rsidR="00405DCB" w:rsidRPr="00F63CC9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P220"/>
            <w:bookmarkEnd w:id="1"/>
            <w:r w:rsidRPr="00F63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Сведения о ходе реализации мероприятия </w:t>
            </w:r>
            <w:hyperlink w:anchor="P297" w:history="1"/>
          </w:p>
        </w:tc>
      </w:tr>
      <w:tr w:rsidR="00405DCB" w:rsidRPr="00F63CC9" w:rsidTr="003F12DF">
        <w:tc>
          <w:tcPr>
            <w:tcW w:w="1701" w:type="dxa"/>
            <w:vMerge/>
            <w:tcBorders>
              <w:left w:val="nil"/>
            </w:tcBorders>
          </w:tcPr>
          <w:p w:rsidR="00405DCB" w:rsidRPr="00F63CC9" w:rsidRDefault="00405DCB" w:rsidP="00A24DF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3"/>
            <w:vMerge/>
          </w:tcPr>
          <w:p w:rsidR="00405DCB" w:rsidRPr="00F63CC9" w:rsidRDefault="00405DCB" w:rsidP="00A24DF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vMerge/>
          </w:tcPr>
          <w:p w:rsidR="00405DCB" w:rsidRPr="00F63CC9" w:rsidRDefault="00405DCB" w:rsidP="00A24DF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405DCB" w:rsidRPr="00F63CC9" w:rsidRDefault="00405DCB" w:rsidP="00A24DF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gridSpan w:val="2"/>
          </w:tcPr>
          <w:p w:rsidR="00405DCB" w:rsidRPr="00F63CC9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реализованные меры по устранению выявленных недостатков</w:t>
            </w:r>
          </w:p>
        </w:tc>
        <w:tc>
          <w:tcPr>
            <w:tcW w:w="629" w:type="dxa"/>
            <w:tcBorders>
              <w:right w:val="nil"/>
            </w:tcBorders>
          </w:tcPr>
          <w:p w:rsidR="00405DCB" w:rsidRPr="00F63CC9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фактический срок реализации</w:t>
            </w:r>
          </w:p>
        </w:tc>
      </w:tr>
      <w:tr w:rsidR="00405DCB" w:rsidRPr="00F63CC9" w:rsidTr="00A24DFA">
        <w:tc>
          <w:tcPr>
            <w:tcW w:w="9276" w:type="dxa"/>
            <w:gridSpan w:val="10"/>
            <w:tcBorders>
              <w:left w:val="nil"/>
              <w:right w:val="nil"/>
            </w:tcBorders>
          </w:tcPr>
          <w:p w:rsidR="00405DCB" w:rsidRPr="00F63CC9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I. Открытость и доступность информации об организации или о федеральном учреждении медико-социальной экспертизы</w:t>
            </w:r>
          </w:p>
        </w:tc>
      </w:tr>
      <w:tr w:rsidR="00405DCB" w:rsidRPr="00F63CC9" w:rsidTr="003F12DF"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405DCB" w:rsidRPr="00F63CC9" w:rsidRDefault="00405DCB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F63CC9">
              <w:rPr>
                <w:rFonts w:ascii="Times New Roman" w:eastAsia="Calibri" w:hAnsi="Times New Roman" w:cs="Times New Roman"/>
                <w:color w:val="000000"/>
              </w:rPr>
              <w:t>Отсутствие информации о дистанционных способах взаимодействия с получателями услуг и их функционирование.</w:t>
            </w:r>
          </w:p>
        </w:tc>
        <w:tc>
          <w:tcPr>
            <w:tcW w:w="2126" w:type="dxa"/>
            <w:gridSpan w:val="3"/>
          </w:tcPr>
          <w:p w:rsidR="00793B43" w:rsidRPr="00F63CC9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функционирования следующей информации о дистанционных способах взаимодействия с получателями услуг: </w:t>
            </w:r>
          </w:p>
          <w:p w:rsidR="00405DCB" w:rsidRPr="00F63CC9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CC9">
              <w:rPr>
                <w:rFonts w:ascii="Times New Roman" w:eastAsia="Calibri" w:hAnsi="Times New Roman" w:cs="Times New Roman"/>
                <w:color w:val="000000"/>
              </w:rPr>
              <w:t>- технической возможности выражения получателем услуг мнения о качестве оказания услуг образовательной организацией (наличие анкеты для опроса граждан или гиперссылки на нее)</w:t>
            </w:r>
          </w:p>
        </w:tc>
        <w:tc>
          <w:tcPr>
            <w:tcW w:w="993" w:type="dxa"/>
            <w:gridSpan w:val="2"/>
          </w:tcPr>
          <w:p w:rsidR="00405DCB" w:rsidRPr="00F63CC9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 2023 г</w:t>
            </w:r>
          </w:p>
        </w:tc>
        <w:tc>
          <w:tcPr>
            <w:tcW w:w="1842" w:type="dxa"/>
          </w:tcPr>
          <w:p w:rsidR="00405DCB" w:rsidRPr="00F63CC9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 </w:t>
            </w:r>
          </w:p>
          <w:p w:rsidR="00405DCB" w:rsidRPr="00F63CC9" w:rsidRDefault="00793B43" w:rsidP="008768A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Ибрагимова Динара </w:t>
            </w:r>
            <w:proofErr w:type="spellStart"/>
            <w:r w:rsidRPr="00F63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Тлеукабуловна</w:t>
            </w:r>
            <w:proofErr w:type="spellEnd"/>
          </w:p>
        </w:tc>
        <w:tc>
          <w:tcPr>
            <w:tcW w:w="1985" w:type="dxa"/>
            <w:gridSpan w:val="2"/>
          </w:tcPr>
          <w:p w:rsidR="00405DCB" w:rsidRPr="00F63CC9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9" w:type="dxa"/>
            <w:tcBorders>
              <w:right w:val="nil"/>
            </w:tcBorders>
          </w:tcPr>
          <w:p w:rsidR="00405DCB" w:rsidRPr="00F63CC9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05DCB" w:rsidRPr="00F63CC9" w:rsidTr="00A24DFA">
        <w:tc>
          <w:tcPr>
            <w:tcW w:w="9276" w:type="dxa"/>
            <w:gridSpan w:val="10"/>
            <w:tcBorders>
              <w:left w:val="nil"/>
              <w:right w:val="nil"/>
            </w:tcBorders>
          </w:tcPr>
          <w:p w:rsidR="008768AF" w:rsidRPr="00F63CC9" w:rsidRDefault="00405DCB" w:rsidP="008768AF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II. Комфортность условий предоставления услуг</w:t>
            </w:r>
          </w:p>
        </w:tc>
      </w:tr>
      <w:tr w:rsidR="003F12DF" w:rsidRPr="00F63CC9" w:rsidTr="003F12DF">
        <w:tc>
          <w:tcPr>
            <w:tcW w:w="1710" w:type="dxa"/>
            <w:gridSpan w:val="2"/>
            <w:tcBorders>
              <w:left w:val="nil"/>
              <w:right w:val="single" w:sz="4" w:space="0" w:color="auto"/>
            </w:tcBorders>
          </w:tcPr>
          <w:p w:rsidR="003F12DF" w:rsidRPr="00F63CC9" w:rsidRDefault="003F12DF" w:rsidP="00C96E83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CC9">
              <w:rPr>
                <w:rFonts w:ascii="Times New Roman" w:eastAsia="Calibri" w:hAnsi="Times New Roman" w:cs="Times New Roman"/>
                <w:color w:val="000000"/>
              </w:rPr>
              <w:lastRenderedPageBreak/>
              <w:t>Отсутствие комфортных условий</w:t>
            </w:r>
            <w:r w:rsidR="00C96E83">
              <w:rPr>
                <w:rFonts w:ascii="Times New Roman" w:eastAsia="Calibri" w:hAnsi="Times New Roman" w:cs="Times New Roman"/>
                <w:color w:val="000000"/>
              </w:rPr>
              <w:t xml:space="preserve"> для предоставления услуг </w:t>
            </w:r>
          </w:p>
        </w:tc>
        <w:tc>
          <w:tcPr>
            <w:tcW w:w="2100" w:type="dxa"/>
            <w:tcBorders>
              <w:left w:val="single" w:sz="4" w:space="0" w:color="auto"/>
              <w:right w:val="nil"/>
            </w:tcBorders>
          </w:tcPr>
          <w:p w:rsidR="003F12DF" w:rsidRPr="00F63CC9" w:rsidRDefault="003F12DF" w:rsidP="003F12DF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ascii="Times New Roman" w:eastAsia="Calibri" w:hAnsi="Times New Roman" w:cs="Times New Roman"/>
                <w:color w:val="000000"/>
              </w:rPr>
            </w:pPr>
            <w:r w:rsidRPr="00F63CC9">
              <w:rPr>
                <w:rFonts w:ascii="Times New Roman" w:eastAsia="Calibri" w:hAnsi="Times New Roman" w:cs="Times New Roman"/>
                <w:color w:val="000000"/>
              </w:rPr>
              <w:t>Обеспечение следующих комфортных условий для предоставления услуг:</w:t>
            </w:r>
          </w:p>
          <w:p w:rsidR="003F12DF" w:rsidRPr="00F63CC9" w:rsidRDefault="00C96E83" w:rsidP="00C96E83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- комфортная зона</w:t>
            </w:r>
            <w:r w:rsidR="003F12DF" w:rsidRPr="00F63CC9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000000"/>
              </w:rPr>
              <w:t xml:space="preserve">отдыха (ожидания) оборудованная </w:t>
            </w:r>
            <w:r w:rsidR="003F12DF" w:rsidRPr="00F63CC9">
              <w:rPr>
                <w:rFonts w:ascii="Times New Roman" w:eastAsia="Calibri" w:hAnsi="Times New Roman" w:cs="Times New Roman"/>
                <w:color w:val="000000"/>
              </w:rPr>
              <w:t>соответствующей мебелью</w:t>
            </w:r>
          </w:p>
        </w:tc>
        <w:tc>
          <w:tcPr>
            <w:tcW w:w="990" w:type="dxa"/>
            <w:gridSpan w:val="2"/>
            <w:tcBorders>
              <w:left w:val="single" w:sz="4" w:space="0" w:color="auto"/>
              <w:right w:val="nil"/>
            </w:tcBorders>
          </w:tcPr>
          <w:p w:rsidR="003F12DF" w:rsidRPr="00F63CC9" w:rsidRDefault="00C96E83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 2023 г.</w:t>
            </w:r>
          </w:p>
        </w:tc>
        <w:tc>
          <w:tcPr>
            <w:tcW w:w="1905" w:type="dxa"/>
            <w:gridSpan w:val="3"/>
            <w:tcBorders>
              <w:left w:val="single" w:sz="4" w:space="0" w:color="auto"/>
              <w:right w:val="nil"/>
            </w:tcBorders>
          </w:tcPr>
          <w:p w:rsidR="00000697" w:rsidRPr="00F63CC9" w:rsidRDefault="00000697" w:rsidP="0000069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3F12DF" w:rsidRPr="00F63CC9" w:rsidRDefault="00000697" w:rsidP="00000697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Ибрагимова Динара </w:t>
            </w:r>
            <w:proofErr w:type="spellStart"/>
            <w:r w:rsidRPr="00F63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Тлеукабуловна</w:t>
            </w:r>
            <w:proofErr w:type="spellEnd"/>
          </w:p>
        </w:tc>
        <w:tc>
          <w:tcPr>
            <w:tcW w:w="1942" w:type="dxa"/>
            <w:tcBorders>
              <w:left w:val="single" w:sz="4" w:space="0" w:color="auto"/>
              <w:right w:val="nil"/>
            </w:tcBorders>
          </w:tcPr>
          <w:p w:rsidR="003F12DF" w:rsidRPr="00F63CC9" w:rsidRDefault="003F12DF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9" w:type="dxa"/>
            <w:tcBorders>
              <w:left w:val="single" w:sz="4" w:space="0" w:color="auto"/>
              <w:right w:val="nil"/>
            </w:tcBorders>
          </w:tcPr>
          <w:p w:rsidR="003F12DF" w:rsidRPr="00F63CC9" w:rsidRDefault="003F12DF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768AF" w:rsidRPr="00F63CC9" w:rsidTr="003F12DF">
        <w:tc>
          <w:tcPr>
            <w:tcW w:w="8647" w:type="dxa"/>
            <w:gridSpan w:val="9"/>
            <w:tcBorders>
              <w:left w:val="nil"/>
              <w:right w:val="single" w:sz="4" w:space="0" w:color="auto"/>
            </w:tcBorders>
          </w:tcPr>
          <w:p w:rsidR="008768AF" w:rsidRPr="00F63CC9" w:rsidRDefault="008768AF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III. Доступность услуг для инвалидов</w:t>
            </w:r>
          </w:p>
        </w:tc>
        <w:tc>
          <w:tcPr>
            <w:tcW w:w="629" w:type="dxa"/>
            <w:tcBorders>
              <w:left w:val="single" w:sz="4" w:space="0" w:color="auto"/>
              <w:right w:val="nil"/>
            </w:tcBorders>
          </w:tcPr>
          <w:p w:rsidR="008768AF" w:rsidRPr="00F63CC9" w:rsidRDefault="008768AF" w:rsidP="008768AF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05DCB" w:rsidRPr="00F63CC9" w:rsidTr="003F12DF">
        <w:tc>
          <w:tcPr>
            <w:tcW w:w="1701" w:type="dxa"/>
            <w:tcBorders>
              <w:left w:val="nil"/>
            </w:tcBorders>
          </w:tcPr>
          <w:p w:rsidR="00405DCB" w:rsidRPr="00F63CC9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CC9">
              <w:rPr>
                <w:rFonts w:ascii="Times New Roman" w:eastAsia="Calibri" w:hAnsi="Times New Roman" w:cs="Times New Roman"/>
                <w:color w:val="000000"/>
              </w:rPr>
              <w:t>Помещения образовательной организации и прилегающая к ней территория недостаточно оборудованы с учетом доступности для инвалидов.</w:t>
            </w:r>
          </w:p>
        </w:tc>
        <w:tc>
          <w:tcPr>
            <w:tcW w:w="2126" w:type="dxa"/>
            <w:gridSpan w:val="3"/>
          </w:tcPr>
          <w:p w:rsidR="00405DCB" w:rsidRPr="00F63CC9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F63CC9">
              <w:rPr>
                <w:rFonts w:ascii="Times New Roman" w:eastAsia="Calibri" w:hAnsi="Times New Roman" w:cs="Times New Roman"/>
                <w:color w:val="000000"/>
              </w:rPr>
              <w:t>Обеспечение  следующих условий доступности:</w:t>
            </w:r>
          </w:p>
          <w:p w:rsidR="003F12DF" w:rsidRPr="00F63CC9" w:rsidRDefault="003F12DF" w:rsidP="003F12D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выделенные стоянки для автотранспортных средств инвалидов</w:t>
            </w:r>
          </w:p>
          <w:p w:rsidR="00405DCB" w:rsidRPr="00F63CC9" w:rsidRDefault="003F12DF" w:rsidP="003F12D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сменные кресла-коляски</w:t>
            </w:r>
          </w:p>
        </w:tc>
        <w:tc>
          <w:tcPr>
            <w:tcW w:w="993" w:type="dxa"/>
            <w:gridSpan w:val="2"/>
          </w:tcPr>
          <w:p w:rsidR="00405DCB" w:rsidRPr="00F63CC9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 2023 г</w:t>
            </w:r>
          </w:p>
        </w:tc>
        <w:tc>
          <w:tcPr>
            <w:tcW w:w="1842" w:type="dxa"/>
          </w:tcPr>
          <w:p w:rsidR="0005159B" w:rsidRPr="00F63CC9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405DCB" w:rsidRPr="00F63CC9" w:rsidRDefault="00793B43" w:rsidP="008768A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Ибрагимова Динара </w:t>
            </w:r>
            <w:proofErr w:type="spellStart"/>
            <w:r w:rsidRPr="00F63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Тлеукабуловна</w:t>
            </w:r>
            <w:proofErr w:type="spellEnd"/>
          </w:p>
        </w:tc>
        <w:tc>
          <w:tcPr>
            <w:tcW w:w="1985" w:type="dxa"/>
            <w:gridSpan w:val="2"/>
          </w:tcPr>
          <w:p w:rsidR="00405DCB" w:rsidRPr="00F63CC9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9" w:type="dxa"/>
            <w:tcBorders>
              <w:right w:val="nil"/>
            </w:tcBorders>
          </w:tcPr>
          <w:p w:rsidR="00405DCB" w:rsidRPr="00F63CC9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05DCB" w:rsidRPr="00F63CC9" w:rsidTr="003F12DF">
        <w:tc>
          <w:tcPr>
            <w:tcW w:w="1701" w:type="dxa"/>
            <w:tcBorders>
              <w:left w:val="nil"/>
            </w:tcBorders>
          </w:tcPr>
          <w:p w:rsidR="00405DCB" w:rsidRPr="00F63CC9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CC9">
              <w:rPr>
                <w:rFonts w:ascii="Times New Roman" w:eastAsia="Calibri" w:hAnsi="Times New Roman" w:cs="Times New Roman"/>
                <w:color w:val="000000"/>
              </w:rPr>
              <w:t>Недостаточно условий доступности, позволяющих инвалидам получать услуги наравне с другими</w:t>
            </w:r>
          </w:p>
        </w:tc>
        <w:tc>
          <w:tcPr>
            <w:tcW w:w="2126" w:type="dxa"/>
            <w:gridSpan w:val="3"/>
          </w:tcPr>
          <w:p w:rsidR="00405DCB" w:rsidRPr="00F63CC9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F63CC9">
              <w:rPr>
                <w:rFonts w:ascii="Times New Roman" w:eastAsia="Calibri" w:hAnsi="Times New Roman" w:cs="Times New Roman"/>
                <w:color w:val="000000"/>
              </w:rPr>
              <w:t xml:space="preserve">Обеспечение следующих условий: </w:t>
            </w:r>
          </w:p>
          <w:p w:rsidR="003F12DF" w:rsidRPr="00F63CC9" w:rsidRDefault="003F12DF" w:rsidP="003F12D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дублирование для инвалидов по слуху и зрению звуковой и зрительной информации</w:t>
            </w:r>
          </w:p>
          <w:p w:rsidR="003F12DF" w:rsidRPr="00F63CC9" w:rsidRDefault="003F12DF" w:rsidP="003F12D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дублирование надписей, знаков и иной текстовой и графической информации знаками, выполненными рельефно-точечным шрифтом Брайля</w:t>
            </w:r>
          </w:p>
          <w:p w:rsidR="00405DCB" w:rsidRPr="00F63CC9" w:rsidRDefault="003F12DF" w:rsidP="003F12D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возможность предоставления инвалидам по слуху (слуху и зрению) услуг </w:t>
            </w:r>
            <w:proofErr w:type="spellStart"/>
            <w:r w:rsidRPr="00F63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сурдопере</w:t>
            </w:r>
            <w:r w:rsidR="00000697" w:rsidRPr="00F63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водчика</w:t>
            </w:r>
            <w:proofErr w:type="spellEnd"/>
            <w:r w:rsidR="00000697" w:rsidRPr="00F63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="00000697" w:rsidRPr="00F63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тифлосурдопереводчика</w:t>
            </w:r>
            <w:proofErr w:type="spellEnd"/>
            <w:r w:rsidR="00000697" w:rsidRPr="00F63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993" w:type="dxa"/>
            <w:gridSpan w:val="2"/>
          </w:tcPr>
          <w:p w:rsidR="00405DCB" w:rsidRPr="00F63CC9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 2023 г</w:t>
            </w:r>
          </w:p>
        </w:tc>
        <w:tc>
          <w:tcPr>
            <w:tcW w:w="1842" w:type="dxa"/>
          </w:tcPr>
          <w:p w:rsidR="00405DCB" w:rsidRPr="00F63CC9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405DCB" w:rsidRPr="00F63CC9" w:rsidRDefault="00793B43" w:rsidP="008768A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Ибрагимова Динара </w:t>
            </w:r>
            <w:proofErr w:type="spellStart"/>
            <w:r w:rsidRPr="00F63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Тлеукабуловна</w:t>
            </w:r>
            <w:proofErr w:type="spellEnd"/>
          </w:p>
        </w:tc>
        <w:tc>
          <w:tcPr>
            <w:tcW w:w="1985" w:type="dxa"/>
            <w:gridSpan w:val="2"/>
          </w:tcPr>
          <w:p w:rsidR="00405DCB" w:rsidRPr="00F63CC9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9" w:type="dxa"/>
            <w:tcBorders>
              <w:right w:val="nil"/>
            </w:tcBorders>
          </w:tcPr>
          <w:p w:rsidR="00405DCB" w:rsidRPr="00F63CC9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05DCB" w:rsidRPr="00F63CC9" w:rsidTr="00A24DFA">
        <w:tc>
          <w:tcPr>
            <w:tcW w:w="9276" w:type="dxa"/>
            <w:gridSpan w:val="10"/>
            <w:tcBorders>
              <w:left w:val="nil"/>
              <w:right w:val="nil"/>
            </w:tcBorders>
          </w:tcPr>
          <w:p w:rsidR="00405DCB" w:rsidRPr="00F63CC9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IV. Доброжелательность, вежливость работников организации или федерального учреждения медико-социальной экспертизы</w:t>
            </w:r>
          </w:p>
        </w:tc>
      </w:tr>
      <w:tr w:rsidR="00405DCB" w:rsidRPr="00026B20" w:rsidTr="00A24DFA">
        <w:tc>
          <w:tcPr>
            <w:tcW w:w="9276" w:type="dxa"/>
            <w:gridSpan w:val="10"/>
            <w:tcBorders>
              <w:left w:val="nil"/>
              <w:right w:val="nil"/>
            </w:tcBorders>
          </w:tcPr>
          <w:p w:rsidR="00405DCB" w:rsidRPr="00026B2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V. Удовлетворенность условиями оказания услуг</w:t>
            </w:r>
          </w:p>
          <w:p w:rsidR="00405DCB" w:rsidRPr="00026B2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05DCB" w:rsidRPr="00026B20" w:rsidRDefault="00405DCB" w:rsidP="00405DCB">
      <w:pPr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:rsidR="00405DCB" w:rsidRDefault="00405DCB" w:rsidP="00405DCB"/>
    <w:p w:rsidR="00405DCB" w:rsidRDefault="00405DCB" w:rsidP="00405DCB"/>
    <w:p w:rsidR="00405DCB" w:rsidRDefault="00405DCB" w:rsidP="00405DCB"/>
    <w:p w:rsidR="00DB3E96" w:rsidRDefault="00DB3E96"/>
    <w:sectPr w:rsidR="00DB3E96" w:rsidSect="00E71F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5DCB"/>
    <w:rsid w:val="00000697"/>
    <w:rsid w:val="0005159B"/>
    <w:rsid w:val="000F13D4"/>
    <w:rsid w:val="001400D9"/>
    <w:rsid w:val="002A7C58"/>
    <w:rsid w:val="003F12DF"/>
    <w:rsid w:val="00405DCB"/>
    <w:rsid w:val="006C40FA"/>
    <w:rsid w:val="00793B43"/>
    <w:rsid w:val="008768AF"/>
    <w:rsid w:val="00C07183"/>
    <w:rsid w:val="00C96E83"/>
    <w:rsid w:val="00D120BB"/>
    <w:rsid w:val="00D422CD"/>
    <w:rsid w:val="00DB3E96"/>
    <w:rsid w:val="00E0719C"/>
    <w:rsid w:val="00F63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5D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5D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409</Words>
  <Characters>2335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</cp:revision>
  <dcterms:created xsi:type="dcterms:W3CDTF">2023-01-31T07:39:00Z</dcterms:created>
  <dcterms:modified xsi:type="dcterms:W3CDTF">2023-02-06T04:31:00Z</dcterms:modified>
</cp:coreProperties>
</file>