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6861" w:rsidRPr="004A644E" w:rsidRDefault="00C46861" w:rsidP="00C4686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64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  <w:r w:rsidR="004A644E" w:rsidRPr="004A644E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</w:p>
    <w:p w:rsidR="00C46861" w:rsidRPr="004A644E" w:rsidRDefault="00C46861" w:rsidP="00C4686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64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</w:p>
    <w:p w:rsidR="00FE5D46" w:rsidRPr="00FE5D46" w:rsidRDefault="00FE5D46" w:rsidP="00FE5D46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D46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FE5D46" w:rsidRPr="00FE5D46" w:rsidRDefault="00FE5D46" w:rsidP="00FE5D46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D4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FE5D46" w:rsidRPr="00FE5D46" w:rsidRDefault="00FE5D46" w:rsidP="00FE5D46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D46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 района</w:t>
      </w:r>
    </w:p>
    <w:p w:rsidR="00FE5D46" w:rsidRPr="00FE5D46" w:rsidRDefault="00FE5D46" w:rsidP="00FE5D46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D4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C46861" w:rsidRPr="004A644E" w:rsidRDefault="00FE5D46" w:rsidP="00FE5D4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5D4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01.02.2023 № 116-па</w:t>
      </w:r>
      <w:bookmarkStart w:id="0" w:name="_GoBack"/>
      <w:bookmarkEnd w:id="0"/>
    </w:p>
    <w:p w:rsidR="00C46861" w:rsidRPr="004A644E" w:rsidRDefault="00C46861" w:rsidP="00C4686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64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C46861" w:rsidRPr="004A644E" w:rsidRDefault="00C46861" w:rsidP="00C4686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46861" w:rsidRPr="004A644E" w:rsidRDefault="00C46861" w:rsidP="00C4686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644E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C46861" w:rsidRPr="004A644E" w:rsidRDefault="00C46861" w:rsidP="00C4686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644E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недостатков, выявленных в ходе</w:t>
      </w:r>
    </w:p>
    <w:p w:rsidR="00C46861" w:rsidRPr="004A644E" w:rsidRDefault="00C46861" w:rsidP="00C4686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644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независимой оценки качества условий оказания услуг</w:t>
      </w:r>
    </w:p>
    <w:p w:rsidR="00C46861" w:rsidRPr="004A644E" w:rsidRDefault="00C46861" w:rsidP="00C4686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644E">
        <w:rPr>
          <w:rFonts w:ascii="Times New Roman" w:eastAsia="Times New Roman" w:hAnsi="Times New Roman" w:cs="Times New Roman"/>
          <w:sz w:val="24"/>
          <w:szCs w:val="24"/>
          <w:lang w:eastAsia="ru-RU"/>
        </w:rPr>
        <w:t>МБОУ Озеро-Карачинская СШ  Чановского района</w:t>
      </w:r>
    </w:p>
    <w:p w:rsidR="00C46861" w:rsidRPr="004A644E" w:rsidRDefault="00C46861" w:rsidP="00C4686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644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2023 год</w:t>
      </w:r>
    </w:p>
    <w:p w:rsidR="00C46861" w:rsidRPr="004A644E" w:rsidRDefault="00C46861" w:rsidP="00C4686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76" w:type="dxa"/>
        <w:tblInd w:w="14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1"/>
        <w:gridCol w:w="2126"/>
        <w:gridCol w:w="993"/>
        <w:gridCol w:w="1842"/>
        <w:gridCol w:w="1763"/>
        <w:gridCol w:w="851"/>
      </w:tblGrid>
      <w:tr w:rsidR="00C46861" w:rsidRPr="004A644E" w:rsidTr="00E079ED">
        <w:tc>
          <w:tcPr>
            <w:tcW w:w="1701" w:type="dxa"/>
            <w:vMerge w:val="restart"/>
            <w:tcBorders>
              <w:left w:val="nil"/>
            </w:tcBorders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2126" w:type="dxa"/>
            <w:vMerge w:val="restart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993" w:type="dxa"/>
            <w:vMerge w:val="restart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</w:t>
            </w:r>
          </w:p>
        </w:tc>
        <w:tc>
          <w:tcPr>
            <w:tcW w:w="1842" w:type="dxa"/>
            <w:vMerge w:val="restart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614" w:type="dxa"/>
            <w:gridSpan w:val="2"/>
            <w:tcBorders>
              <w:right w:val="nil"/>
            </w:tcBorders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P220"/>
            <w:bookmarkEnd w:id="1"/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Сведения о ходе реализации мероприятия </w:t>
            </w:r>
            <w:hyperlink w:anchor="P297" w:history="1"/>
          </w:p>
        </w:tc>
      </w:tr>
      <w:tr w:rsidR="00C46861" w:rsidRPr="004A644E" w:rsidTr="00E079ED">
        <w:tc>
          <w:tcPr>
            <w:tcW w:w="1701" w:type="dxa"/>
            <w:vMerge/>
            <w:tcBorders>
              <w:left w:val="nil"/>
            </w:tcBorders>
          </w:tcPr>
          <w:p w:rsidR="00C46861" w:rsidRPr="004A644E" w:rsidRDefault="00C46861" w:rsidP="00E079ED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C46861" w:rsidRPr="004A644E" w:rsidRDefault="00C46861" w:rsidP="00E079ED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C46861" w:rsidRPr="004A644E" w:rsidRDefault="00C46861" w:rsidP="00E079ED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C46861" w:rsidRPr="004A644E" w:rsidRDefault="00C46861" w:rsidP="00E079ED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реализованные меры по устранению выявленных недостатков</w:t>
            </w:r>
          </w:p>
        </w:tc>
        <w:tc>
          <w:tcPr>
            <w:tcW w:w="851" w:type="dxa"/>
            <w:tcBorders>
              <w:right w:val="nil"/>
            </w:tcBorders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 реализации</w:t>
            </w:r>
          </w:p>
        </w:tc>
      </w:tr>
      <w:tr w:rsidR="00C46861" w:rsidRPr="004A644E" w:rsidTr="00E079ED">
        <w:tc>
          <w:tcPr>
            <w:tcW w:w="1701" w:type="dxa"/>
            <w:tcBorders>
              <w:left w:val="nil"/>
            </w:tcBorders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63" w:type="dxa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61" w:rsidRPr="004A644E" w:rsidTr="00E079ED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C46861" w:rsidRPr="004A644E" w:rsidTr="00E079ED"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46861" w:rsidRPr="004A644E" w:rsidRDefault="00C46861" w:rsidP="00E079ED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4A644E">
              <w:rPr>
                <w:rFonts w:ascii="Times New Roman" w:eastAsia="Calibri" w:hAnsi="Times New Roman" w:cs="Times New Roman"/>
                <w:color w:val="000000"/>
              </w:rPr>
              <w:t>Отсутствие информации о дистанционных способах взаимодействия с получателями услуг и их функционирование.</w:t>
            </w:r>
          </w:p>
        </w:tc>
        <w:tc>
          <w:tcPr>
            <w:tcW w:w="2126" w:type="dxa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функционирования следующей информации о дистанционных способах взаимодействия с получателями услуг: </w:t>
            </w:r>
            <w:r w:rsidRPr="004A644E">
              <w:rPr>
                <w:rFonts w:ascii="Times New Roman" w:eastAsia="Calibri" w:hAnsi="Times New Roman" w:cs="Times New Roman"/>
                <w:color w:val="000000"/>
              </w:rPr>
              <w:t>- технической возможности выражения получателем услуг мнения о качестве оказания услуг образовательной организацией (наличие анкеты для опроса граждан или гиперссылки на нее)</w:t>
            </w:r>
          </w:p>
        </w:tc>
        <w:tc>
          <w:tcPr>
            <w:tcW w:w="993" w:type="dxa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2023 г</w:t>
            </w:r>
          </w:p>
        </w:tc>
        <w:tc>
          <w:tcPr>
            <w:tcW w:w="1842" w:type="dxa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 </w:t>
            </w:r>
          </w:p>
          <w:p w:rsidR="00C46861" w:rsidRPr="004A644E" w:rsidRDefault="006106A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</w:t>
            </w:r>
            <w:r w:rsidR="00C46861"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</w:t>
            </w: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</w:t>
            </w:r>
            <w:r w:rsidR="00C46861"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лова </w:t>
            </w:r>
            <w:proofErr w:type="spellStart"/>
            <w:r w:rsidR="00C46861"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Альфия</w:t>
            </w:r>
            <w:proofErr w:type="spellEnd"/>
            <w:r w:rsidR="00C46861"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C46861"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Харисовна</w:t>
            </w:r>
            <w:proofErr w:type="spellEnd"/>
          </w:p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63" w:type="dxa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61" w:rsidRPr="004A644E" w:rsidTr="00E079ED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II. Комфортность условий предоставления услуг</w:t>
            </w:r>
          </w:p>
        </w:tc>
      </w:tr>
      <w:tr w:rsidR="00C46861" w:rsidRPr="004A644E" w:rsidTr="00E079ED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III. Доступность услуг для инвалидов</w:t>
            </w:r>
          </w:p>
        </w:tc>
      </w:tr>
      <w:tr w:rsidR="00C46861" w:rsidRPr="004A644E" w:rsidTr="00E079ED">
        <w:tc>
          <w:tcPr>
            <w:tcW w:w="1701" w:type="dxa"/>
            <w:tcBorders>
              <w:left w:val="nil"/>
            </w:tcBorders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Calibri" w:hAnsi="Times New Roman" w:cs="Times New Roman"/>
                <w:color w:val="000000"/>
              </w:rPr>
              <w:t>Помещения образовательной организации и прилегающая к ней территория недостаточно оборудованы с учетом доступности для инвалидов.</w:t>
            </w:r>
          </w:p>
        </w:tc>
        <w:tc>
          <w:tcPr>
            <w:tcW w:w="2126" w:type="dxa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4A644E">
              <w:rPr>
                <w:rFonts w:ascii="Times New Roman" w:eastAsia="Calibri" w:hAnsi="Times New Roman" w:cs="Times New Roman"/>
                <w:color w:val="000000"/>
              </w:rPr>
              <w:t>Обеспечение  следующих условий доступности:</w:t>
            </w:r>
          </w:p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4A644E">
              <w:rPr>
                <w:rFonts w:ascii="Times New Roman" w:eastAsia="Calibri" w:hAnsi="Times New Roman" w:cs="Times New Roman"/>
                <w:color w:val="000000"/>
              </w:rPr>
              <w:t>- выделенные стоянки для автотранспортных средств инвалидов;</w:t>
            </w:r>
          </w:p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4A644E">
              <w:rPr>
                <w:rFonts w:ascii="Times New Roman" w:eastAsia="Calibri" w:hAnsi="Times New Roman" w:cs="Times New Roman"/>
                <w:color w:val="000000"/>
              </w:rPr>
              <w:t>- сменные кресла-коляски;</w:t>
            </w:r>
          </w:p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Calibri" w:hAnsi="Times New Roman" w:cs="Times New Roman"/>
                <w:color w:val="000000"/>
              </w:rPr>
              <w:t>-- специально оборудованные санитарно-гигиенические помещения в образовательной организации</w:t>
            </w:r>
          </w:p>
        </w:tc>
        <w:tc>
          <w:tcPr>
            <w:tcW w:w="993" w:type="dxa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C46861" w:rsidRPr="004A644E" w:rsidRDefault="006106A1" w:rsidP="00C4686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Измай</w:t>
            </w:r>
            <w:r w:rsidR="00C46861"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лова </w:t>
            </w:r>
            <w:proofErr w:type="spellStart"/>
            <w:r w:rsidR="00C46861"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Альфия</w:t>
            </w:r>
            <w:proofErr w:type="spellEnd"/>
            <w:r w:rsidR="00C46861"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C46861"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Харисовна</w:t>
            </w:r>
            <w:proofErr w:type="spellEnd"/>
          </w:p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63" w:type="dxa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61" w:rsidRPr="004A644E" w:rsidTr="00E079ED">
        <w:tc>
          <w:tcPr>
            <w:tcW w:w="1701" w:type="dxa"/>
            <w:tcBorders>
              <w:left w:val="nil"/>
            </w:tcBorders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Calibri" w:hAnsi="Times New Roman" w:cs="Times New Roman"/>
                <w:color w:val="000000"/>
              </w:rPr>
              <w:t>Недостаточно условий доступности, позволяющих инвалидам получать услуги наравне с другими</w:t>
            </w:r>
          </w:p>
        </w:tc>
        <w:tc>
          <w:tcPr>
            <w:tcW w:w="2126" w:type="dxa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4A644E">
              <w:rPr>
                <w:rFonts w:ascii="Times New Roman" w:eastAsia="Calibri" w:hAnsi="Times New Roman" w:cs="Times New Roman"/>
                <w:color w:val="000000"/>
              </w:rPr>
              <w:t xml:space="preserve">Обеспечение следующих условий: </w:t>
            </w:r>
          </w:p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возможность предоставления инвалидам по слуху (слуху и зрению) услуг </w:t>
            </w:r>
            <w:proofErr w:type="spellStart"/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сурдопереводчика</w:t>
            </w:r>
            <w:proofErr w:type="spellEnd"/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тифлосурдопереводчика</w:t>
            </w:r>
            <w:proofErr w:type="spellEnd"/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3" w:type="dxa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C46861" w:rsidRPr="004A644E" w:rsidRDefault="006106A1" w:rsidP="00C4686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Измай</w:t>
            </w:r>
            <w:r w:rsidR="00C46861"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лова </w:t>
            </w:r>
            <w:proofErr w:type="spellStart"/>
            <w:r w:rsidR="00C46861"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Альфия</w:t>
            </w:r>
            <w:proofErr w:type="spellEnd"/>
            <w:r w:rsidR="00C46861"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C46861"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Харисовна</w:t>
            </w:r>
            <w:proofErr w:type="spellEnd"/>
          </w:p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63" w:type="dxa"/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61" w:rsidRPr="004A644E" w:rsidTr="00E079ED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C46861" w:rsidRPr="004A644E" w:rsidRDefault="00C46861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C46861" w:rsidRPr="00026B20" w:rsidTr="00E079ED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C46861" w:rsidRPr="00026B20" w:rsidRDefault="00C46861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6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V. Удовлетворенность условиями оказания услуг</w:t>
            </w:r>
          </w:p>
          <w:p w:rsidR="00C46861" w:rsidRPr="00026B20" w:rsidRDefault="00C46861" w:rsidP="00E079ED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46861" w:rsidRPr="00026B20" w:rsidRDefault="00C46861" w:rsidP="00C46861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:rsidR="00C46861" w:rsidRDefault="00C46861" w:rsidP="00C46861"/>
    <w:p w:rsidR="00C46861" w:rsidRDefault="00C46861" w:rsidP="00C46861"/>
    <w:p w:rsidR="00EE6C00" w:rsidRDefault="00EE6C00"/>
    <w:sectPr w:rsidR="00EE6C00" w:rsidSect="00E71F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6861"/>
    <w:rsid w:val="004A644E"/>
    <w:rsid w:val="006106A1"/>
    <w:rsid w:val="00C46861"/>
    <w:rsid w:val="00EE6C00"/>
    <w:rsid w:val="00FE5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8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8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660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378</Words>
  <Characters>2158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2023-01-30T11:00:00Z</dcterms:created>
  <dcterms:modified xsi:type="dcterms:W3CDTF">2023-02-06T04:33:00Z</dcterms:modified>
</cp:coreProperties>
</file>