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920" w:rsidRPr="005D5920" w:rsidRDefault="005D5920" w:rsidP="005D5920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5D5920">
        <w:rPr>
          <w:color w:val="333333"/>
          <w:sz w:val="28"/>
          <w:szCs w:val="28"/>
        </w:rPr>
        <w:t xml:space="preserve">Неформальная занятость - официально незарегистрированная трудовая деятельность, которая предполагает отсутствие юридического оформления отношений найма или факта самостоятельного обеспечения работой. Неформальная занятость выступает как работа по устной договоренности у юридических или физических лиц либо как незарегистрированное </w:t>
      </w:r>
      <w:bookmarkStart w:id="0" w:name="_GoBack"/>
      <w:r w:rsidRPr="005D5920">
        <w:rPr>
          <w:color w:val="333333"/>
          <w:sz w:val="28"/>
          <w:szCs w:val="28"/>
        </w:rPr>
        <w:t>предпринимательство.</w:t>
      </w:r>
    </w:p>
    <w:bookmarkEnd w:id="0"/>
    <w:p w:rsidR="005D5920" w:rsidRPr="005D5920" w:rsidRDefault="005D5920" w:rsidP="005D5920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5D5920">
        <w:rPr>
          <w:color w:val="333333"/>
          <w:sz w:val="28"/>
          <w:szCs w:val="28"/>
        </w:rPr>
        <w:t>Проблема неформальной занятости, то есть работа без официального трудоустройства, остается крайне негативной тенденцией в стране. Неформальная занятость и зарплата «в конверте» является одной из самых актуальных проблем в отношениях между работодателем и работником.</w:t>
      </w:r>
    </w:p>
    <w:p w:rsidR="005D5920" w:rsidRPr="005D5920" w:rsidRDefault="005D5920" w:rsidP="005D5920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5D5920">
        <w:rPr>
          <w:color w:val="333333"/>
          <w:sz w:val="28"/>
          <w:szCs w:val="28"/>
        </w:rPr>
        <w:t>Последствия неформальной занятости достаточно серьезны. Работники неформального сектора, на первый взгляд, получают финансовое преимущество в виде того, что неуплаченные налоги остаются у них, но при этом сталкиваются с ущемлением своих социальных и трудовых прав. Соглашаясь работать неформально, работник рискует: получать заниженную оплату труда; не получить заработную плату в случае любого конфликта с работодателем; не получить отпускные или вовсе не пойти в отпуск; не получить оплату листка нетрудоспособности; полностью лишиться социальных гарантий, предусмотренных трудовым договором; получить отказ в расследовании несчастного случая на производстве; не получить расчет при увольнении и др. На уровне предприятия использование неформальной занятости представляется, на первый взгляд, выгодным, так как приводит к снижению издержек и росту прибыли. Однако, в случае применения к предприятию санкций (штрафов, запретов на деятельность и прочее) эффект может оказаться и негативным. В каждом конкретном случае работодатель сам соизмеряет выгоду от использования неформалов с риском.</w:t>
      </w:r>
    </w:p>
    <w:p w:rsidR="005D5920" w:rsidRPr="005D5920" w:rsidRDefault="005D5920" w:rsidP="005D5920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5D5920">
        <w:rPr>
          <w:color w:val="333333"/>
          <w:sz w:val="28"/>
          <w:szCs w:val="28"/>
        </w:rPr>
        <w:t>Уважаемые работники!</w:t>
      </w:r>
    </w:p>
    <w:p w:rsidR="005D5920" w:rsidRPr="005D5920" w:rsidRDefault="005D5920" w:rsidP="005D5920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5D5920">
        <w:rPr>
          <w:color w:val="333333"/>
          <w:sz w:val="28"/>
          <w:szCs w:val="28"/>
        </w:rPr>
        <w:t>Проявляйте активную гражданскую позицию, не идите на поводу у недобросовестных работодателей, уклоняющихся от заключения трудового договора и нарушающих ваши законные права. Проявляйте бдительность и осторожность при вступлении в трудовые отношения, финансовая сторона которых не так «прозрачна», как должна быть.</w:t>
      </w:r>
    </w:p>
    <w:p w:rsidR="005D5920" w:rsidRPr="005D5920" w:rsidRDefault="005D5920" w:rsidP="005D5920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5D5920">
        <w:rPr>
          <w:color w:val="333333"/>
          <w:sz w:val="28"/>
          <w:szCs w:val="28"/>
        </w:rPr>
        <w:t>Уважаемые руководители организаций и предприятий! Индивидуальные предприниматели!</w:t>
      </w:r>
    </w:p>
    <w:p w:rsidR="005D5920" w:rsidRPr="005D5920" w:rsidRDefault="005D5920" w:rsidP="005D5920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5D5920">
        <w:rPr>
          <w:color w:val="333333"/>
          <w:sz w:val="28"/>
          <w:szCs w:val="28"/>
        </w:rPr>
        <w:t>Призываем вас строго соблюдать трудовое законодательство, проявить социальную ответственность и привести в соответствие трудовые отношения с каждым работником, не подвергая себя риску привлечения к установленной законом ответственности, применения санкций со стороны органов надзора и контроля, задуматься о негативных последствиях и сделать правильный выбор.</w:t>
      </w:r>
    </w:p>
    <w:p w:rsidR="005C7BEF" w:rsidRPr="005D5920" w:rsidRDefault="005C7BEF">
      <w:pPr>
        <w:rPr>
          <w:rFonts w:ascii="Times New Roman" w:hAnsi="Times New Roman" w:cs="Times New Roman"/>
          <w:sz w:val="28"/>
          <w:szCs w:val="28"/>
        </w:rPr>
      </w:pPr>
    </w:p>
    <w:sectPr w:rsidR="005C7BEF" w:rsidRPr="005D5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920"/>
    <w:rsid w:val="005C7BEF"/>
    <w:rsid w:val="005D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220F0-F75E-4B63-8986-B9B2AE4D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5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eco14</dc:creator>
  <cp:keywords/>
  <dc:description/>
  <cp:lastModifiedBy>eco14</cp:lastModifiedBy>
  <cp:revision>1</cp:revision>
  <dcterms:created xsi:type="dcterms:W3CDTF">2023-12-05T03:43:00Z</dcterms:created>
  <dcterms:modified xsi:type="dcterms:W3CDTF">2023-12-05T03:50:00Z</dcterms:modified>
</cp:coreProperties>
</file>