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1D56A1">
        <w:rPr>
          <w:b/>
          <w:sz w:val="26"/>
          <w:szCs w:val="26"/>
        </w:rPr>
        <w:t>феврале</w:t>
      </w:r>
      <w:r w:rsidR="00792D75">
        <w:rPr>
          <w:b/>
          <w:sz w:val="26"/>
          <w:szCs w:val="26"/>
        </w:rPr>
        <w:t xml:space="preserve"> 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D56A1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792D75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792D75">
        <w:rPr>
          <w:b/>
          <w:sz w:val="26"/>
          <w:szCs w:val="26"/>
        </w:rPr>
        <w:t>12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92D75">
        <w:rPr>
          <w:i/>
          <w:sz w:val="26"/>
          <w:szCs w:val="26"/>
        </w:rPr>
        <w:t>январе 2022</w:t>
      </w:r>
      <w:r w:rsidR="00973748" w:rsidRPr="00220798">
        <w:rPr>
          <w:i/>
          <w:sz w:val="26"/>
          <w:szCs w:val="26"/>
        </w:rPr>
        <w:t xml:space="preserve"> года - </w:t>
      </w:r>
      <w:r w:rsidR="00792D75">
        <w:rPr>
          <w:i/>
          <w:sz w:val="26"/>
          <w:szCs w:val="26"/>
        </w:rPr>
        <w:t>12</w:t>
      </w:r>
      <w:r w:rsidR="00973748"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 xml:space="preserve"> 2021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792D75">
        <w:rPr>
          <w:i/>
          <w:sz w:val="26"/>
          <w:szCs w:val="26"/>
        </w:rPr>
        <w:t>16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BE5978">
        <w:rPr>
          <w:b/>
          <w:sz w:val="26"/>
          <w:szCs w:val="26"/>
        </w:rPr>
        <w:t>8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E5978">
        <w:rPr>
          <w:i/>
          <w:sz w:val="26"/>
          <w:szCs w:val="26"/>
        </w:rPr>
        <w:t xml:space="preserve">январе 2022 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BE597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феврале</w:t>
      </w:r>
      <w:r w:rsidR="002F4919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BE597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BE5978">
        <w:rPr>
          <w:b/>
          <w:sz w:val="26"/>
          <w:szCs w:val="26"/>
        </w:rPr>
        <w:t>2</w:t>
      </w:r>
      <w:r w:rsidR="001D56A1">
        <w:rPr>
          <w:i/>
          <w:sz w:val="26"/>
          <w:szCs w:val="26"/>
        </w:rPr>
        <w:t xml:space="preserve"> (в январе</w:t>
      </w:r>
      <w:r w:rsidR="00DF5569">
        <w:rPr>
          <w:i/>
          <w:sz w:val="26"/>
          <w:szCs w:val="26"/>
        </w:rPr>
        <w:t xml:space="preserve"> </w:t>
      </w:r>
      <w:r w:rsidR="00BE5978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BE5978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</w:t>
      </w:r>
      <w:r w:rsidR="005615BF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BE5978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BE5978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BE5978">
        <w:rPr>
          <w:i/>
          <w:sz w:val="26"/>
          <w:szCs w:val="26"/>
        </w:rPr>
        <w:t>январе 2022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BE597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</w:t>
      </w:r>
      <w:r w:rsidR="005615BF">
        <w:rPr>
          <w:i/>
          <w:sz w:val="26"/>
          <w:szCs w:val="26"/>
        </w:rPr>
        <w:t>е</w:t>
      </w:r>
      <w:r w:rsidR="002F4919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BE5978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82065C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E5978">
        <w:rPr>
          <w:i/>
          <w:sz w:val="26"/>
          <w:szCs w:val="26"/>
        </w:rPr>
        <w:t>январе 2022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82065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1D56A1">
        <w:rPr>
          <w:i/>
          <w:sz w:val="26"/>
          <w:szCs w:val="26"/>
        </w:rPr>
        <w:t>феврал</w:t>
      </w:r>
      <w:r w:rsidR="005615BF">
        <w:rPr>
          <w:i/>
          <w:sz w:val="26"/>
          <w:szCs w:val="26"/>
        </w:rPr>
        <w:t>е</w:t>
      </w:r>
      <w:r w:rsidR="002F4919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82065C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41B75" w:rsidRDefault="00035F12" w:rsidP="00241B75">
      <w:pPr>
        <w:ind w:firstLine="709"/>
        <w:jc w:val="both"/>
        <w:rPr>
          <w:sz w:val="26"/>
          <w:szCs w:val="26"/>
        </w:rPr>
      </w:pPr>
      <w:r w:rsidRPr="00241B75">
        <w:rPr>
          <w:sz w:val="26"/>
          <w:szCs w:val="26"/>
        </w:rPr>
        <w:lastRenderedPageBreak/>
        <w:t xml:space="preserve">По сравнению с </w:t>
      </w:r>
      <w:r w:rsidR="00241B75" w:rsidRPr="00241B75">
        <w:rPr>
          <w:sz w:val="26"/>
          <w:szCs w:val="26"/>
        </w:rPr>
        <w:t>январем 2022</w:t>
      </w:r>
      <w:r w:rsidRPr="00241B75">
        <w:rPr>
          <w:sz w:val="26"/>
          <w:szCs w:val="26"/>
        </w:rPr>
        <w:t xml:space="preserve"> года общее количество письменных и личных о</w:t>
      </w:r>
      <w:r w:rsidRPr="00241B75">
        <w:rPr>
          <w:sz w:val="26"/>
          <w:szCs w:val="26"/>
        </w:rPr>
        <w:t>б</w:t>
      </w:r>
      <w:r w:rsidRPr="00241B75">
        <w:rPr>
          <w:sz w:val="26"/>
          <w:szCs w:val="26"/>
        </w:rPr>
        <w:t>ращений, устных сообщений и запросов</w:t>
      </w:r>
      <w:r w:rsidR="00241B75" w:rsidRPr="00241B75">
        <w:rPr>
          <w:sz w:val="26"/>
          <w:szCs w:val="26"/>
        </w:rPr>
        <w:t xml:space="preserve"> одинаковое</w:t>
      </w:r>
      <w:r w:rsidRPr="00241B75">
        <w:rPr>
          <w:sz w:val="26"/>
          <w:szCs w:val="26"/>
        </w:rPr>
        <w:t xml:space="preserve">, по сравнению с </w:t>
      </w:r>
      <w:r w:rsidR="00317A00" w:rsidRPr="00241B75">
        <w:rPr>
          <w:sz w:val="26"/>
          <w:szCs w:val="26"/>
        </w:rPr>
        <w:t>февралем</w:t>
      </w:r>
      <w:r w:rsidR="003F05DE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>20</w:t>
      </w:r>
      <w:r w:rsidR="00241B75" w:rsidRPr="00241B75">
        <w:rPr>
          <w:sz w:val="26"/>
          <w:szCs w:val="26"/>
        </w:rPr>
        <w:t>21</w:t>
      </w:r>
      <w:r w:rsidRPr="00241B75">
        <w:rPr>
          <w:sz w:val="26"/>
          <w:szCs w:val="26"/>
        </w:rPr>
        <w:t xml:space="preserve"> г</w:t>
      </w:r>
      <w:r w:rsidRPr="00241B75">
        <w:rPr>
          <w:sz w:val="26"/>
          <w:szCs w:val="26"/>
        </w:rPr>
        <w:t>о</w:t>
      </w:r>
      <w:r w:rsidRPr="00241B75">
        <w:rPr>
          <w:sz w:val="26"/>
          <w:szCs w:val="26"/>
        </w:rPr>
        <w:t>да общее количество письменных и личных обращений, устных сообщений и запросов у</w:t>
      </w:r>
      <w:r w:rsidR="00641E02" w:rsidRPr="00241B75">
        <w:rPr>
          <w:sz w:val="26"/>
          <w:szCs w:val="26"/>
        </w:rPr>
        <w:t>меньшилось</w:t>
      </w:r>
      <w:r w:rsidR="00275890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 xml:space="preserve">на </w:t>
      </w:r>
      <w:r w:rsidR="00241B75">
        <w:rPr>
          <w:sz w:val="26"/>
          <w:szCs w:val="26"/>
        </w:rPr>
        <w:t xml:space="preserve">4 </w:t>
      </w:r>
      <w:r w:rsidRPr="00241B75">
        <w:rPr>
          <w:sz w:val="26"/>
          <w:szCs w:val="26"/>
        </w:rPr>
        <w:t>обращени</w:t>
      </w:r>
      <w:r w:rsidR="00317A00" w:rsidRPr="00241B75">
        <w:rPr>
          <w:sz w:val="26"/>
          <w:szCs w:val="26"/>
        </w:rPr>
        <w:t>я</w:t>
      </w:r>
      <w:r w:rsidRPr="00241B75"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241B75">
        <w:rPr>
          <w:b/>
          <w:sz w:val="26"/>
          <w:szCs w:val="26"/>
        </w:rPr>
        <w:t>2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10CEC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410CEC">
        <w:rPr>
          <w:sz w:val="26"/>
          <w:szCs w:val="26"/>
        </w:rPr>
        <w:t>8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10CEC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410CEC">
        <w:rPr>
          <w:sz w:val="26"/>
          <w:szCs w:val="26"/>
        </w:rPr>
        <w:t>1</w:t>
      </w:r>
      <w:r w:rsidR="00641E02">
        <w:rPr>
          <w:sz w:val="26"/>
          <w:szCs w:val="26"/>
        </w:rPr>
        <w:t>6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10CEC">
        <w:rPr>
          <w:sz w:val="26"/>
          <w:szCs w:val="26"/>
        </w:rPr>
        <w:t>8</w:t>
      </w:r>
      <w:r>
        <w:rPr>
          <w:sz w:val="26"/>
          <w:szCs w:val="26"/>
        </w:rPr>
        <w:t xml:space="preserve"> (</w:t>
      </w:r>
      <w:r w:rsidR="00410CEC">
        <w:rPr>
          <w:sz w:val="26"/>
          <w:szCs w:val="26"/>
        </w:rPr>
        <w:t>68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641E02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10CEC">
        <w:rPr>
          <w:sz w:val="26"/>
          <w:szCs w:val="26"/>
        </w:rPr>
        <w:t>8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93395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410CEC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410CEC">
        <w:rPr>
          <w:b/>
          <w:sz w:val="26"/>
          <w:szCs w:val="26"/>
        </w:rPr>
        <w:t>8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893395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10CEC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 xml:space="preserve">; в </w:t>
      </w:r>
      <w:r w:rsidR="00893395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410CEC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10CEC">
        <w:rPr>
          <w:sz w:val="26"/>
          <w:szCs w:val="26"/>
        </w:rPr>
        <w:t>январем 2022</w:t>
      </w:r>
      <w:r w:rsidR="00F46CC7">
        <w:rPr>
          <w:sz w:val="26"/>
          <w:szCs w:val="26"/>
        </w:rPr>
        <w:t xml:space="preserve"> г. </w:t>
      </w:r>
      <w:r w:rsidR="00641E02">
        <w:rPr>
          <w:sz w:val="26"/>
          <w:szCs w:val="26"/>
        </w:rPr>
        <w:t xml:space="preserve">количество </w:t>
      </w:r>
      <w:r w:rsidR="008363DC">
        <w:rPr>
          <w:bCs/>
          <w:sz w:val="26"/>
          <w:szCs w:val="26"/>
        </w:rPr>
        <w:t>письменн</w:t>
      </w:r>
      <w:r w:rsidR="00410CEC">
        <w:rPr>
          <w:bCs/>
          <w:sz w:val="26"/>
          <w:szCs w:val="26"/>
        </w:rPr>
        <w:t>ых обращений увеличилось</w:t>
      </w:r>
      <w:r w:rsidR="00641E02">
        <w:rPr>
          <w:bCs/>
          <w:sz w:val="26"/>
          <w:szCs w:val="26"/>
        </w:rPr>
        <w:t xml:space="preserve"> на </w:t>
      </w:r>
      <w:r w:rsidR="00410CEC">
        <w:rPr>
          <w:bCs/>
          <w:sz w:val="26"/>
          <w:szCs w:val="26"/>
        </w:rPr>
        <w:t xml:space="preserve">3 </w:t>
      </w:r>
      <w:r w:rsidR="00641E02">
        <w:rPr>
          <w:bCs/>
          <w:sz w:val="26"/>
          <w:szCs w:val="26"/>
        </w:rPr>
        <w:t>обращения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893395">
        <w:rPr>
          <w:sz w:val="26"/>
          <w:szCs w:val="26"/>
        </w:rPr>
        <w:t>февралем</w:t>
      </w:r>
      <w:r w:rsidR="00410CEC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="00410CEC">
        <w:rPr>
          <w:sz w:val="26"/>
          <w:szCs w:val="26"/>
        </w:rPr>
        <w:t xml:space="preserve"> одинаковое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Pr="0031057B" w:rsidRDefault="004A7FB3" w:rsidP="000B4AD0">
      <w:pPr>
        <w:rPr>
          <w:sz w:val="26"/>
          <w:szCs w:val="26"/>
        </w:rPr>
      </w:pPr>
      <w:r w:rsidRPr="0031057B">
        <w:rPr>
          <w:sz w:val="26"/>
          <w:szCs w:val="26"/>
        </w:rPr>
        <w:t xml:space="preserve">По видам письменные обращения: </w:t>
      </w:r>
    </w:p>
    <w:p w:rsidR="004A7FB3" w:rsidRPr="0031057B" w:rsidRDefault="004A7FB3" w:rsidP="004A7FB3">
      <w:pPr>
        <w:jc w:val="both"/>
        <w:rPr>
          <w:sz w:val="26"/>
          <w:szCs w:val="26"/>
        </w:rPr>
      </w:pPr>
      <w:r w:rsidRPr="0031057B">
        <w:rPr>
          <w:sz w:val="26"/>
          <w:szCs w:val="26"/>
        </w:rPr>
        <w:t xml:space="preserve">- заявления – </w:t>
      </w:r>
      <w:r w:rsidR="0031057B">
        <w:rPr>
          <w:sz w:val="26"/>
          <w:szCs w:val="26"/>
        </w:rPr>
        <w:t>8</w:t>
      </w:r>
      <w:r w:rsidRPr="0031057B">
        <w:rPr>
          <w:sz w:val="26"/>
          <w:szCs w:val="26"/>
        </w:rPr>
        <w:t xml:space="preserve"> (</w:t>
      </w:r>
      <w:r w:rsidR="00A76A9E" w:rsidRPr="0031057B">
        <w:rPr>
          <w:sz w:val="26"/>
          <w:szCs w:val="26"/>
        </w:rPr>
        <w:t>10</w:t>
      </w:r>
      <w:r w:rsidRPr="0031057B">
        <w:rPr>
          <w:sz w:val="26"/>
          <w:szCs w:val="26"/>
        </w:rPr>
        <w:t xml:space="preserve">0%) </w:t>
      </w:r>
      <w:r w:rsidRPr="0031057B">
        <w:rPr>
          <w:i/>
          <w:sz w:val="26"/>
          <w:szCs w:val="26"/>
        </w:rPr>
        <w:t xml:space="preserve">(в </w:t>
      </w:r>
      <w:r w:rsidR="0031057B">
        <w:rPr>
          <w:i/>
          <w:sz w:val="26"/>
          <w:szCs w:val="26"/>
        </w:rPr>
        <w:t>январе 2022</w:t>
      </w:r>
      <w:r w:rsidRPr="0031057B">
        <w:rPr>
          <w:i/>
          <w:sz w:val="26"/>
          <w:szCs w:val="26"/>
        </w:rPr>
        <w:t xml:space="preserve"> года – </w:t>
      </w:r>
      <w:r w:rsidR="0031057B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 xml:space="preserve">%); в </w:t>
      </w:r>
      <w:r w:rsidR="006D4B3E" w:rsidRPr="0031057B">
        <w:rPr>
          <w:i/>
          <w:sz w:val="26"/>
          <w:szCs w:val="26"/>
        </w:rPr>
        <w:t>феврале</w:t>
      </w:r>
      <w:r w:rsidR="0031057B">
        <w:rPr>
          <w:i/>
          <w:sz w:val="26"/>
          <w:szCs w:val="26"/>
        </w:rPr>
        <w:t xml:space="preserve"> 2021</w:t>
      </w:r>
      <w:r w:rsidRPr="0031057B">
        <w:rPr>
          <w:i/>
          <w:sz w:val="26"/>
          <w:szCs w:val="26"/>
        </w:rPr>
        <w:t xml:space="preserve"> года – </w:t>
      </w:r>
      <w:r w:rsidR="0031057B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31057B">
        <w:rPr>
          <w:i/>
          <w:sz w:val="26"/>
          <w:szCs w:val="26"/>
        </w:rPr>
        <w:t>январе 2022</w:t>
      </w:r>
      <w:r w:rsidRPr="001C332C">
        <w:rPr>
          <w:i/>
          <w:sz w:val="26"/>
          <w:szCs w:val="26"/>
        </w:rPr>
        <w:t xml:space="preserve"> года – 0; в </w:t>
      </w:r>
      <w:r w:rsidR="0031057B">
        <w:rPr>
          <w:i/>
          <w:sz w:val="26"/>
          <w:szCs w:val="26"/>
        </w:rPr>
        <w:t>феврале 2021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31057B">
        <w:rPr>
          <w:i/>
          <w:sz w:val="26"/>
          <w:szCs w:val="26"/>
        </w:rPr>
        <w:t>январе 2022</w:t>
      </w:r>
      <w:r w:rsidRPr="001C332C">
        <w:rPr>
          <w:i/>
          <w:sz w:val="26"/>
          <w:szCs w:val="26"/>
        </w:rPr>
        <w:t xml:space="preserve"> года – 0; в </w:t>
      </w:r>
      <w:r w:rsidR="00042D07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="0031057B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7136EA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31057B">
        <w:rPr>
          <w:b/>
          <w:sz w:val="26"/>
          <w:szCs w:val="26"/>
        </w:rPr>
        <w:t>8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31057B">
        <w:rPr>
          <w:b/>
          <w:sz w:val="26"/>
          <w:szCs w:val="26"/>
        </w:rPr>
        <w:t>8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тематическим разделам:</w:t>
      </w:r>
    </w:p>
    <w:p w:rsidR="00874971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31057B">
        <w:rPr>
          <w:sz w:val="26"/>
          <w:szCs w:val="26"/>
        </w:rPr>
        <w:t>сфера 2</w:t>
      </w:r>
      <w:r>
        <w:rPr>
          <w:sz w:val="26"/>
          <w:szCs w:val="26"/>
        </w:rPr>
        <w:t xml:space="preserve"> (</w:t>
      </w:r>
      <w:r w:rsidR="0031057B">
        <w:rPr>
          <w:sz w:val="26"/>
          <w:szCs w:val="26"/>
        </w:rPr>
        <w:t>труд и занятость населения; социальное обеспеченье и социальное страхование) – (25</w:t>
      </w:r>
      <w:r w:rsidR="009208EA">
        <w:rPr>
          <w:sz w:val="26"/>
          <w:szCs w:val="26"/>
        </w:rPr>
        <w:t xml:space="preserve"> </w:t>
      </w:r>
      <w:r w:rsidR="00874971" w:rsidRPr="0071645B">
        <w:rPr>
          <w:sz w:val="26"/>
          <w:szCs w:val="26"/>
        </w:rPr>
        <w:t>% от общего количества вопросов);</w:t>
      </w:r>
    </w:p>
    <w:p w:rsidR="0031057B" w:rsidRPr="0071645B" w:rsidRDefault="0031057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>-экономическая сфера 1 (хозяйственная деятельность) – (13% от общего количества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просов);</w:t>
      </w:r>
    </w:p>
    <w:p w:rsidR="004F4188" w:rsidRPr="0071645B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31057B">
        <w:rPr>
          <w:sz w:val="26"/>
          <w:szCs w:val="26"/>
        </w:rPr>
        <w:t>5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proofErr w:type="gramStart"/>
      <w:r w:rsidR="009208EA">
        <w:rPr>
          <w:sz w:val="26"/>
          <w:szCs w:val="26"/>
        </w:rPr>
        <w:t>;</w:t>
      </w:r>
      <w:r w:rsidR="0031057B">
        <w:rPr>
          <w:sz w:val="26"/>
          <w:szCs w:val="26"/>
        </w:rPr>
        <w:t>к</w:t>
      </w:r>
      <w:proofErr w:type="gramEnd"/>
      <w:r w:rsidR="0031057B">
        <w:rPr>
          <w:sz w:val="26"/>
          <w:szCs w:val="26"/>
        </w:rPr>
        <w:t>оммунальное хозяйство</w:t>
      </w:r>
      <w:r w:rsidRPr="0071645B">
        <w:rPr>
          <w:sz w:val="26"/>
          <w:szCs w:val="26"/>
        </w:rPr>
        <w:t>) –  (</w:t>
      </w:r>
      <w:r w:rsidR="0031057B">
        <w:rPr>
          <w:sz w:val="26"/>
          <w:szCs w:val="26"/>
        </w:rPr>
        <w:t>62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сов</w:t>
      </w:r>
      <w:r w:rsidRPr="0071645B">
        <w:rPr>
          <w:sz w:val="26"/>
          <w:szCs w:val="26"/>
        </w:rPr>
        <w:t>)</w:t>
      </w:r>
    </w:p>
    <w:p w:rsidR="004F4188" w:rsidRPr="0071645B" w:rsidRDefault="00013ED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6D4B3E">
                    <w:rPr>
                      <w:b/>
                    </w:rPr>
                    <w:t>феврале</w:t>
                  </w:r>
                  <w:r w:rsidR="00181612">
                    <w:rPr>
                      <w:b/>
                    </w:rPr>
                    <w:t xml:space="preserve"> </w:t>
                  </w:r>
                  <w:r w:rsidR="0031057B">
                    <w:rPr>
                      <w:b/>
                    </w:rPr>
                    <w:t>2022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3A46C4">
                    <w:rPr>
                      <w:b/>
                    </w:rPr>
                    <w:t>январем 2022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6D4B3E">
                    <w:rPr>
                      <w:b/>
                    </w:rPr>
                    <w:t>февралем</w:t>
                  </w:r>
                  <w:r w:rsidR="009208EA">
                    <w:rPr>
                      <w:b/>
                    </w:rPr>
                    <w:t xml:space="preserve"> 20</w:t>
                  </w:r>
                  <w:r w:rsidR="003A46C4">
                    <w:rPr>
                      <w:b/>
                    </w:rPr>
                    <w:t>21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992DAA" w:rsidRDefault="000E2400" w:rsidP="000E2400">
      <w:pPr>
        <w:ind w:firstLine="567"/>
        <w:jc w:val="both"/>
        <w:rPr>
          <w:sz w:val="26"/>
          <w:szCs w:val="26"/>
        </w:rPr>
      </w:pPr>
      <w:r w:rsidRPr="00992DAA">
        <w:rPr>
          <w:sz w:val="26"/>
          <w:szCs w:val="26"/>
        </w:rPr>
        <w:t>Письменные обращения были рассмотрены:</w:t>
      </w:r>
    </w:p>
    <w:p w:rsidR="00432D6D" w:rsidRPr="00992DAA" w:rsidRDefault="000E2400" w:rsidP="00A8483F">
      <w:pPr>
        <w:jc w:val="both"/>
        <w:rPr>
          <w:i/>
          <w:sz w:val="26"/>
          <w:szCs w:val="26"/>
        </w:rPr>
      </w:pPr>
      <w:r w:rsidRPr="00992DAA">
        <w:rPr>
          <w:sz w:val="26"/>
          <w:szCs w:val="26"/>
        </w:rPr>
        <w:t xml:space="preserve">- администрацией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района – </w:t>
      </w:r>
      <w:r w:rsidR="003A46C4">
        <w:rPr>
          <w:b/>
          <w:sz w:val="26"/>
          <w:szCs w:val="26"/>
        </w:rPr>
        <w:t>8</w:t>
      </w:r>
      <w:r w:rsidR="007D775B" w:rsidRPr="00992DAA">
        <w:rPr>
          <w:b/>
          <w:sz w:val="26"/>
          <w:szCs w:val="26"/>
        </w:rPr>
        <w:t xml:space="preserve"> </w:t>
      </w:r>
      <w:r w:rsidRPr="00992DAA">
        <w:rPr>
          <w:sz w:val="26"/>
          <w:szCs w:val="26"/>
        </w:rPr>
        <w:t>(</w:t>
      </w:r>
      <w:r w:rsidR="00DB06B0" w:rsidRPr="00992DAA">
        <w:rPr>
          <w:sz w:val="26"/>
          <w:szCs w:val="26"/>
        </w:rPr>
        <w:t>10</w:t>
      </w:r>
      <w:r w:rsidR="00C57438" w:rsidRPr="00992DAA">
        <w:rPr>
          <w:sz w:val="26"/>
          <w:szCs w:val="26"/>
        </w:rPr>
        <w:t>0</w:t>
      </w:r>
      <w:r w:rsidRPr="00992DAA">
        <w:rPr>
          <w:sz w:val="26"/>
          <w:szCs w:val="26"/>
        </w:rPr>
        <w:t xml:space="preserve">%) </w:t>
      </w:r>
      <w:r w:rsidRPr="00992DAA">
        <w:rPr>
          <w:i/>
          <w:sz w:val="26"/>
          <w:szCs w:val="26"/>
        </w:rPr>
        <w:t xml:space="preserve">(в </w:t>
      </w:r>
      <w:r w:rsidR="00D60FC1" w:rsidRPr="00992DAA">
        <w:rPr>
          <w:i/>
          <w:sz w:val="26"/>
          <w:szCs w:val="26"/>
        </w:rPr>
        <w:t>январе</w:t>
      </w:r>
      <w:r w:rsidR="002A7736" w:rsidRPr="00992DAA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2022</w:t>
      </w:r>
      <w:r w:rsidRPr="00992DAA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(</w:t>
      </w:r>
      <w:r w:rsidR="00CE0F9D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 xml:space="preserve">%); в </w:t>
      </w:r>
      <w:r w:rsidR="00D60FC1" w:rsidRPr="00992DAA">
        <w:rPr>
          <w:i/>
          <w:sz w:val="26"/>
          <w:szCs w:val="26"/>
        </w:rPr>
        <w:t>фе</w:t>
      </w:r>
      <w:r w:rsidR="00D60FC1" w:rsidRPr="00992DAA">
        <w:rPr>
          <w:i/>
          <w:sz w:val="26"/>
          <w:szCs w:val="26"/>
        </w:rPr>
        <w:t>в</w:t>
      </w:r>
      <w:r w:rsidR="00D60FC1" w:rsidRPr="00992DAA">
        <w:rPr>
          <w:i/>
          <w:sz w:val="26"/>
          <w:szCs w:val="26"/>
        </w:rPr>
        <w:t>рале</w:t>
      </w:r>
      <w:r w:rsidR="007D775B" w:rsidRPr="00992DAA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2021</w:t>
      </w:r>
      <w:r w:rsidRPr="00992DAA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>(</w:t>
      </w:r>
      <w:r w:rsidR="00EE46E3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>%);</w:t>
      </w:r>
    </w:p>
    <w:p w:rsidR="00C57438" w:rsidRPr="00992DAA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992DAA">
        <w:rPr>
          <w:sz w:val="26"/>
          <w:szCs w:val="26"/>
        </w:rPr>
        <w:t xml:space="preserve">Все </w:t>
      </w:r>
      <w:r w:rsidR="003A46C4">
        <w:rPr>
          <w:sz w:val="26"/>
          <w:szCs w:val="26"/>
        </w:rPr>
        <w:t>8</w:t>
      </w:r>
      <w:r w:rsidR="00992DAA">
        <w:rPr>
          <w:sz w:val="26"/>
          <w:szCs w:val="26"/>
        </w:rPr>
        <w:t xml:space="preserve"> </w:t>
      </w:r>
      <w:r w:rsidRPr="00992DAA">
        <w:rPr>
          <w:sz w:val="26"/>
          <w:szCs w:val="26"/>
        </w:rPr>
        <w:t>письменных обращени</w:t>
      </w:r>
      <w:r w:rsidR="003A46C4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, поступившие в администрацию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района,  поставлены на контроль </w:t>
      </w:r>
      <w:r w:rsidRPr="00992DAA">
        <w:rPr>
          <w:i/>
          <w:sz w:val="26"/>
          <w:szCs w:val="26"/>
        </w:rPr>
        <w:t xml:space="preserve">(в </w:t>
      </w:r>
      <w:r w:rsidR="003A46C4">
        <w:rPr>
          <w:i/>
          <w:sz w:val="26"/>
          <w:szCs w:val="26"/>
        </w:rPr>
        <w:t>январе 2022</w:t>
      </w:r>
      <w:r w:rsidRPr="00992DAA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5</w:t>
      </w:r>
      <w:r w:rsidR="0024463E" w:rsidRPr="00992DAA">
        <w:rPr>
          <w:i/>
          <w:sz w:val="26"/>
          <w:szCs w:val="26"/>
        </w:rPr>
        <w:t xml:space="preserve"> </w:t>
      </w:r>
      <w:r w:rsidRPr="00992DAA">
        <w:rPr>
          <w:i/>
          <w:sz w:val="26"/>
          <w:szCs w:val="26"/>
        </w:rPr>
        <w:t xml:space="preserve">(100%); в </w:t>
      </w:r>
      <w:r w:rsidR="00D60FC1" w:rsidRPr="00992DAA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2021</w:t>
      </w:r>
      <w:r w:rsidRPr="00992DAA">
        <w:rPr>
          <w:i/>
          <w:sz w:val="26"/>
          <w:szCs w:val="26"/>
        </w:rPr>
        <w:t xml:space="preserve"> года –</w:t>
      </w:r>
      <w:r w:rsidR="0024463E" w:rsidRPr="00992DAA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>(100%).</w:t>
      </w:r>
      <w:proofErr w:type="gramEnd"/>
    </w:p>
    <w:p w:rsidR="00C57438" w:rsidRPr="00992DAA" w:rsidRDefault="00C57438" w:rsidP="00A8483F">
      <w:pPr>
        <w:jc w:val="both"/>
        <w:rPr>
          <w:i/>
          <w:color w:val="FF0000"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A46C4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3A46C4">
        <w:rPr>
          <w:i/>
          <w:sz w:val="26"/>
          <w:szCs w:val="26"/>
        </w:rPr>
        <w:t>январе 2022</w:t>
      </w:r>
      <w:r w:rsidRPr="00220798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5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60FC1">
        <w:rPr>
          <w:i/>
          <w:sz w:val="26"/>
          <w:szCs w:val="26"/>
        </w:rPr>
        <w:t xml:space="preserve">феврале </w:t>
      </w:r>
      <w:r w:rsidR="003A46C4">
        <w:rPr>
          <w:i/>
          <w:sz w:val="26"/>
          <w:szCs w:val="26"/>
        </w:rPr>
        <w:t xml:space="preserve"> 2021</w:t>
      </w:r>
      <w:r w:rsidRPr="00780406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5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D60FC1">
        <w:rPr>
          <w:sz w:val="26"/>
          <w:szCs w:val="26"/>
        </w:rPr>
        <w:t>феврале</w:t>
      </w:r>
      <w:r w:rsidR="003A46C4">
        <w:rPr>
          <w:sz w:val="26"/>
          <w:szCs w:val="26"/>
        </w:rPr>
        <w:t xml:space="preserve"> 2022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992DAA">
        <w:rPr>
          <w:sz w:val="26"/>
          <w:szCs w:val="26"/>
        </w:rPr>
        <w:t>и к</w:t>
      </w:r>
      <w:proofErr w:type="gramStart"/>
      <w:r w:rsidR="00992DAA">
        <w:rPr>
          <w:sz w:val="26"/>
          <w:szCs w:val="26"/>
        </w:rPr>
        <w:t xml:space="preserve"> П</w:t>
      </w:r>
      <w:proofErr w:type="gramEnd"/>
      <w:r w:rsidR="00992DAA">
        <w:rPr>
          <w:sz w:val="26"/>
          <w:szCs w:val="26"/>
        </w:rPr>
        <w:t>ервому з</w:t>
      </w:r>
      <w:r w:rsidR="00992DAA">
        <w:rPr>
          <w:sz w:val="26"/>
          <w:szCs w:val="26"/>
        </w:rPr>
        <w:t>а</w:t>
      </w:r>
      <w:r w:rsidR="00992DAA">
        <w:rPr>
          <w:sz w:val="26"/>
          <w:szCs w:val="26"/>
        </w:rPr>
        <w:t xml:space="preserve">местителю главы администрации </w:t>
      </w:r>
      <w:proofErr w:type="spellStart"/>
      <w:r w:rsidR="00992DAA">
        <w:rPr>
          <w:sz w:val="26"/>
          <w:szCs w:val="26"/>
        </w:rPr>
        <w:t>Чановского</w:t>
      </w:r>
      <w:proofErr w:type="spellEnd"/>
      <w:r w:rsidR="00992DAA">
        <w:rPr>
          <w:sz w:val="26"/>
          <w:szCs w:val="26"/>
        </w:rPr>
        <w:t xml:space="preserve"> района </w:t>
      </w:r>
      <w:r w:rsidR="00D60FC1">
        <w:rPr>
          <w:sz w:val="26"/>
          <w:szCs w:val="26"/>
        </w:rPr>
        <w:t>обра</w:t>
      </w:r>
      <w:r w:rsidR="003A46C4">
        <w:rPr>
          <w:sz w:val="26"/>
          <w:szCs w:val="26"/>
        </w:rPr>
        <w:t>тилось 2</w:t>
      </w:r>
      <w:r w:rsidR="003D0F74" w:rsidRPr="00513146">
        <w:rPr>
          <w:sz w:val="26"/>
          <w:szCs w:val="26"/>
        </w:rPr>
        <w:t xml:space="preserve"> человек</w:t>
      </w:r>
      <w:r w:rsidR="003A46C4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3A46C4">
        <w:rPr>
          <w:i/>
          <w:sz w:val="26"/>
          <w:szCs w:val="26"/>
        </w:rPr>
        <w:t>январе 2022</w:t>
      </w:r>
      <w:r w:rsidR="003D0F74" w:rsidRPr="00513146">
        <w:rPr>
          <w:i/>
          <w:sz w:val="26"/>
          <w:szCs w:val="26"/>
        </w:rPr>
        <w:t xml:space="preserve"> года - </w:t>
      </w:r>
      <w:r w:rsidR="003A46C4">
        <w:rPr>
          <w:i/>
          <w:sz w:val="26"/>
          <w:szCs w:val="26"/>
        </w:rPr>
        <w:t>6</w:t>
      </w:r>
      <w:r w:rsidR="003D0F74" w:rsidRPr="00513146">
        <w:rPr>
          <w:i/>
          <w:sz w:val="26"/>
          <w:szCs w:val="26"/>
        </w:rPr>
        <w:t xml:space="preserve">; в </w:t>
      </w:r>
      <w:r w:rsidR="00D60FC1">
        <w:rPr>
          <w:i/>
          <w:sz w:val="26"/>
          <w:szCs w:val="26"/>
        </w:rPr>
        <w:t>феврале</w:t>
      </w:r>
      <w:r w:rsidR="003A46C4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10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тематическим ра</w:t>
      </w:r>
      <w:r w:rsidR="003D0F74"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делам:</w:t>
      </w:r>
    </w:p>
    <w:p w:rsidR="00D60FC1" w:rsidRDefault="00D60FC1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A46C4">
        <w:rPr>
          <w:sz w:val="26"/>
          <w:szCs w:val="26"/>
        </w:rPr>
        <w:t xml:space="preserve">государство, общество, политика (Основы конституционного управления) </w:t>
      </w:r>
      <w:r>
        <w:rPr>
          <w:sz w:val="26"/>
          <w:szCs w:val="26"/>
        </w:rPr>
        <w:t>– 1;</w:t>
      </w:r>
    </w:p>
    <w:p w:rsidR="00830D10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- </w:t>
      </w:r>
      <w:proofErr w:type="spellStart"/>
      <w:r w:rsidRPr="00513146">
        <w:rPr>
          <w:sz w:val="26"/>
          <w:szCs w:val="26"/>
        </w:rPr>
        <w:t>жилищно</w:t>
      </w:r>
      <w:proofErr w:type="spellEnd"/>
      <w:r w:rsidRPr="00513146">
        <w:rPr>
          <w:sz w:val="26"/>
          <w:szCs w:val="26"/>
        </w:rPr>
        <w:t xml:space="preserve"> – коммунальная сфера (</w:t>
      </w:r>
      <w:r w:rsidR="00A9468E" w:rsidRPr="00A9468E">
        <w:rPr>
          <w:sz w:val="26"/>
          <w:szCs w:val="26"/>
        </w:rPr>
        <w:t>Обеспечение граждан жилищем, пользование ж</w:t>
      </w:r>
      <w:r w:rsidR="00A9468E" w:rsidRPr="00A9468E">
        <w:rPr>
          <w:sz w:val="26"/>
          <w:szCs w:val="26"/>
        </w:rPr>
        <w:t>и</w:t>
      </w:r>
      <w:r w:rsidR="00A9468E" w:rsidRPr="00A9468E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="00A9468E" w:rsidRPr="00A9468E">
        <w:rPr>
          <w:sz w:val="26"/>
          <w:szCs w:val="26"/>
        </w:rPr>
        <w:t>б</w:t>
      </w:r>
      <w:r w:rsidR="00A9468E">
        <w:rPr>
          <w:sz w:val="26"/>
          <w:szCs w:val="26"/>
        </w:rPr>
        <w:t>ственности на жилище</w:t>
      </w:r>
      <w:r w:rsidR="003A46C4">
        <w:rPr>
          <w:sz w:val="26"/>
          <w:szCs w:val="26"/>
        </w:rPr>
        <w:t>; коммунальное хозяйство)– 1</w:t>
      </w:r>
      <w:r w:rsidRPr="00513146">
        <w:rPr>
          <w:sz w:val="26"/>
          <w:szCs w:val="26"/>
        </w:rPr>
        <w:t>;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A9468E">
        <w:rPr>
          <w:sz w:val="26"/>
          <w:szCs w:val="26"/>
        </w:rPr>
        <w:t>ям</w:t>
      </w:r>
      <w:r w:rsidR="00A85963" w:rsidRPr="00513146">
        <w:rPr>
          <w:sz w:val="26"/>
          <w:szCs w:val="26"/>
        </w:rPr>
        <w:t xml:space="preserve"> дан</w:t>
      </w:r>
      <w:r w:rsidR="00A9468E">
        <w:rPr>
          <w:sz w:val="26"/>
          <w:szCs w:val="26"/>
        </w:rPr>
        <w:t>ы</w:t>
      </w:r>
      <w:r w:rsidR="003D0F74" w:rsidRPr="00513146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письменные</w:t>
      </w:r>
      <w:r w:rsidR="00A85963" w:rsidRPr="00513146">
        <w:rPr>
          <w:sz w:val="26"/>
          <w:szCs w:val="26"/>
        </w:rPr>
        <w:t xml:space="preserve"> ответ</w:t>
      </w:r>
      <w:r w:rsidR="00A9468E"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9468E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</w:t>
      </w:r>
      <w:r w:rsidR="00A9468E">
        <w:rPr>
          <w:sz w:val="26"/>
          <w:szCs w:val="26"/>
        </w:rPr>
        <w:t>ступило 1</w:t>
      </w:r>
      <w:r w:rsidR="00830D10">
        <w:rPr>
          <w:sz w:val="26"/>
          <w:szCs w:val="26"/>
        </w:rPr>
        <w:t xml:space="preserve"> </w:t>
      </w:r>
      <w:r w:rsidR="00992DAA">
        <w:rPr>
          <w:sz w:val="26"/>
          <w:szCs w:val="26"/>
        </w:rPr>
        <w:t xml:space="preserve">обращение </w:t>
      </w:r>
      <w:r w:rsidRPr="00220798">
        <w:rPr>
          <w:i/>
          <w:sz w:val="26"/>
          <w:szCs w:val="26"/>
        </w:rPr>
        <w:t xml:space="preserve">(в </w:t>
      </w:r>
      <w:r w:rsidR="003A46C4">
        <w:rPr>
          <w:i/>
          <w:sz w:val="26"/>
          <w:szCs w:val="26"/>
        </w:rPr>
        <w:t>январе 2022</w:t>
      </w:r>
      <w:r w:rsidRPr="00220798">
        <w:rPr>
          <w:i/>
          <w:sz w:val="26"/>
          <w:szCs w:val="26"/>
        </w:rPr>
        <w:t xml:space="preserve"> года – </w:t>
      </w:r>
      <w:r w:rsidR="00992DA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9468E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992DA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прос</w:t>
      </w:r>
      <w:r w:rsidR="00992DAA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992DAA">
        <w:rPr>
          <w:sz w:val="26"/>
          <w:szCs w:val="26"/>
        </w:rPr>
        <w:t>ся</w:t>
      </w:r>
      <w:r w:rsidR="008F4FA2">
        <w:rPr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к тематическ</w:t>
      </w:r>
      <w:r w:rsidR="00B07FE6">
        <w:rPr>
          <w:sz w:val="26"/>
          <w:szCs w:val="26"/>
        </w:rPr>
        <w:t>ому</w:t>
      </w:r>
      <w:r w:rsidR="00437457" w:rsidRPr="001B6397">
        <w:rPr>
          <w:sz w:val="26"/>
          <w:szCs w:val="26"/>
        </w:rPr>
        <w:t xml:space="preserve"> раздел</w:t>
      </w:r>
      <w:r w:rsidR="00B07FE6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:</w:t>
      </w:r>
    </w:p>
    <w:p w:rsidR="008F4FA2" w:rsidRDefault="003A46C4" w:rsidP="008F4FA2">
      <w:pPr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t xml:space="preserve">- </w:t>
      </w:r>
      <w:proofErr w:type="spellStart"/>
      <w:r w:rsidRPr="00513146">
        <w:rPr>
          <w:sz w:val="26"/>
          <w:szCs w:val="26"/>
        </w:rPr>
        <w:t>жилищно</w:t>
      </w:r>
      <w:proofErr w:type="spellEnd"/>
      <w:r w:rsidRPr="00513146">
        <w:rPr>
          <w:sz w:val="26"/>
          <w:szCs w:val="26"/>
        </w:rPr>
        <w:t xml:space="preserve"> – коммунальная сфера (</w:t>
      </w:r>
      <w:r w:rsidRPr="00A9468E">
        <w:rPr>
          <w:sz w:val="26"/>
          <w:szCs w:val="26"/>
        </w:rPr>
        <w:t>Обеспечение граждан жилищем, пользование ж</w:t>
      </w:r>
      <w:r w:rsidRPr="00A9468E">
        <w:rPr>
          <w:sz w:val="26"/>
          <w:szCs w:val="26"/>
        </w:rPr>
        <w:t>и</w:t>
      </w:r>
      <w:r w:rsidRPr="00A9468E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Pr="00A9468E">
        <w:rPr>
          <w:sz w:val="26"/>
          <w:szCs w:val="26"/>
        </w:rPr>
        <w:t>б</w:t>
      </w:r>
      <w:r>
        <w:rPr>
          <w:sz w:val="26"/>
          <w:szCs w:val="26"/>
        </w:rPr>
        <w:t xml:space="preserve">ственности на жилище; коммунальное хозяйство)– 1 </w:t>
      </w:r>
      <w:r w:rsidR="008F4FA2">
        <w:rPr>
          <w:sz w:val="26"/>
          <w:szCs w:val="26"/>
        </w:rPr>
        <w:t>- з</w:t>
      </w:r>
      <w:r w:rsidR="008F4FA2" w:rsidRPr="00FB54F3">
        <w:rPr>
          <w:sz w:val="26"/>
          <w:szCs w:val="26"/>
        </w:rPr>
        <w:t>аявител</w:t>
      </w:r>
      <w:r w:rsidR="00A9468E">
        <w:rPr>
          <w:sz w:val="26"/>
          <w:szCs w:val="26"/>
        </w:rPr>
        <w:t>ю</w:t>
      </w:r>
      <w:r w:rsidR="008F4FA2" w:rsidRPr="00FB54F3">
        <w:rPr>
          <w:sz w:val="26"/>
          <w:szCs w:val="26"/>
        </w:rPr>
        <w:t xml:space="preserve"> по телефону даны разъяснения</w:t>
      </w:r>
      <w:r w:rsidR="008F4FA2">
        <w:rPr>
          <w:sz w:val="26"/>
          <w:szCs w:val="26"/>
        </w:rPr>
        <w:t>.</w:t>
      </w:r>
      <w:proofErr w:type="gramEnd"/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фе</w:t>
      </w:r>
      <w:r w:rsidR="00A9468E">
        <w:rPr>
          <w:sz w:val="26"/>
          <w:szCs w:val="26"/>
        </w:rPr>
        <w:t>в</w:t>
      </w:r>
      <w:r w:rsidR="00A9468E">
        <w:rPr>
          <w:sz w:val="26"/>
          <w:szCs w:val="26"/>
        </w:rPr>
        <w:t>рале</w:t>
      </w:r>
      <w:r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A46C4">
        <w:rPr>
          <w:sz w:val="26"/>
          <w:szCs w:val="26"/>
        </w:rPr>
        <w:t>январем 2022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992DAA">
        <w:rPr>
          <w:sz w:val="26"/>
          <w:szCs w:val="26"/>
        </w:rPr>
        <w:t>увеличилось</w:t>
      </w:r>
      <w:r w:rsidR="00FB54F3">
        <w:rPr>
          <w:sz w:val="26"/>
          <w:szCs w:val="26"/>
        </w:rPr>
        <w:t xml:space="preserve"> на  </w:t>
      </w:r>
      <w:r w:rsidR="00992DAA">
        <w:rPr>
          <w:sz w:val="26"/>
          <w:szCs w:val="26"/>
        </w:rPr>
        <w:t>1</w:t>
      </w:r>
      <w:r w:rsidR="00513146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обращени</w:t>
      </w:r>
      <w:r w:rsidR="00992DAA">
        <w:rPr>
          <w:sz w:val="26"/>
          <w:szCs w:val="26"/>
        </w:rPr>
        <w:t>е</w:t>
      </w:r>
      <w:r>
        <w:rPr>
          <w:sz w:val="26"/>
          <w:szCs w:val="26"/>
        </w:rPr>
        <w:t xml:space="preserve">, а по сравнению с </w:t>
      </w:r>
      <w:r w:rsidR="00A9468E">
        <w:rPr>
          <w:sz w:val="26"/>
          <w:szCs w:val="26"/>
        </w:rPr>
        <w:t>февралем</w:t>
      </w:r>
      <w:r w:rsidR="003A46C4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A9468E">
        <w:rPr>
          <w:sz w:val="26"/>
          <w:szCs w:val="26"/>
        </w:rPr>
        <w:t xml:space="preserve"> одинаковое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Прием граждан специалистом </w:t>
      </w: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 w:rsidRPr="00787277">
        <w:rPr>
          <w:b/>
          <w:sz w:val="26"/>
          <w:szCs w:val="26"/>
        </w:rPr>
        <w:t>Чановског</w:t>
      </w:r>
      <w:r w:rsidR="008A1C67" w:rsidRPr="00787277">
        <w:rPr>
          <w:b/>
          <w:sz w:val="26"/>
          <w:szCs w:val="26"/>
        </w:rPr>
        <w:t>о</w:t>
      </w:r>
      <w:proofErr w:type="spellEnd"/>
      <w:r w:rsidRPr="00787277">
        <w:rPr>
          <w:b/>
          <w:sz w:val="26"/>
          <w:szCs w:val="26"/>
        </w:rPr>
        <w:t xml:space="preserve"> района</w:t>
      </w:r>
    </w:p>
    <w:p w:rsidR="009660A8" w:rsidRPr="00787277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7664E" w:rsidRPr="00106DE5" w:rsidRDefault="00A8483F" w:rsidP="0078727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9468E">
        <w:rPr>
          <w:sz w:val="26"/>
          <w:szCs w:val="26"/>
        </w:rPr>
        <w:t>феврале</w:t>
      </w:r>
      <w:r w:rsidR="003A46C4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3A46C4">
        <w:rPr>
          <w:sz w:val="26"/>
          <w:szCs w:val="26"/>
        </w:rPr>
        <w:t xml:space="preserve">обращений </w:t>
      </w:r>
      <w:r w:rsidR="00787277">
        <w:rPr>
          <w:sz w:val="26"/>
          <w:szCs w:val="26"/>
        </w:rPr>
        <w:t xml:space="preserve"> поступало</w:t>
      </w:r>
      <w:r w:rsidR="003A46C4">
        <w:rPr>
          <w:sz w:val="26"/>
          <w:szCs w:val="26"/>
        </w:rPr>
        <w:t xml:space="preserve"> 1 обращение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3A46C4">
        <w:rPr>
          <w:i/>
          <w:sz w:val="26"/>
          <w:szCs w:val="26"/>
        </w:rPr>
        <w:t>январе 2022</w:t>
      </w:r>
      <w:r w:rsidR="008A1C67" w:rsidRPr="00220798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A9468E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года – </w:t>
      </w:r>
      <w:r w:rsidR="003A46C4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87277">
        <w:rPr>
          <w:i/>
          <w:sz w:val="26"/>
          <w:szCs w:val="26"/>
        </w:rPr>
        <w:t>.</w:t>
      </w:r>
    </w:p>
    <w:p w:rsidR="00B07FE6" w:rsidRPr="003A46C4" w:rsidRDefault="00B07FE6" w:rsidP="00B07FE6">
      <w:pPr>
        <w:ind w:firstLine="567"/>
        <w:jc w:val="both"/>
        <w:rPr>
          <w:sz w:val="26"/>
          <w:szCs w:val="26"/>
        </w:rPr>
      </w:pPr>
      <w:r w:rsidRPr="003A46C4">
        <w:rPr>
          <w:sz w:val="26"/>
          <w:szCs w:val="26"/>
        </w:rPr>
        <w:lastRenderedPageBreak/>
        <w:t>Количество обращений к специалисту общественной приемной Главы района в</w:t>
      </w:r>
      <w:r w:rsidR="000D7144" w:rsidRPr="003A46C4">
        <w:rPr>
          <w:sz w:val="26"/>
          <w:szCs w:val="26"/>
        </w:rPr>
        <w:t xml:space="preserve"> </w:t>
      </w:r>
      <w:r w:rsidR="0067664E" w:rsidRPr="003A46C4">
        <w:rPr>
          <w:sz w:val="26"/>
          <w:szCs w:val="26"/>
        </w:rPr>
        <w:t>феврале</w:t>
      </w:r>
      <w:r w:rsidR="000D7144" w:rsidRPr="003A46C4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2022</w:t>
      </w:r>
      <w:r w:rsidRPr="003A46C4">
        <w:rPr>
          <w:sz w:val="26"/>
          <w:szCs w:val="26"/>
        </w:rPr>
        <w:t xml:space="preserve"> года</w:t>
      </w:r>
      <w:r w:rsidR="006128DF" w:rsidRPr="003A46C4">
        <w:rPr>
          <w:sz w:val="26"/>
          <w:szCs w:val="26"/>
        </w:rPr>
        <w:t xml:space="preserve">  по сравнению с </w:t>
      </w:r>
      <w:r w:rsidR="00A52496">
        <w:rPr>
          <w:sz w:val="26"/>
          <w:szCs w:val="26"/>
        </w:rPr>
        <w:t>январем 2022</w:t>
      </w:r>
      <w:r w:rsidR="000D7144" w:rsidRPr="003A46C4">
        <w:rPr>
          <w:sz w:val="26"/>
          <w:szCs w:val="26"/>
        </w:rPr>
        <w:t xml:space="preserve"> </w:t>
      </w:r>
      <w:r w:rsidR="006128DF" w:rsidRPr="003A46C4">
        <w:rPr>
          <w:sz w:val="26"/>
          <w:szCs w:val="26"/>
        </w:rPr>
        <w:t>года</w:t>
      </w:r>
      <w:r w:rsidR="00A52496">
        <w:rPr>
          <w:sz w:val="26"/>
          <w:szCs w:val="26"/>
        </w:rPr>
        <w:t xml:space="preserve"> одинаковое</w:t>
      </w:r>
      <w:r w:rsidR="00336AEC" w:rsidRPr="003A46C4">
        <w:rPr>
          <w:sz w:val="26"/>
          <w:szCs w:val="26"/>
        </w:rPr>
        <w:t xml:space="preserve">, </w:t>
      </w:r>
      <w:r w:rsidR="00787277" w:rsidRPr="003A46C4">
        <w:rPr>
          <w:sz w:val="26"/>
          <w:szCs w:val="26"/>
        </w:rPr>
        <w:t xml:space="preserve">по сравнению </w:t>
      </w:r>
      <w:r w:rsidR="00336AEC" w:rsidRPr="003A46C4">
        <w:rPr>
          <w:sz w:val="26"/>
          <w:szCs w:val="26"/>
        </w:rPr>
        <w:t>с</w:t>
      </w:r>
      <w:r w:rsidR="00C825FC" w:rsidRPr="003A46C4">
        <w:rPr>
          <w:sz w:val="26"/>
          <w:szCs w:val="26"/>
        </w:rPr>
        <w:t xml:space="preserve"> </w:t>
      </w:r>
      <w:r w:rsidR="0067664E" w:rsidRPr="003A46C4">
        <w:rPr>
          <w:sz w:val="26"/>
          <w:szCs w:val="26"/>
        </w:rPr>
        <w:t>фе</w:t>
      </w:r>
      <w:r w:rsidR="0067664E" w:rsidRPr="003A46C4">
        <w:rPr>
          <w:sz w:val="26"/>
          <w:szCs w:val="26"/>
        </w:rPr>
        <w:t>в</w:t>
      </w:r>
      <w:r w:rsidR="0067664E" w:rsidRPr="003A46C4">
        <w:rPr>
          <w:sz w:val="26"/>
          <w:szCs w:val="26"/>
        </w:rPr>
        <w:t>ралем</w:t>
      </w:r>
      <w:r w:rsidR="00A52496">
        <w:rPr>
          <w:sz w:val="26"/>
          <w:szCs w:val="26"/>
        </w:rPr>
        <w:t xml:space="preserve"> 2021</w:t>
      </w:r>
      <w:r w:rsidR="00C825FC" w:rsidRPr="003A46C4">
        <w:rPr>
          <w:sz w:val="26"/>
          <w:szCs w:val="26"/>
        </w:rPr>
        <w:t xml:space="preserve"> года</w:t>
      </w:r>
      <w:r w:rsidR="00DD2D22" w:rsidRPr="003A46C4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увеличилось на 1 обращение</w:t>
      </w:r>
      <w:r w:rsidR="00C825FC" w:rsidRPr="003A46C4">
        <w:rPr>
          <w:sz w:val="26"/>
          <w:szCs w:val="26"/>
        </w:rPr>
        <w:t>.</w:t>
      </w:r>
      <w:r w:rsidRPr="003A46C4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67664E">
        <w:rPr>
          <w:sz w:val="26"/>
          <w:szCs w:val="26"/>
        </w:rPr>
        <w:t>3</w:t>
      </w:r>
      <w:r w:rsidR="00A52496">
        <w:rPr>
          <w:sz w:val="26"/>
          <w:szCs w:val="26"/>
        </w:rPr>
        <w:t>.2022</w:t>
      </w:r>
      <w:r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района, с исте</w:t>
      </w:r>
      <w:r w:rsidRPr="00387B36">
        <w:rPr>
          <w:sz w:val="26"/>
          <w:szCs w:val="26"/>
        </w:rPr>
        <w:t>к</w:t>
      </w:r>
      <w:r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787277">
        <w:rPr>
          <w:sz w:val="26"/>
          <w:szCs w:val="26"/>
        </w:rPr>
        <w:t>феврале</w:t>
      </w:r>
      <w:r w:rsidR="00336AEC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3EDA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6CB7"/>
    <w:rsid w:val="00037B4D"/>
    <w:rsid w:val="00042D07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1B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1B75"/>
    <w:rsid w:val="0024463E"/>
    <w:rsid w:val="002458A6"/>
    <w:rsid w:val="002510C5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3B45"/>
    <w:rsid w:val="00275890"/>
    <w:rsid w:val="00275BCF"/>
    <w:rsid w:val="002852A6"/>
    <w:rsid w:val="00293C2E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04CA"/>
    <w:rsid w:val="002F135E"/>
    <w:rsid w:val="002F30C3"/>
    <w:rsid w:val="002F4396"/>
    <w:rsid w:val="002F4919"/>
    <w:rsid w:val="002F4E6A"/>
    <w:rsid w:val="002F650B"/>
    <w:rsid w:val="003006BD"/>
    <w:rsid w:val="00301E5C"/>
    <w:rsid w:val="00302FD1"/>
    <w:rsid w:val="00303D3C"/>
    <w:rsid w:val="00306204"/>
    <w:rsid w:val="00306C7D"/>
    <w:rsid w:val="0030761E"/>
    <w:rsid w:val="0030769E"/>
    <w:rsid w:val="0031004C"/>
    <w:rsid w:val="0031057B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6C4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CEC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5F31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1E02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25A2"/>
    <w:rsid w:val="00787277"/>
    <w:rsid w:val="00791A9E"/>
    <w:rsid w:val="00792D75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065C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08EA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2DAA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5D1C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5592"/>
    <w:rsid w:val="00A174BB"/>
    <w:rsid w:val="00A22F0B"/>
    <w:rsid w:val="00A250B4"/>
    <w:rsid w:val="00A2650A"/>
    <w:rsid w:val="00A26D8A"/>
    <w:rsid w:val="00A352E9"/>
    <w:rsid w:val="00A372A4"/>
    <w:rsid w:val="00A37CAD"/>
    <w:rsid w:val="00A37F41"/>
    <w:rsid w:val="00A47B74"/>
    <w:rsid w:val="00A52496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978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D6BAE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0A62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5F0"/>
    <w:rsid w:val="00E127E0"/>
    <w:rsid w:val="00E15B57"/>
    <w:rsid w:val="00E15E9D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73ABF"/>
    <w:rsid w:val="00E749ED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408D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94B85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56E-2"/>
          <c:y val="5.93094647699434E-2"/>
          <c:w val="0.750861276869553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cylinder"/>
        <c:axId val="53323648"/>
        <c:axId val="53325184"/>
        <c:axId val="0"/>
      </c:bar3DChart>
      <c:catAx>
        <c:axId val="53323648"/>
        <c:scaling>
          <c:orientation val="minMax"/>
        </c:scaling>
        <c:axPos val="b"/>
        <c:tickLblPos val="nextTo"/>
        <c:crossAx val="53325184"/>
        <c:crosses val="autoZero"/>
        <c:auto val="1"/>
        <c:lblAlgn val="ctr"/>
        <c:lblOffset val="100"/>
      </c:catAx>
      <c:valAx>
        <c:axId val="53325184"/>
        <c:scaling>
          <c:orientation val="minMax"/>
        </c:scaling>
        <c:axPos val="l"/>
        <c:majorGridlines/>
        <c:numFmt formatCode="General" sourceLinked="1"/>
        <c:tickLblPos val="nextTo"/>
        <c:crossAx val="53323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1"/>
          <c:h val="0.669682514175535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hape val="cylinder"/>
        <c:axId val="53509120"/>
        <c:axId val="73128192"/>
        <c:axId val="0"/>
      </c:bar3DChart>
      <c:catAx>
        <c:axId val="53509120"/>
        <c:scaling>
          <c:orientation val="minMax"/>
        </c:scaling>
        <c:axPos val="b"/>
        <c:tickLblPos val="nextTo"/>
        <c:crossAx val="73128192"/>
        <c:crosses val="autoZero"/>
        <c:auto val="1"/>
        <c:lblAlgn val="ctr"/>
        <c:lblOffset val="100"/>
      </c:catAx>
      <c:valAx>
        <c:axId val="7312819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350912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281280"/>
        <c:axId val="89283584"/>
        <c:axId val="0"/>
      </c:bar3DChart>
      <c:catAx>
        <c:axId val="89281280"/>
        <c:scaling>
          <c:orientation val="minMax"/>
        </c:scaling>
        <c:axPos val="b"/>
        <c:tickLblPos val="nextTo"/>
        <c:crossAx val="89283584"/>
        <c:crosses val="autoZero"/>
        <c:auto val="1"/>
        <c:lblAlgn val="ctr"/>
        <c:lblOffset val="100"/>
      </c:catAx>
      <c:valAx>
        <c:axId val="8928358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928128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58"/>
          <c:y val="4.3284677134656432E-2"/>
          <c:w val="0.66933403966705995"/>
          <c:h val="0.471977099353817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hape val="cylinder"/>
        <c:axId val="91035520"/>
        <c:axId val="91037056"/>
        <c:axId val="0"/>
      </c:bar3DChart>
      <c:catAx>
        <c:axId val="91035520"/>
        <c:scaling>
          <c:orientation val="minMax"/>
        </c:scaling>
        <c:axPos val="b"/>
        <c:tickLblPos val="nextTo"/>
        <c:crossAx val="91037056"/>
        <c:crosses val="autoZero"/>
        <c:auto val="1"/>
        <c:lblAlgn val="ctr"/>
        <c:lblOffset val="100"/>
      </c:catAx>
      <c:valAx>
        <c:axId val="9103705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103552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феврале 2022 г. в сравнении с январем 2022 г. и февралем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феврале 2022 г. в сравнении с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феврале 2022 года в сравнении с январем 2022 года и февралем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F529D-4C57-4CF9-ACFD-5F8EEBE5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5</cp:revision>
  <cp:lastPrinted>2020-03-04T03:25:00Z</cp:lastPrinted>
  <dcterms:created xsi:type="dcterms:W3CDTF">2022-03-18T03:21:00Z</dcterms:created>
  <dcterms:modified xsi:type="dcterms:W3CDTF">2022-03-21T02:11:00Z</dcterms:modified>
</cp:coreProperties>
</file>