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7885">
        <w:rPr>
          <w:rFonts w:ascii="Times New Roman" w:hAnsi="Times New Roman"/>
          <w:sz w:val="28"/>
          <w:szCs w:val="28"/>
        </w:rPr>
        <w:t xml:space="preserve">АДМИНИСТРАЦИЯ </w:t>
      </w:r>
    </w:p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7885">
        <w:rPr>
          <w:rFonts w:ascii="Times New Roman" w:hAnsi="Times New Roman"/>
          <w:sz w:val="28"/>
          <w:szCs w:val="28"/>
        </w:rPr>
        <w:t>РАБОЧЕГО ПОСЕЛКА ЧАНЫ</w:t>
      </w:r>
      <w:r w:rsidRPr="004F7885">
        <w:rPr>
          <w:rFonts w:ascii="Times New Roman" w:hAnsi="Times New Roman"/>
          <w:sz w:val="28"/>
          <w:szCs w:val="28"/>
        </w:rPr>
        <w:br/>
        <w:t>ЧАНОВСКОГО РАЙОНА</w:t>
      </w:r>
      <w:r w:rsidRPr="004F7885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7885">
        <w:rPr>
          <w:rFonts w:ascii="Times New Roman" w:hAnsi="Times New Roman"/>
          <w:sz w:val="28"/>
          <w:szCs w:val="28"/>
        </w:rPr>
        <w:t>ПОСТАНОВЛЕНИЕ</w:t>
      </w:r>
    </w:p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4C9B" w:rsidRPr="004F7885" w:rsidRDefault="00190C75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 w:rsidR="00E12276">
        <w:rPr>
          <w:rFonts w:ascii="Times New Roman" w:hAnsi="Times New Roman"/>
          <w:sz w:val="28"/>
          <w:szCs w:val="28"/>
        </w:rPr>
        <w:t>3.05.2017 №129</w:t>
      </w:r>
    </w:p>
    <w:p w:rsidR="00344C9B" w:rsidRPr="004F7885" w:rsidRDefault="00344C9B" w:rsidP="00E939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7291B" w:rsidRPr="00811946" w:rsidRDefault="00722F32" w:rsidP="0047291B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4"/>
        </w:rPr>
        <w:t xml:space="preserve">О внесении изменений в </w:t>
      </w:r>
      <w:r w:rsidR="0047291B" w:rsidRPr="00811946">
        <w:rPr>
          <w:rFonts w:ascii="Times New Roman" w:hAnsi="Times New Roman" w:cs="Times New Roman"/>
          <w:bCs/>
          <w:sz w:val="28"/>
          <w:szCs w:val="28"/>
        </w:rPr>
        <w:t xml:space="preserve">административный регламент по предоставлению муниципальной услуги </w:t>
      </w:r>
      <w:r w:rsidR="0047291B" w:rsidRPr="003A5A15">
        <w:rPr>
          <w:rFonts w:ascii="Times New Roman" w:hAnsi="Times New Roman" w:cs="Times New Roman"/>
          <w:bCs/>
          <w:sz w:val="28"/>
          <w:szCs w:val="28"/>
        </w:rPr>
        <w:t>«</w:t>
      </w:r>
      <w:r w:rsidR="003A5A15">
        <w:rPr>
          <w:rFonts w:ascii="Times New Roman" w:hAnsi="Times New Roman" w:cs="Times New Roman"/>
          <w:bCs/>
          <w:sz w:val="28"/>
          <w:szCs w:val="28"/>
        </w:rPr>
        <w:t>П</w:t>
      </w:r>
      <w:r w:rsidR="003A5A15" w:rsidRPr="003A5A15">
        <w:rPr>
          <w:rFonts w:ascii="Times New Roman" w:hAnsi="Times New Roman" w:cs="Times New Roman"/>
          <w:sz w:val="28"/>
          <w:szCs w:val="28"/>
        </w:rPr>
        <w:t xml:space="preserve">о </w:t>
      </w:r>
      <w:r w:rsidR="003A5A15" w:rsidRPr="003A5A15">
        <w:rPr>
          <w:rFonts w:ascii="Times New Roman" w:hAnsi="Times New Roman" w:cs="Times New Roman"/>
          <w:bCs/>
          <w:sz w:val="28"/>
          <w:szCs w:val="28"/>
        </w:rPr>
        <w:t>подготовке и выдаче разрешений на ввод объектов капитального строительства в эксплуатацию</w:t>
      </w:r>
      <w:r w:rsidR="0047291B" w:rsidRPr="00811946">
        <w:rPr>
          <w:rFonts w:ascii="Times New Roman" w:hAnsi="Times New Roman" w:cs="Times New Roman"/>
          <w:bCs/>
          <w:sz w:val="28"/>
          <w:szCs w:val="28"/>
        </w:rPr>
        <w:t>»</w:t>
      </w:r>
    </w:p>
    <w:p w:rsidR="00EB37C2" w:rsidRPr="00811946" w:rsidRDefault="00EB37C2" w:rsidP="0047291B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47291B" w:rsidRDefault="00EB37C2" w:rsidP="0068761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="0047291B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0D1DD5">
        <w:rPr>
          <w:rFonts w:ascii="Times New Roman" w:hAnsi="Times New Roman" w:cs="Times New Roman"/>
          <w:sz w:val="28"/>
          <w:szCs w:val="28"/>
        </w:rPr>
        <w:t>абзацем первым части 11 статьи 51 и частью 5 статьи 55 Градостроительного кодекса</w:t>
      </w:r>
      <w:r w:rsidR="00F628E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="000D1DD5">
        <w:rPr>
          <w:rFonts w:ascii="Times New Roman" w:hAnsi="Times New Roman" w:cs="Times New Roman"/>
          <w:sz w:val="28"/>
          <w:szCs w:val="28"/>
        </w:rPr>
        <w:t>(в редакции  Федерального закона от 19.12.2016 г № 445-ФЗ)</w:t>
      </w:r>
      <w:proofErr w:type="gramStart"/>
      <w:r w:rsidR="000D1DD5">
        <w:rPr>
          <w:rFonts w:ascii="Times New Roman" w:hAnsi="Times New Roman" w:cs="Times New Roman"/>
          <w:sz w:val="28"/>
          <w:szCs w:val="28"/>
        </w:rPr>
        <w:t xml:space="preserve"> </w:t>
      </w:r>
      <w:r w:rsidR="0047291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47291B">
        <w:rPr>
          <w:rFonts w:ascii="Times New Roman" w:hAnsi="Times New Roman" w:cs="Times New Roman"/>
          <w:sz w:val="28"/>
          <w:szCs w:val="28"/>
        </w:rPr>
        <w:t xml:space="preserve"> Федеральны</w:t>
      </w:r>
      <w:r w:rsidR="00F628E6">
        <w:rPr>
          <w:rFonts w:ascii="Times New Roman" w:hAnsi="Times New Roman" w:cs="Times New Roman"/>
          <w:sz w:val="28"/>
          <w:szCs w:val="28"/>
        </w:rPr>
        <w:t>м</w:t>
      </w:r>
      <w:r w:rsidR="0047291B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628E6">
        <w:rPr>
          <w:rFonts w:ascii="Times New Roman" w:hAnsi="Times New Roman" w:cs="Times New Roman"/>
          <w:sz w:val="28"/>
          <w:szCs w:val="28"/>
        </w:rPr>
        <w:t>ом</w:t>
      </w:r>
      <w:r w:rsidR="0047291B">
        <w:rPr>
          <w:rFonts w:ascii="Times New Roman" w:hAnsi="Times New Roman" w:cs="Times New Roman"/>
          <w:sz w:val="28"/>
          <w:szCs w:val="28"/>
        </w:rPr>
        <w:t xml:space="preserve"> от 06.10.2003 г № 131 – ФЗ «Об общих принципах организации местного самоуправления в Российской Федерации, Типового перечня муниципальных услуг Новосибирской области,</w:t>
      </w:r>
    </w:p>
    <w:p w:rsidR="00900772" w:rsidRPr="00722F32" w:rsidRDefault="00EB37C2" w:rsidP="003A5A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ПОСТАНОВЛЯ</w:t>
      </w:r>
      <w:r w:rsidR="004C3C9A">
        <w:rPr>
          <w:rFonts w:ascii="Times New Roman" w:hAnsi="Times New Roman"/>
          <w:color w:val="000000"/>
          <w:sz w:val="28"/>
          <w:szCs w:val="28"/>
        </w:rPr>
        <w:t>ЕТ</w:t>
      </w:r>
      <w:r>
        <w:rPr>
          <w:rFonts w:ascii="Times New Roman" w:hAnsi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722F32">
        <w:rPr>
          <w:rFonts w:ascii="Times New Roman" w:hAnsi="Times New Roman"/>
          <w:color w:val="000000"/>
          <w:sz w:val="28"/>
          <w:szCs w:val="28"/>
        </w:rPr>
        <w:t xml:space="preserve">     1. </w:t>
      </w:r>
      <w:r w:rsidR="00722F32" w:rsidRPr="00722F32">
        <w:rPr>
          <w:rFonts w:ascii="Times New Roman" w:hAnsi="Times New Roman"/>
          <w:color w:val="000000"/>
          <w:sz w:val="28"/>
          <w:szCs w:val="28"/>
        </w:rPr>
        <w:t>Внести изменения в</w:t>
      </w:r>
      <w:r w:rsidR="0047291B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47291B">
        <w:rPr>
          <w:rFonts w:ascii="Times New Roman" w:hAnsi="Times New Roman"/>
          <w:bCs/>
          <w:sz w:val="28"/>
          <w:szCs w:val="28"/>
        </w:rPr>
        <w:t>административный регламент по предоставлению</w:t>
      </w:r>
      <w:r w:rsidR="0047291B" w:rsidRPr="0040714B">
        <w:rPr>
          <w:rFonts w:ascii="Times New Roman" w:hAnsi="Times New Roman"/>
          <w:bCs/>
          <w:sz w:val="28"/>
          <w:szCs w:val="28"/>
        </w:rPr>
        <w:t xml:space="preserve"> муниципальной услуги «</w:t>
      </w:r>
      <w:r w:rsidR="003A5A15">
        <w:rPr>
          <w:rFonts w:ascii="Times New Roman" w:hAnsi="Times New Roman"/>
          <w:bCs/>
          <w:sz w:val="28"/>
          <w:szCs w:val="28"/>
        </w:rPr>
        <w:t>П</w:t>
      </w:r>
      <w:r w:rsidR="003A5A15" w:rsidRPr="003A5A15">
        <w:rPr>
          <w:rFonts w:ascii="Times New Roman" w:hAnsi="Times New Roman"/>
          <w:sz w:val="28"/>
          <w:szCs w:val="28"/>
        </w:rPr>
        <w:t xml:space="preserve">о </w:t>
      </w:r>
      <w:r w:rsidR="003A5A15" w:rsidRPr="003A5A15">
        <w:rPr>
          <w:rFonts w:ascii="Times New Roman" w:hAnsi="Times New Roman"/>
          <w:bCs/>
          <w:sz w:val="28"/>
          <w:szCs w:val="28"/>
        </w:rPr>
        <w:t>подготовке и выдаче разрешений на ввод объектов капитального строительства в эксплуатацию</w:t>
      </w:r>
      <w:r w:rsidR="0047291B">
        <w:rPr>
          <w:rFonts w:ascii="Times New Roman" w:hAnsi="Times New Roman"/>
          <w:sz w:val="28"/>
          <w:szCs w:val="28"/>
        </w:rPr>
        <w:t>»</w:t>
      </w:r>
      <w:r w:rsidR="0047291B">
        <w:rPr>
          <w:rFonts w:ascii="Times New Roman" w:hAnsi="Times New Roman"/>
          <w:color w:val="000000"/>
          <w:sz w:val="28"/>
          <w:szCs w:val="28"/>
        </w:rPr>
        <w:t xml:space="preserve">, утвержденного постановлением администрации р.п. Чаны Чановского района от </w:t>
      </w:r>
      <w:r w:rsidR="00E12276">
        <w:rPr>
          <w:rFonts w:ascii="Times New Roman" w:hAnsi="Times New Roman"/>
          <w:sz w:val="28"/>
          <w:szCs w:val="28"/>
        </w:rPr>
        <w:t xml:space="preserve">17.02.2017 </w:t>
      </w:r>
      <w:r w:rsidR="003A5A15">
        <w:rPr>
          <w:rFonts w:ascii="Times New Roman" w:hAnsi="Times New Roman"/>
          <w:sz w:val="28"/>
          <w:szCs w:val="28"/>
        </w:rPr>
        <w:t xml:space="preserve">г. </w:t>
      </w:r>
      <w:r w:rsidR="003A5A15" w:rsidRPr="00665EEC">
        <w:rPr>
          <w:rFonts w:ascii="Times New Roman" w:hAnsi="Times New Roman"/>
          <w:sz w:val="28"/>
          <w:szCs w:val="28"/>
        </w:rPr>
        <w:t xml:space="preserve">№ </w:t>
      </w:r>
      <w:r w:rsidR="00E12276">
        <w:rPr>
          <w:rFonts w:ascii="Times New Roman" w:hAnsi="Times New Roman"/>
          <w:sz w:val="28"/>
          <w:szCs w:val="28"/>
        </w:rPr>
        <w:t>44</w:t>
      </w:r>
      <w:r w:rsidR="00811946">
        <w:rPr>
          <w:rFonts w:ascii="Times New Roman" w:hAnsi="Times New Roman"/>
          <w:bCs/>
          <w:sz w:val="28"/>
          <w:szCs w:val="28"/>
        </w:rPr>
        <w:t>,</w:t>
      </w:r>
      <w:r w:rsidR="00722F32">
        <w:rPr>
          <w:rFonts w:ascii="Times New Roman" w:hAnsi="Times New Roman"/>
          <w:bCs/>
          <w:sz w:val="28"/>
          <w:szCs w:val="28"/>
        </w:rPr>
        <w:t xml:space="preserve"> читать в следующей редакции</w:t>
      </w:r>
      <w:r w:rsidR="00B46684">
        <w:rPr>
          <w:rFonts w:ascii="Times New Roman" w:hAnsi="Times New Roman"/>
          <w:bCs/>
          <w:sz w:val="28"/>
          <w:szCs w:val="28"/>
        </w:rPr>
        <w:t xml:space="preserve"> (приложение №1).</w:t>
      </w:r>
    </w:p>
    <w:p w:rsidR="00344C9B" w:rsidRPr="00722F32" w:rsidRDefault="00344C9B" w:rsidP="00E9397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44C9B" w:rsidRPr="00722F32" w:rsidRDefault="00344C9B" w:rsidP="00E9397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6520B0" w:rsidRDefault="006520B0" w:rsidP="00E93978">
      <w:pPr>
        <w:tabs>
          <w:tab w:val="left" w:pos="7108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44C9B" w:rsidRPr="004F7885" w:rsidRDefault="00344C9B" w:rsidP="0090101A">
      <w:pPr>
        <w:tabs>
          <w:tab w:val="left" w:pos="7108"/>
        </w:tabs>
        <w:spacing w:after="0" w:line="240" w:lineRule="auto"/>
        <w:jc w:val="center"/>
        <w:rPr>
          <w:rFonts w:ascii="Times New Roman" w:hAnsi="Times New Roman"/>
        </w:rPr>
      </w:pPr>
      <w:r w:rsidRPr="004F7885">
        <w:rPr>
          <w:rFonts w:ascii="Times New Roman" w:hAnsi="Times New Roman"/>
          <w:color w:val="000000"/>
          <w:sz w:val="28"/>
          <w:szCs w:val="28"/>
        </w:rPr>
        <w:t>Глава р.п.</w:t>
      </w:r>
      <w:r w:rsidR="009108A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F7885">
        <w:rPr>
          <w:rFonts w:ascii="Times New Roman" w:hAnsi="Times New Roman"/>
          <w:color w:val="000000"/>
          <w:sz w:val="28"/>
          <w:szCs w:val="28"/>
        </w:rPr>
        <w:t>Чаны</w:t>
      </w:r>
      <w:r w:rsidRPr="004F7885">
        <w:rPr>
          <w:rFonts w:ascii="Times New Roman" w:hAnsi="Times New Roman"/>
          <w:color w:val="000000"/>
          <w:sz w:val="28"/>
          <w:szCs w:val="28"/>
        </w:rPr>
        <w:tab/>
      </w:r>
      <w:r w:rsidR="000D1DD5">
        <w:rPr>
          <w:rFonts w:ascii="Times New Roman" w:hAnsi="Times New Roman"/>
          <w:color w:val="000000"/>
          <w:sz w:val="28"/>
          <w:szCs w:val="28"/>
        </w:rPr>
        <w:t>Е.В.Довгань</w:t>
      </w:r>
    </w:p>
    <w:p w:rsidR="00344C9B" w:rsidRPr="004F7885" w:rsidRDefault="00344C9B" w:rsidP="00E93978">
      <w:pPr>
        <w:pStyle w:val="ConsPlusTitle"/>
        <w:widowControl/>
        <w:rPr>
          <w:sz w:val="40"/>
          <w:szCs w:val="40"/>
        </w:rPr>
      </w:pPr>
    </w:p>
    <w:p w:rsidR="006520B0" w:rsidRDefault="006520B0" w:rsidP="00E93978">
      <w:pPr>
        <w:pStyle w:val="ConsPlusTitle"/>
        <w:widowControl/>
        <w:rPr>
          <w:b w:val="0"/>
          <w:sz w:val="22"/>
          <w:szCs w:val="22"/>
        </w:rPr>
      </w:pPr>
    </w:p>
    <w:p w:rsidR="006520B0" w:rsidRDefault="006520B0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900772" w:rsidRDefault="00900772" w:rsidP="00E93978">
      <w:pPr>
        <w:pStyle w:val="ConsPlusTitle"/>
        <w:widowControl/>
        <w:rPr>
          <w:b w:val="0"/>
          <w:sz w:val="22"/>
          <w:szCs w:val="22"/>
        </w:rPr>
      </w:pPr>
    </w:p>
    <w:p w:rsidR="00722F32" w:rsidRDefault="00722F32" w:rsidP="00E93978">
      <w:pPr>
        <w:pStyle w:val="ConsPlusTitle"/>
        <w:widowControl/>
        <w:rPr>
          <w:b w:val="0"/>
          <w:sz w:val="22"/>
          <w:szCs w:val="22"/>
        </w:rPr>
      </w:pPr>
    </w:p>
    <w:p w:rsidR="00811946" w:rsidRDefault="00811946" w:rsidP="00E93978">
      <w:pPr>
        <w:pStyle w:val="ConsPlusTitle"/>
        <w:widowControl/>
        <w:rPr>
          <w:b w:val="0"/>
          <w:sz w:val="22"/>
          <w:szCs w:val="22"/>
        </w:rPr>
      </w:pPr>
    </w:p>
    <w:p w:rsidR="00811946" w:rsidRDefault="00811946" w:rsidP="00E93978">
      <w:pPr>
        <w:pStyle w:val="ConsPlusTitle"/>
        <w:widowControl/>
        <w:rPr>
          <w:b w:val="0"/>
          <w:sz w:val="22"/>
          <w:szCs w:val="22"/>
        </w:rPr>
      </w:pPr>
    </w:p>
    <w:p w:rsidR="00811946" w:rsidRDefault="00811946" w:rsidP="00E93978">
      <w:pPr>
        <w:pStyle w:val="ConsPlusTitle"/>
        <w:widowControl/>
        <w:rPr>
          <w:b w:val="0"/>
          <w:sz w:val="22"/>
          <w:szCs w:val="22"/>
        </w:rPr>
      </w:pPr>
    </w:p>
    <w:p w:rsidR="00811946" w:rsidRDefault="00E12276" w:rsidP="00E93978">
      <w:pPr>
        <w:pStyle w:val="ConsPlusTitle"/>
        <w:widowControl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Золотарь А.В.</w:t>
      </w:r>
    </w:p>
    <w:p w:rsidR="0090101A" w:rsidRDefault="0090101A" w:rsidP="00E93978">
      <w:pPr>
        <w:pStyle w:val="ConsPlusTitle"/>
        <w:widowControl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22-443</w:t>
      </w:r>
    </w:p>
    <w:p w:rsidR="00E65E92" w:rsidRPr="006520B0" w:rsidRDefault="00E65E92" w:rsidP="00E93978">
      <w:pPr>
        <w:pStyle w:val="ConsPlusTitle"/>
        <w:widowControl/>
        <w:rPr>
          <w:b w:val="0"/>
          <w:sz w:val="22"/>
          <w:szCs w:val="22"/>
        </w:rPr>
      </w:pPr>
    </w:p>
    <w:p w:rsidR="00E12276" w:rsidRDefault="00E12276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E12276" w:rsidRDefault="00E12276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1DD5" w:rsidRDefault="000D1DD5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Приложение № 1 </w:t>
      </w:r>
    </w:p>
    <w:p w:rsidR="000D1DD5" w:rsidRDefault="000D1DD5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К постановлению администрации </w:t>
      </w:r>
    </w:p>
    <w:p w:rsidR="000D1DD5" w:rsidRDefault="000D1DD5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рабочего поселка Чаны </w:t>
      </w:r>
    </w:p>
    <w:p w:rsidR="000D1DD5" w:rsidRDefault="000D1DD5" w:rsidP="000D1DD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от 17.02.2017 № 44</w:t>
      </w:r>
    </w:p>
    <w:p w:rsidR="000D1DD5" w:rsidRDefault="000D1DD5" w:rsidP="000D1DD5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D1DD5" w:rsidRPr="000D1DD5" w:rsidRDefault="000D1DD5" w:rsidP="000D1DD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D1DD5">
        <w:rPr>
          <w:rFonts w:ascii="Times New Roman" w:hAnsi="Times New Roman"/>
          <w:b/>
          <w:bCs/>
          <w:sz w:val="24"/>
          <w:szCs w:val="24"/>
        </w:rPr>
        <w:t>АДМИНИСТРАТИВНЫЙ</w:t>
      </w:r>
      <w:r w:rsidRPr="000D1DD5">
        <w:rPr>
          <w:rFonts w:ascii="Times New Roman" w:hAnsi="Times New Roman"/>
          <w:sz w:val="24"/>
          <w:szCs w:val="24"/>
        </w:rPr>
        <w:t xml:space="preserve"> </w:t>
      </w:r>
      <w:r w:rsidRPr="000D1DD5">
        <w:rPr>
          <w:rFonts w:ascii="Times New Roman" w:hAnsi="Times New Roman"/>
          <w:b/>
          <w:bCs/>
          <w:sz w:val="24"/>
          <w:szCs w:val="24"/>
        </w:rPr>
        <w:t xml:space="preserve">РЕГЛАМЕНТ </w:t>
      </w:r>
    </w:p>
    <w:p w:rsidR="000D1DD5" w:rsidRPr="000D1DD5" w:rsidRDefault="000D1DD5" w:rsidP="000D1DD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D1DD5">
        <w:rPr>
          <w:rFonts w:ascii="Times New Roman" w:hAnsi="Times New Roman"/>
          <w:b/>
          <w:bCs/>
          <w:sz w:val="24"/>
          <w:szCs w:val="24"/>
        </w:rPr>
        <w:t>предоставления муниципальной услуги по подготовке и выдаче разрешения на ввод объектов капитального строительства в эксплуатацию</w:t>
      </w:r>
    </w:p>
    <w:p w:rsidR="000D1DD5" w:rsidRPr="000D1DD5" w:rsidRDefault="000D1DD5" w:rsidP="000D1DD5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I. Общие положения</w:t>
      </w:r>
    </w:p>
    <w:p w:rsidR="000D1DD5" w:rsidRPr="000D1DD5" w:rsidRDefault="000D1DD5" w:rsidP="000D1DD5">
      <w:pPr>
        <w:jc w:val="center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    </w:t>
      </w:r>
      <w:r w:rsidRPr="000D1DD5">
        <w:rPr>
          <w:rFonts w:ascii="Times New Roman" w:hAnsi="Times New Roman"/>
          <w:sz w:val="24"/>
          <w:szCs w:val="24"/>
        </w:rPr>
        <w:tab/>
        <w:t xml:space="preserve"> 1.1. Наименование муниципальной услуги: по </w:t>
      </w:r>
      <w:r w:rsidRPr="000D1DD5">
        <w:rPr>
          <w:rFonts w:ascii="Times New Roman" w:hAnsi="Times New Roman"/>
          <w:bCs/>
          <w:sz w:val="24"/>
          <w:szCs w:val="24"/>
        </w:rPr>
        <w:t>подготовке и выдаче разрешений на ввод объектов капитального строительства в эксплуатацию</w:t>
      </w:r>
      <w:r w:rsidRPr="000D1DD5">
        <w:rPr>
          <w:rFonts w:ascii="Times New Roman" w:hAnsi="Times New Roman"/>
          <w:sz w:val="24"/>
          <w:szCs w:val="24"/>
        </w:rPr>
        <w:t xml:space="preserve"> (далее – муниципальная услуга)</w:t>
      </w:r>
      <w:r w:rsidRPr="000D1DD5">
        <w:rPr>
          <w:rFonts w:ascii="Times New Roman" w:hAnsi="Times New Roman"/>
          <w:bCs/>
          <w:sz w:val="24"/>
          <w:szCs w:val="24"/>
        </w:rPr>
        <w:t xml:space="preserve">.  </w:t>
      </w:r>
      <w:r w:rsidRPr="000D1DD5">
        <w:rPr>
          <w:rFonts w:ascii="Times New Roman" w:hAnsi="Times New Roman"/>
          <w:sz w:val="24"/>
          <w:szCs w:val="24"/>
        </w:rPr>
        <w:t>Предоставление  муниципальной услуги осуществляет администрация рабочего поселка Чаны (далее – Администрация).</w:t>
      </w:r>
    </w:p>
    <w:p w:rsidR="000D1DD5" w:rsidRPr="000D1DD5" w:rsidRDefault="000D1DD5" w:rsidP="000D1DD5">
      <w:pPr>
        <w:ind w:firstLine="142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</w:t>
      </w:r>
      <w:r w:rsidRPr="000D1DD5">
        <w:rPr>
          <w:rFonts w:ascii="Times New Roman" w:hAnsi="Times New Roman"/>
          <w:sz w:val="24"/>
          <w:szCs w:val="24"/>
        </w:rPr>
        <w:tab/>
        <w:t>1.2. Заявителями на предоставление муниципальной  услуги выступают: физические и юридические лица – застройщики (далее – заявители).</w:t>
      </w:r>
    </w:p>
    <w:p w:rsidR="000D1DD5" w:rsidRPr="000D1DD5" w:rsidRDefault="000D1DD5" w:rsidP="000D1DD5">
      <w:pPr>
        <w:ind w:firstLine="720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1.3. Порядок информирования о правилах  предоставлении муниципальной  услуги:</w:t>
      </w:r>
    </w:p>
    <w:p w:rsidR="000D1DD5" w:rsidRPr="000D1DD5" w:rsidRDefault="000D1DD5" w:rsidP="000D1DD5">
      <w:pPr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      1.3.1. Местонахождение: 632201, Новосибирская область, Чановский район, р.п. Чаны, ул. Победы 65;</w:t>
      </w:r>
    </w:p>
    <w:p w:rsidR="000D1DD5" w:rsidRPr="000D1DD5" w:rsidRDefault="000D1DD5" w:rsidP="000D1DD5">
      <w:pPr>
        <w:pStyle w:val="af7"/>
        <w:spacing w:before="0" w:beforeAutospacing="0" w:after="0" w:afterAutospacing="0"/>
        <w:rPr>
          <w:sz w:val="24"/>
          <w:szCs w:val="24"/>
        </w:rPr>
      </w:pPr>
      <w:r w:rsidRPr="000D1DD5">
        <w:rPr>
          <w:sz w:val="24"/>
          <w:szCs w:val="24"/>
        </w:rPr>
        <w:t xml:space="preserve">Муниципальную услугу непосредственно предоставляет: </w:t>
      </w:r>
      <w:r w:rsidRPr="000D1DD5">
        <w:rPr>
          <w:color w:val="000000"/>
          <w:sz w:val="24"/>
          <w:szCs w:val="24"/>
        </w:rPr>
        <w:t>специалисты администрации р.п. Чаны.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1.3.2. Часы приёма заявителей: понедельник – пятница с 10:00 до 12:00 и с 14:00 до 16:30.</w:t>
      </w:r>
    </w:p>
    <w:p w:rsidR="000D1DD5" w:rsidRPr="000D1DD5" w:rsidRDefault="000D1DD5" w:rsidP="000D1DD5">
      <w:pPr>
        <w:ind w:firstLine="8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1.3.3.Адрес официального  интернет-сайта администрации р.п. Чаны: </w:t>
      </w:r>
      <w:hyperlink r:id="rId5" w:history="1">
        <w:r w:rsidRPr="000D1DD5">
          <w:rPr>
            <w:rStyle w:val="af1"/>
            <w:rFonts w:ascii="Times New Roman" w:hAnsi="Times New Roman"/>
            <w:sz w:val="24"/>
            <w:szCs w:val="24"/>
          </w:rPr>
          <w:t>www.rpchany.nsk.ru</w:t>
        </w:r>
      </w:hyperlink>
      <w:r w:rsidRPr="000D1DD5">
        <w:rPr>
          <w:rFonts w:ascii="Times New Roman" w:hAnsi="Times New Roman"/>
          <w:sz w:val="24"/>
          <w:szCs w:val="24"/>
        </w:rPr>
        <w:t xml:space="preserve">, адрес электронной почты </w:t>
      </w:r>
      <w:proofErr w:type="spellStart"/>
      <w:r w:rsidRPr="000D1DD5">
        <w:rPr>
          <w:rFonts w:ascii="Times New Roman" w:hAnsi="Times New Roman"/>
          <w:color w:val="4840E8"/>
          <w:sz w:val="24"/>
          <w:szCs w:val="24"/>
          <w:u w:val="single"/>
          <w:lang w:val="en-US"/>
        </w:rPr>
        <w:t>poschan</w:t>
      </w:r>
      <w:proofErr w:type="spellEnd"/>
      <w:r w:rsidRPr="000D1DD5">
        <w:rPr>
          <w:rFonts w:ascii="Times New Roman" w:hAnsi="Times New Roman"/>
          <w:color w:val="4840E8"/>
          <w:sz w:val="24"/>
          <w:szCs w:val="24"/>
          <w:u w:val="single"/>
        </w:rPr>
        <w:t>@</w:t>
      </w:r>
      <w:r w:rsidRPr="000D1DD5">
        <w:rPr>
          <w:rFonts w:ascii="Times New Roman" w:hAnsi="Times New Roman"/>
          <w:color w:val="4840E8"/>
          <w:sz w:val="24"/>
          <w:szCs w:val="24"/>
          <w:u w:val="single"/>
          <w:lang w:val="en-US"/>
        </w:rPr>
        <w:t>mail</w:t>
      </w:r>
      <w:r w:rsidRPr="000D1DD5">
        <w:rPr>
          <w:rFonts w:ascii="Times New Roman" w:hAnsi="Times New Roman"/>
          <w:color w:val="4840E8"/>
          <w:sz w:val="24"/>
          <w:szCs w:val="24"/>
          <w:u w:val="single"/>
        </w:rPr>
        <w:t>.</w:t>
      </w:r>
      <w:proofErr w:type="spellStart"/>
      <w:r w:rsidRPr="000D1DD5">
        <w:rPr>
          <w:rFonts w:ascii="Times New Roman" w:hAnsi="Times New Roman"/>
          <w:color w:val="4840E8"/>
          <w:sz w:val="24"/>
          <w:szCs w:val="24"/>
          <w:u w:val="single"/>
          <w:lang w:val="en-US"/>
        </w:rPr>
        <w:t>ru</w:t>
      </w:r>
      <w:proofErr w:type="spellEnd"/>
      <w:r w:rsidRPr="000D1DD5">
        <w:rPr>
          <w:rFonts w:ascii="Times New Roman" w:hAnsi="Times New Roman"/>
          <w:sz w:val="24"/>
          <w:szCs w:val="24"/>
        </w:rPr>
        <w:t>.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Информация, размещаемая на официальном интернет-сайте и информационном стенде администрации р.п. Чаны, обновляется по мере ее изменения. 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1.3.5. Информация по вопросам предоставления муниципальной услуги предоставляется:</w:t>
      </w:r>
    </w:p>
    <w:p w:rsidR="000D1DD5" w:rsidRPr="000D1DD5" w:rsidRDefault="000D1DD5" w:rsidP="000D1DD5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посредством размещения на информационном стенде и официальном сайте администрации р.п. Чаны в сети Интернет, электронного информирования;</w:t>
      </w:r>
    </w:p>
    <w:p w:rsidR="000D1DD5" w:rsidRPr="000D1DD5" w:rsidRDefault="000D1DD5" w:rsidP="000D1DD5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- с использованием средств телефонной, почтовой связи.  </w:t>
      </w:r>
    </w:p>
    <w:p w:rsidR="000D1DD5" w:rsidRPr="000D1DD5" w:rsidRDefault="000D1DD5" w:rsidP="000D1DD5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Для получения информации о муниципальной услуге, порядке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предоставления, ходе предоставления муниципальной услуги заявители вправе обращаться: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1) в устной форме лично или по телефону.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2) в письменной форме почтой;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3) посредством электронной почты;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Информирование проводится в двух формах: устное и письменное.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Устное информирование обратившегося лица осуществляется специалистом не более 10 минут.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Письменный ответ на обращение подписывается главой рабочего поселка Чаны</w:t>
      </w: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II. Стандарт предоставления муниципальной услуги</w:t>
      </w:r>
    </w:p>
    <w:p w:rsidR="000D1DD5" w:rsidRPr="000D1DD5" w:rsidRDefault="000D1DD5" w:rsidP="000D1DD5">
      <w:pPr>
        <w:numPr>
          <w:ilvl w:val="1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Наименование муниципальной услуги: подготовка и выдача разрешений на ввод объектов капитального строительства в эксплуатацию.</w:t>
      </w:r>
    </w:p>
    <w:p w:rsidR="000D1DD5" w:rsidRPr="000D1DD5" w:rsidRDefault="000D1DD5" w:rsidP="000D1DD5">
      <w:pPr>
        <w:numPr>
          <w:ilvl w:val="1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Предоставление муниципальной услуги осуществляет администрация р.п. Чаны.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Администрация Чановского района Новосибирской области: НСО, р.п. Чаны, ул. Советская, 118;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0091, г"/>
        </w:smartTagPr>
        <w:r w:rsidRPr="000D1DD5">
          <w:rPr>
            <w:rFonts w:ascii="Times New Roman" w:hAnsi="Times New Roman"/>
            <w:sz w:val="24"/>
            <w:szCs w:val="24"/>
          </w:rPr>
          <w:t>630091, г</w:t>
        </w:r>
      </w:smartTag>
      <w:proofErr w:type="gramStart"/>
      <w:r w:rsidRPr="000D1DD5">
        <w:rPr>
          <w:rFonts w:ascii="Times New Roman" w:hAnsi="Times New Roman"/>
          <w:sz w:val="24"/>
          <w:szCs w:val="24"/>
        </w:rPr>
        <w:t>.Н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0D1DD5">
          <w:rPr>
            <w:rFonts w:ascii="Times New Roman" w:hAnsi="Times New Roman"/>
            <w:sz w:val="24"/>
            <w:szCs w:val="24"/>
          </w:rPr>
          <w:t>630082, г</w:t>
        </w:r>
      </w:smartTag>
      <w:r w:rsidRPr="000D1DD5">
        <w:rPr>
          <w:rFonts w:ascii="Times New Roman" w:hAnsi="Times New Roman"/>
          <w:sz w:val="24"/>
          <w:szCs w:val="24"/>
        </w:rPr>
        <w:t>. Новосибирск, ул. Дачная, 60.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0D1DD5">
          <w:rPr>
            <w:rFonts w:ascii="Times New Roman" w:hAnsi="Times New Roman"/>
            <w:sz w:val="24"/>
            <w:szCs w:val="24"/>
          </w:rPr>
          <w:t>перечень</w:t>
        </w:r>
      </w:hyperlink>
      <w:r w:rsidRPr="000D1DD5">
        <w:rPr>
          <w:rFonts w:ascii="Times New Roman" w:hAnsi="Times New Roman"/>
          <w:sz w:val="24"/>
          <w:szCs w:val="24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left" w:pos="1276"/>
        </w:tabs>
        <w:spacing w:after="0" w:line="240" w:lineRule="auto"/>
        <w:ind w:hanging="26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Результатом предоставления муниципальной услуги является:</w:t>
      </w:r>
    </w:p>
    <w:p w:rsidR="000D1DD5" w:rsidRPr="000D1DD5" w:rsidRDefault="000D1DD5" w:rsidP="000D1DD5">
      <w:pPr>
        <w:ind w:left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выдача разрешения на ввод в эксплуатацию.</w:t>
      </w:r>
    </w:p>
    <w:p w:rsidR="000D1DD5" w:rsidRPr="000D1DD5" w:rsidRDefault="000D1DD5" w:rsidP="000D1DD5">
      <w:pPr>
        <w:ind w:left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отказ в предоставлении муниципальной услуги.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720"/>
          <w:tab w:val="left" w:pos="1276"/>
        </w:tabs>
        <w:spacing w:after="0" w:line="240" w:lineRule="auto"/>
        <w:ind w:left="720" w:hanging="11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Срок предоставления муниципальной услуги: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Общий срок принятия решения о предоставлении муниципальной услуги составляет</w:t>
      </w:r>
      <w:r>
        <w:rPr>
          <w:rFonts w:ascii="Times New Roman" w:hAnsi="Times New Roman"/>
          <w:sz w:val="24"/>
          <w:szCs w:val="24"/>
        </w:rPr>
        <w:t xml:space="preserve"> 7</w:t>
      </w:r>
      <w:r w:rsidRPr="000D1DD5">
        <w:rPr>
          <w:rFonts w:ascii="Times New Roman" w:hAnsi="Times New Roman"/>
          <w:sz w:val="24"/>
          <w:szCs w:val="24"/>
        </w:rPr>
        <w:t xml:space="preserve"> рабочих дней со дня обращения за муниципальной услугой.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В случае необходимости проведения проверки сведений, содержащихся в представленных документах, решение о предоставлении </w:t>
      </w:r>
      <w:r>
        <w:rPr>
          <w:rFonts w:ascii="Times New Roman" w:hAnsi="Times New Roman"/>
          <w:sz w:val="24"/>
          <w:szCs w:val="24"/>
        </w:rPr>
        <w:t>услуги принимается не позднее 30</w:t>
      </w:r>
      <w:r w:rsidRPr="000D1DD5">
        <w:rPr>
          <w:rFonts w:ascii="Times New Roman" w:hAnsi="Times New Roman"/>
          <w:sz w:val="24"/>
          <w:szCs w:val="24"/>
        </w:rPr>
        <w:t xml:space="preserve"> дней со дня обращения за муниципальной услугой.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Сроки прохождения отдельных административных процедур, необходимых для предоставления муниципальной услуги, указаны в ра</w:t>
      </w:r>
      <w:r>
        <w:rPr>
          <w:rFonts w:ascii="Times New Roman" w:hAnsi="Times New Roman"/>
          <w:sz w:val="24"/>
          <w:szCs w:val="24"/>
        </w:rPr>
        <w:t>зделе 3</w:t>
      </w:r>
      <w:r w:rsidRPr="000D1DD5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Срок приостановления предоставления </w:t>
      </w:r>
      <w:r>
        <w:rPr>
          <w:rFonts w:ascii="Times New Roman" w:hAnsi="Times New Roman"/>
          <w:sz w:val="24"/>
          <w:szCs w:val="24"/>
        </w:rPr>
        <w:t>муниципальной услуги не более 7</w:t>
      </w:r>
      <w:r w:rsidRPr="000D1DD5">
        <w:rPr>
          <w:rFonts w:ascii="Times New Roman" w:hAnsi="Times New Roman"/>
          <w:sz w:val="24"/>
          <w:szCs w:val="24"/>
        </w:rPr>
        <w:t xml:space="preserve"> рабочих дней.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Срок выдачи (направления) заявителю документов, являющихся результатом предоставления му</w:t>
      </w:r>
      <w:r>
        <w:rPr>
          <w:rFonts w:ascii="Times New Roman" w:hAnsi="Times New Roman"/>
          <w:sz w:val="24"/>
          <w:szCs w:val="24"/>
        </w:rPr>
        <w:t>ниципальной услуги, составляет 1</w:t>
      </w:r>
      <w:r w:rsidRPr="000D1DD5">
        <w:rPr>
          <w:rFonts w:ascii="Times New Roman" w:hAnsi="Times New Roman"/>
          <w:sz w:val="24"/>
          <w:szCs w:val="24"/>
        </w:rPr>
        <w:t xml:space="preserve"> раб</w:t>
      </w:r>
      <w:r>
        <w:rPr>
          <w:rFonts w:ascii="Times New Roman" w:hAnsi="Times New Roman"/>
          <w:sz w:val="24"/>
          <w:szCs w:val="24"/>
        </w:rPr>
        <w:t>очий день</w:t>
      </w:r>
      <w:r w:rsidRPr="000D1DD5">
        <w:rPr>
          <w:rFonts w:ascii="Times New Roman" w:hAnsi="Times New Roman"/>
          <w:sz w:val="24"/>
          <w:szCs w:val="24"/>
        </w:rPr>
        <w:t xml:space="preserve"> с момента их подготовки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720"/>
        </w:tabs>
        <w:spacing w:after="0" w:line="240" w:lineRule="auto"/>
        <w:ind w:left="720" w:hanging="11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Правовые основания для предоставления муниципальной услуги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0D1DD5">
        <w:rPr>
          <w:rFonts w:ascii="Times New Roman" w:hAnsi="Times New Roman"/>
          <w:sz w:val="24"/>
          <w:szCs w:val="24"/>
        </w:rPr>
        <w:t>с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: 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Конституцией Российской Федерации («Российская газета» 1993г № 237);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Гражданским кодексом Российской Федерации от 30.11.1994 № 51-ФЗ (</w:t>
      </w:r>
      <w:proofErr w:type="gramStart"/>
      <w:r w:rsidRPr="000D1DD5">
        <w:rPr>
          <w:rFonts w:ascii="Times New Roman" w:hAnsi="Times New Roman"/>
          <w:sz w:val="24"/>
          <w:szCs w:val="24"/>
        </w:rPr>
        <w:t>принят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ГД ФС РФ 21.10.1994);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0D1DD5" w:rsidRPr="000D1DD5" w:rsidRDefault="000D1DD5" w:rsidP="000D1DD5">
      <w:pPr>
        <w:ind w:left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Уставом р.п. Чаны Чановского района Новосибирской области;</w:t>
      </w:r>
    </w:p>
    <w:p w:rsidR="000D1DD5" w:rsidRPr="000D1DD5" w:rsidRDefault="000D1DD5" w:rsidP="000D1DD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0D1DD5" w:rsidRPr="000D1DD5" w:rsidRDefault="000D1DD5" w:rsidP="000D1DD5">
      <w:pPr>
        <w:pStyle w:val="f"/>
        <w:spacing w:before="0" w:beforeAutospacing="0" w:after="0" w:afterAutospacing="0"/>
        <w:ind w:firstLine="709"/>
        <w:jc w:val="both"/>
        <w:rPr>
          <w:color w:val="000000"/>
        </w:rPr>
      </w:pPr>
      <w:r w:rsidRPr="000D1DD5">
        <w:t xml:space="preserve">- Земельным кодексом РФ от 25.10.2001 </w:t>
      </w:r>
      <w:r w:rsidRPr="000D1DD5">
        <w:rPr>
          <w:lang w:val="en-US"/>
        </w:rPr>
        <w:t>N</w:t>
      </w:r>
      <w:r w:rsidRPr="000D1DD5">
        <w:t xml:space="preserve"> 136-ФЗ </w:t>
      </w:r>
      <w:r w:rsidRPr="000D1DD5">
        <w:rPr>
          <w:rStyle w:val="a9"/>
          <w:b w:val="0"/>
          <w:color w:val="000000"/>
        </w:rPr>
        <w:t>(</w:t>
      </w:r>
      <w:proofErr w:type="gramStart"/>
      <w:r w:rsidRPr="000D1DD5">
        <w:rPr>
          <w:rStyle w:val="a9"/>
          <w:b w:val="0"/>
          <w:color w:val="000000"/>
        </w:rPr>
        <w:t>принят</w:t>
      </w:r>
      <w:proofErr w:type="gramEnd"/>
      <w:r w:rsidRPr="000D1DD5">
        <w:rPr>
          <w:rStyle w:val="a9"/>
          <w:b w:val="0"/>
          <w:color w:val="000000"/>
        </w:rPr>
        <w:t xml:space="preserve"> ГД ФС РФ 28.09.2001</w:t>
      </w:r>
      <w:r w:rsidRPr="000D1DD5">
        <w:rPr>
          <w:rStyle w:val="a9"/>
          <w:b w:val="0"/>
        </w:rPr>
        <w:t xml:space="preserve">, источники опубликования - </w:t>
      </w:r>
      <w:r w:rsidRPr="000D1DD5">
        <w:rPr>
          <w:color w:val="000000"/>
        </w:rPr>
        <w:t>"Собрание законодательства РФ", 29.10.2001, N 44, ст. 4147,</w:t>
      </w:r>
      <w:bookmarkStart w:id="0" w:name="p4"/>
      <w:bookmarkEnd w:id="0"/>
      <w:r w:rsidRPr="000D1DD5">
        <w:rPr>
          <w:color w:val="000000"/>
        </w:rPr>
        <w:t xml:space="preserve"> "Парламентская газета", N 204-205, 30.10.2001,</w:t>
      </w:r>
      <w:bookmarkStart w:id="1" w:name="p5"/>
      <w:bookmarkEnd w:id="1"/>
      <w:r w:rsidRPr="000D1DD5">
        <w:rPr>
          <w:color w:val="000000"/>
        </w:rPr>
        <w:t xml:space="preserve"> "Российская газета", N 211-212, 30.10.2001).</w:t>
      </w:r>
    </w:p>
    <w:p w:rsidR="000D1DD5" w:rsidRPr="000D1DD5" w:rsidRDefault="000D1DD5" w:rsidP="000D1DD5">
      <w:pPr>
        <w:ind w:left="720"/>
        <w:jc w:val="both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numPr>
          <w:ilvl w:val="1"/>
          <w:numId w:val="26"/>
        </w:numPr>
        <w:tabs>
          <w:tab w:val="num" w:pos="7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Полный перечень документов, необходимых для предоставления муниципальной услуги: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правоустанавливающие документы на земельный участок;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-  градостроительный 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разрешение на строительство;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t>- 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договора, а также лицом, осуществляющим строительный контроль, в случае осуществления строительного контроля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на основании договора), за исключением случаев осуществления строительства, реконструкции объектов индивидуального жилищного строительства;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t>-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 федерального государственного экологического надзора в случаях, предусмотренных </w:t>
      </w:r>
      <w:hyperlink r:id="rId6" w:anchor="/document/99/901919338/XA00RP02OV/" w:tgtFrame="_self" w:history="1">
        <w:r w:rsidRPr="000D1DD5">
          <w:rPr>
            <w:rFonts w:ascii="Times New Roman" w:hAnsi="Times New Roman"/>
            <w:sz w:val="24"/>
            <w:szCs w:val="24"/>
          </w:rPr>
          <w:t>частью 7 статьи 54 Градостроительного Кодекса</w:t>
        </w:r>
      </w:hyperlink>
      <w:r w:rsidRPr="000D1DD5">
        <w:rPr>
          <w:rFonts w:ascii="Times New Roman" w:hAnsi="Times New Roman"/>
          <w:sz w:val="24"/>
          <w:szCs w:val="24"/>
        </w:rPr>
        <w:t xml:space="preserve"> РФ;</w:t>
      </w:r>
      <w:proofErr w:type="gramEnd"/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- документ, подтверждающий заключение </w:t>
      </w:r>
      <w:proofErr w:type="gramStart"/>
      <w:r w:rsidRPr="000D1DD5">
        <w:rPr>
          <w:rFonts w:ascii="Times New Roman" w:hAnsi="Times New Roman"/>
          <w:sz w:val="24"/>
          <w:szCs w:val="24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за причинение вреда в результате аварии на опасном объекте в соответствии с законодательством Российской Федерации об </w:t>
      </w:r>
      <w:r w:rsidRPr="000D1DD5">
        <w:rPr>
          <w:rFonts w:ascii="Times New Roman" w:hAnsi="Times New Roman"/>
          <w:sz w:val="24"/>
          <w:szCs w:val="24"/>
        </w:rPr>
        <w:lastRenderedPageBreak/>
        <w:t>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 </w:t>
      </w:r>
      <w:hyperlink r:id="rId7" w:anchor="/document/99/901820936/" w:history="1">
        <w:r w:rsidRPr="000D1DD5">
          <w:rPr>
            <w:rFonts w:ascii="Times New Roman" w:hAnsi="Times New Roman"/>
            <w:sz w:val="24"/>
            <w:szCs w:val="24"/>
          </w:rPr>
          <w:t>Федеральным законом от 25 июня 2002 года № 73-ФЗ "Об объектах культурного наследия (памятниках истории и культуры) народов Российской Федерации"</w:t>
        </w:r>
      </w:hyperlink>
      <w:r w:rsidRPr="000D1DD5">
        <w:rPr>
          <w:rFonts w:ascii="Times New Roman" w:hAnsi="Times New Roman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использования.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технический план объекта капитального строительства, подготовленный в соответствии с </w:t>
      </w:r>
      <w:hyperlink r:id="rId8" w:anchor="/document/99/902053803/" w:history="1">
        <w:r w:rsidRPr="000D1DD5">
          <w:rPr>
            <w:rFonts w:ascii="Times New Roman" w:hAnsi="Times New Roman"/>
            <w:sz w:val="24"/>
            <w:szCs w:val="24"/>
          </w:rPr>
          <w:t>Федеральным законом от 24 июля 2007 года № 221-ФЗ "О государственном кадастре недвижимости"</w:t>
        </w:r>
      </w:hyperlink>
      <w:r w:rsidRPr="000D1DD5">
        <w:rPr>
          <w:rFonts w:ascii="Times New Roman" w:hAnsi="Times New Roman"/>
          <w:sz w:val="24"/>
          <w:szCs w:val="24"/>
        </w:rPr>
        <w:t>;    </w:t>
      </w:r>
    </w:p>
    <w:p w:rsidR="000D1DD5" w:rsidRPr="000D1DD5" w:rsidRDefault="000D1DD5" w:rsidP="000D1DD5">
      <w:pPr>
        <w:numPr>
          <w:ilvl w:val="1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0D1DD5">
        <w:rPr>
          <w:rFonts w:ascii="Times New Roman" w:hAnsi="Times New Roman"/>
          <w:sz w:val="24"/>
          <w:szCs w:val="24"/>
        </w:rPr>
        <w:t>истребуемых</w:t>
      </w:r>
      <w:proofErr w:type="spellEnd"/>
      <w:r w:rsidRPr="000D1DD5">
        <w:rPr>
          <w:rFonts w:ascii="Times New Roman" w:hAnsi="Times New Roman"/>
          <w:sz w:val="24"/>
          <w:szCs w:val="24"/>
        </w:rPr>
        <w:t xml:space="preserve"> сотрудниками администрации р.п. Чаны самостоятельно, или предоставляемых заявителем по желанию (с 01.07.2012 г.):</w:t>
      </w:r>
    </w:p>
    <w:p w:rsidR="000D1DD5" w:rsidRPr="000D1DD5" w:rsidRDefault="000D1DD5" w:rsidP="000D1DD5">
      <w:pPr>
        <w:pStyle w:val="u"/>
        <w:spacing w:before="0" w:beforeAutospacing="0" w:after="0" w:afterAutospacing="0"/>
        <w:ind w:left="851"/>
        <w:jc w:val="both"/>
      </w:pPr>
      <w:r w:rsidRPr="000D1DD5">
        <w:rPr>
          <w:color w:val="000000"/>
        </w:rPr>
        <w:t>- правоустанавливающие документы на земельный участок.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Запрещается требовать от заявителя:</w:t>
      </w:r>
    </w:p>
    <w:p w:rsidR="000D1DD5" w:rsidRPr="000D1DD5" w:rsidRDefault="000D1DD5" w:rsidP="000D1DD5">
      <w:pPr>
        <w:numPr>
          <w:ilvl w:val="5"/>
          <w:numId w:val="25"/>
        </w:numPr>
        <w:tabs>
          <w:tab w:val="clear" w:pos="2160"/>
          <w:tab w:val="num" w:pos="0"/>
          <w:tab w:val="num" w:pos="1418"/>
          <w:tab w:val="num" w:pos="4320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num" w:pos="0"/>
          <w:tab w:val="num" w:pos="2340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D1DD5">
        <w:rPr>
          <w:rFonts w:ascii="Times New Roman" w:hAnsi="Times New Roman"/>
          <w:sz w:val="24"/>
          <w:szCs w:val="24"/>
        </w:rPr>
        <w:t>пункте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2.6.1 настоящего административного регламента.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Перечень оснований для отказа в приеме документов, необходимых для предоставления муниципальной услуги.</w:t>
      </w:r>
    </w:p>
    <w:p w:rsidR="000D1DD5" w:rsidRPr="000D1DD5" w:rsidRDefault="000D1DD5" w:rsidP="000D1DD5">
      <w:pPr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Основанием для отказа в выдаче разрешения на ввод объекта в эксплуатацию является: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отсутствие документов, указанных в пункте 2.6;</w:t>
      </w:r>
    </w:p>
    <w:p w:rsidR="000D1DD5" w:rsidRPr="000D1DD5" w:rsidRDefault="000D1DD5" w:rsidP="000D1DD5">
      <w:pPr>
        <w:spacing w:line="240" w:lineRule="auto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несоответствие объекта капитального строительства требованиям градостроительного плана земельного участка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несоответствие объекта капитального строительства требованиям, установленным в разрешении на строительство;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несоответствие параметров построенного, реконструированного объекта капитального строительства проектной документации. Данное основание не применяется в отношении объектов индивидуального жилищного строительства.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Услуги, являющиеся необходимыми и обязательными для предоставления муниципальной услуги:</w:t>
      </w:r>
    </w:p>
    <w:p w:rsidR="000D1DD5" w:rsidRPr="000D1DD5" w:rsidRDefault="000D1DD5" w:rsidP="000D1DD5">
      <w:pPr>
        <w:tabs>
          <w:tab w:val="num" w:pos="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муниципальная услуга по подготовке и выдаче разрешения на строительство индивидуальных жилых домов;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Размер платы, взимаемой с заявителя при предоставлении муниципальной услуги: </w:t>
      </w:r>
    </w:p>
    <w:p w:rsidR="000D1DD5" w:rsidRPr="000D1DD5" w:rsidRDefault="000D1DD5" w:rsidP="000D1DD5">
      <w:pPr>
        <w:tabs>
          <w:tab w:val="num" w:pos="0"/>
          <w:tab w:val="left" w:pos="54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Муниципальная услуга предоставляется бесплатно.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0D1DD5" w:rsidRPr="000D1DD5" w:rsidRDefault="000D1DD5" w:rsidP="000D1DD5">
      <w:pPr>
        <w:tabs>
          <w:tab w:val="num" w:pos="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Для получения данной услуги не требуется получение иных услуг.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0D1DD5" w:rsidRPr="000D1DD5" w:rsidRDefault="000D1DD5" w:rsidP="000D1DD5">
      <w:pPr>
        <w:tabs>
          <w:tab w:val="num" w:pos="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В соответствии с Концепцией снижения административных барьеров и повышения </w:t>
      </w:r>
      <w:proofErr w:type="gramStart"/>
      <w:r w:rsidRPr="000D1DD5">
        <w:rPr>
          <w:rFonts w:ascii="Times New Roman" w:hAnsi="Times New Roman"/>
          <w:sz w:val="24"/>
          <w:szCs w:val="24"/>
        </w:rPr>
        <w:t>доступности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Срок и порядок регистрации запроса заявителя о предоставлении муниципальной услуги и услуги: </w:t>
      </w:r>
    </w:p>
    <w:p w:rsidR="000D1DD5" w:rsidRPr="000D1DD5" w:rsidRDefault="000D1DD5" w:rsidP="000D1DD5">
      <w:pPr>
        <w:tabs>
          <w:tab w:val="num" w:pos="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0D1DD5" w:rsidRPr="000D1DD5" w:rsidRDefault="000D1DD5" w:rsidP="000D1DD5">
      <w:pPr>
        <w:tabs>
          <w:tab w:val="num" w:pos="0"/>
        </w:tabs>
        <w:ind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698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Требования к помещениям, в которых предоставляется муниципальная услуга: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В администрации р.п. Чаны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0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соблюдение санитарно-эпидемиологических правил и нормативов, правил противопожарной безопасности;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0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оборудование местами общественного пользования (туалеты) и местами для хранения верхней одежды.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Требования к местам для ожидания: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места для ожидания оборудуются стульями и (или) кресельными секциями, и (или) скамьями;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места для ожидания находятся в холле (зале) или ином специально приспособленном помещении;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 местах для ожидания предусматриваются места для получения информации о муниципальной услуге.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Требования к местам для получения информации о муниципальной услуге: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0D1DD5" w:rsidRPr="000D1DD5" w:rsidRDefault="000D1DD5" w:rsidP="000D1DD5">
      <w:pPr>
        <w:tabs>
          <w:tab w:val="num" w:pos="234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Требования к местам приема заявителей: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Рабочее место специалиста, осуществляющего прием заявителей, оборудовано персональным компьютером и печатающим устройством.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0D1DD5" w:rsidRPr="000D1DD5" w:rsidRDefault="000D1DD5" w:rsidP="000D1DD5">
      <w:pPr>
        <w:numPr>
          <w:ilvl w:val="1"/>
          <w:numId w:val="26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Показатели качества и доступности предоставления муниципальной услуги: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Показатели качества муниципальной услуги: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выполнение должностными лицами, сотрудниками администрации р.п. Чаны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отсутствие обоснованных жалоб на действия (бездействие) должностных лиц, сотрудников Администрации </w:t>
      </w:r>
      <w:r>
        <w:rPr>
          <w:rFonts w:ascii="Times New Roman" w:hAnsi="Times New Roman"/>
          <w:sz w:val="24"/>
          <w:szCs w:val="24"/>
        </w:rPr>
        <w:t>рабочего поселка Чаны</w:t>
      </w:r>
      <w:r w:rsidRPr="000D1DD5">
        <w:rPr>
          <w:rFonts w:ascii="Times New Roman" w:hAnsi="Times New Roman"/>
          <w:sz w:val="24"/>
          <w:szCs w:val="24"/>
        </w:rPr>
        <w:t xml:space="preserve"> при предоставлении муниципальной услуги.</w:t>
      </w:r>
    </w:p>
    <w:p w:rsidR="000D1DD5" w:rsidRPr="000D1DD5" w:rsidRDefault="000D1DD5" w:rsidP="000D1DD5">
      <w:pPr>
        <w:numPr>
          <w:ilvl w:val="2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Показатели доступности предоставления муниципальной услуги: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доля заявителей, подавших заявления, документы на подготовку и выдачу разрешений на ввод объектов капитального строительства в эксплуатацию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р.п. Чаны, «Едином </w:t>
      </w:r>
      <w:proofErr w:type="gramStart"/>
      <w:r w:rsidRPr="000D1DD5">
        <w:rPr>
          <w:rFonts w:ascii="Times New Roman" w:hAnsi="Times New Roman"/>
          <w:sz w:val="24"/>
          <w:szCs w:val="24"/>
        </w:rPr>
        <w:t>портале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государственных и муниципальных услуг (функций)»;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пешеходная доступность от остановок общественного транспорта до, здания администрации сельсовета;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0D1DD5" w:rsidRPr="000D1DD5" w:rsidRDefault="000D1DD5" w:rsidP="000D1DD5">
      <w:pPr>
        <w:numPr>
          <w:ilvl w:val="0"/>
          <w:numId w:val="24"/>
        </w:numPr>
        <w:tabs>
          <w:tab w:val="clear" w:pos="1429"/>
          <w:tab w:val="num" w:pos="1134"/>
          <w:tab w:val="num" w:pos="234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0D1DD5" w:rsidRPr="000D1DD5" w:rsidRDefault="000D1DD5" w:rsidP="000D1DD5">
      <w:pPr>
        <w:numPr>
          <w:ilvl w:val="1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В случае предоставления муниципальной услуги в многофункциональном центре предоставления государственных и муниципальных услуг заявить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              </w:t>
      </w: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Ш. Состав, последовательность и сроки выполнения административных процедур, требования к порядку их выполнения</w:t>
      </w:r>
    </w:p>
    <w:p w:rsidR="000D1DD5" w:rsidRPr="000D1DD5" w:rsidRDefault="000D1DD5" w:rsidP="000D1DD5">
      <w:pPr>
        <w:jc w:val="center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 прием обращений по вопросу предоставления муниципальной услуги;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рассмотрение обращений на предоставление муниципальной услуги заявителей;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подготовка ответа на обращение по предоставлению муниципальной услуги.</w:t>
      </w:r>
    </w:p>
    <w:p w:rsidR="000D1DD5" w:rsidRPr="000D1DD5" w:rsidRDefault="000D1DD5" w:rsidP="000D1DD5">
      <w:pPr>
        <w:tabs>
          <w:tab w:val="left" w:pos="709"/>
        </w:tabs>
        <w:ind w:firstLine="720"/>
        <w:jc w:val="center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3.2.  Прием обращений по вопросу предоставления муниципальной услуги     </w:t>
      </w:r>
    </w:p>
    <w:p w:rsidR="000D1DD5" w:rsidRPr="000D1DD5" w:rsidRDefault="000D1DD5" w:rsidP="000D1DD5">
      <w:pPr>
        <w:tabs>
          <w:tab w:val="left" w:pos="709"/>
        </w:tabs>
        <w:ind w:firstLine="72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3.2.1. Основанием для начала административной процедуры по приему обращения является личное обращение заявителя с изложенными вопросами в письменной форме и документами.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Специалист отдела, осуществляющий прием документов, устанавливает предмет обращения, личность заявителя, проверяет наличие всех необходимых документов.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При отсутствии необходимых документов, неправильном заполнении заявления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 Если устранить недостаток в ходе приема не представляется возможным, заявителю назначается другое удобное для него время.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Специалист, принявший документы, по просьбе обратившегося заявителя выдает расписку о получении обращения с указанием даты приема и количества принятых листов.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Максимальный срок приема документов от заявителя специалистом отдела не может превышать 30 минут.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3.2.2. Обращения заявителей по вопросу предоставления муниципальной услуги, поступающие по почте, факсу и в электронном виде, переводятся на бумажный носитель и далее исполняются как письменное обращение с обязательной регистрацией.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      3.3. Рассмотрение обращений на предоставление муниципальной услуги заявителей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        3.3.1. Основанием для начала административной процедуры по рассмотрению обращений является представление заявителем заявления и документов, необходимых для рассмотрения вопросов по существу.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3.3.2. В процессе рассмотрения обращений отдел: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запрашивает дополнительную информацию в исполнительных органах государственной власти, организациях, учреждениях;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приглашает заявителя на беседу по телефону, факсу, посредством использования электронных сре</w:t>
      </w:r>
      <w:proofErr w:type="gramStart"/>
      <w:r w:rsidRPr="000D1DD5">
        <w:rPr>
          <w:rFonts w:ascii="Times New Roman" w:hAnsi="Times New Roman"/>
          <w:sz w:val="24"/>
          <w:szCs w:val="24"/>
        </w:rPr>
        <w:t>дств св</w:t>
      </w:r>
      <w:proofErr w:type="gramEnd"/>
      <w:r w:rsidRPr="000D1DD5">
        <w:rPr>
          <w:rFonts w:ascii="Times New Roman" w:hAnsi="Times New Roman"/>
          <w:sz w:val="24"/>
          <w:szCs w:val="24"/>
        </w:rPr>
        <w:t>язи, почтой. В случае отказа от приглашения на беседу, ответ на обращение подготавливается по существу рассмотренных вопросов с указанием на то, что недостаточность информации, обусловленной неявкой заявителя на личную беседу, может повлечь недостаточно детальное рассмотрение обращения. При этом в ответе на обращение перечисляются вопросы, факты и обстоятельства, по которым необходимо пояснение заявителя для всестороннего и полного разрешения вопросов, поставленных в обращении.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3.3.3.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3.3.4. Если вопрос, поставленный в заявлении, не входит в компетенцию отдела, то обращение в течение семи дней со дня регистрации направляется по принадлежности в орган или должностному лицу, в компетенцию которых входит решение поставленных в обращении вопросов, с уведомлением заявителя, направившего обращение, о переадресации обращения.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3.3.5.Результатом рассмотрения обращения является разрешение поставленных в обращении вопросов и подготовка ответа заявителю.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Максимальный срок подготовки ответа заявителю не должен превышать двадцати дней.</w:t>
      </w:r>
    </w:p>
    <w:p w:rsidR="000D1DD5" w:rsidRPr="000D1DD5" w:rsidRDefault="000D1DD5" w:rsidP="000D1DD5">
      <w:pPr>
        <w:ind w:firstLine="709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 Подготовка ответа на обращение по предоставлению муниципальной услуги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3.4.1. Основанием для подготовки ответа на обращение заявителя является рассмотрение вопросов, указанных в обращении.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Ответы на обращения заявителей подписывает глава Администрации.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Максимальный срок нахождения документов на подписи у главы администрации  не должен превышать трех дней.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3.4.2. Ответ на обращение, поступившие в электронном виде или по почте, направляется по адресу электронной почты или в письменной форме по почтовому адресу. По желанию заявителя ответ вручается лично.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3.4.3. Подготовленные по результатам рассмотрения обращений ответы соответствуют следующим требованиям: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 ответе содержится конкретная и четкая информация по всем вопросам, поставленным в обращении;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если просьба, изложенная в обращении, не может быть решена положительно, то указывается, по каким причинам она не может быть удовлетворена;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в ответе указывается, кому он направлен, дата отправки, регистрационный номер обращения, фамилия, имя, отчество и номер телефона исполнителя.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3.4.4. Результатом административной процедуры по подготовке ответа на обращение, выполнения действия по оформлению ответа на обращение в письменной форме, по почте или в электронном виде является направление (вручение) ответа заявителю.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3.4.5. Максимальный срок направления ответа заявителю не должен превышать трех дней.</w:t>
      </w:r>
    </w:p>
    <w:p w:rsidR="000D1DD5" w:rsidRPr="000D1DD5" w:rsidRDefault="000D1DD5" w:rsidP="000D1DD5">
      <w:pPr>
        <w:ind w:firstLine="700"/>
        <w:jc w:val="both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 xml:space="preserve">IV. Порядок и формы </w:t>
      </w:r>
      <w:proofErr w:type="gramStart"/>
      <w:r w:rsidRPr="000D1DD5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0D1DD5">
        <w:rPr>
          <w:rFonts w:ascii="Times New Roman" w:hAnsi="Times New Roman"/>
          <w:b/>
          <w:sz w:val="24"/>
          <w:szCs w:val="24"/>
        </w:rPr>
        <w:t xml:space="preserve"> совершением действий</w:t>
      </w: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по предоставлению  муниципальной  услуги</w:t>
      </w:r>
    </w:p>
    <w:p w:rsidR="000D1DD5" w:rsidRPr="000D1DD5" w:rsidRDefault="000D1DD5" w:rsidP="000D1DD5">
      <w:pPr>
        <w:jc w:val="both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4.1. Текущий </w:t>
      </w:r>
      <w:proofErr w:type="gramStart"/>
      <w:r w:rsidRPr="000D1DD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приказа главы Администрации.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4.3. Ответственность за предоставление муниципальной услуги возлагается на главу Администрации, </w:t>
      </w:r>
      <w:proofErr w:type="gramStart"/>
      <w:r w:rsidRPr="000D1DD5">
        <w:rPr>
          <w:rFonts w:ascii="Times New Roman" w:hAnsi="Times New Roman"/>
          <w:sz w:val="24"/>
          <w:szCs w:val="24"/>
        </w:rPr>
        <w:t>который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непосредственно принимает решение по вопросам предоставления муниципальной  услуги.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4.4.Ответственность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</w:t>
      </w:r>
      <w:r w:rsidRPr="000D1DD5">
        <w:rPr>
          <w:rFonts w:ascii="Times New Roman" w:hAnsi="Times New Roman"/>
          <w:sz w:val="24"/>
          <w:szCs w:val="24"/>
        </w:rPr>
        <w:lastRenderedPageBreak/>
        <w:t>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0D1DD5" w:rsidRPr="000D1DD5" w:rsidRDefault="000D1DD5" w:rsidP="000D1DD5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ind w:left="5040"/>
        <w:jc w:val="center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V. </w:t>
      </w:r>
      <w:proofErr w:type="gramStart"/>
      <w:r w:rsidRPr="000D1DD5">
        <w:rPr>
          <w:rFonts w:ascii="Times New Roman" w:hAnsi="Times New Roman"/>
          <w:b/>
          <w:sz w:val="24"/>
          <w:szCs w:val="24"/>
        </w:rPr>
        <w:t xml:space="preserve">Порядок обжалования действий (бездействия) и решений, осуществляемых (принятых в ходе предоставления </w:t>
      </w:r>
      <w:proofErr w:type="gramEnd"/>
    </w:p>
    <w:p w:rsidR="000D1DD5" w:rsidRPr="000D1DD5" w:rsidRDefault="000D1DD5" w:rsidP="000D1DD5">
      <w:pPr>
        <w:jc w:val="center"/>
        <w:rPr>
          <w:rFonts w:ascii="Times New Roman" w:hAnsi="Times New Roman"/>
          <w:b/>
          <w:sz w:val="24"/>
          <w:szCs w:val="24"/>
        </w:rPr>
      </w:pPr>
      <w:r w:rsidRPr="000D1DD5">
        <w:rPr>
          <w:rFonts w:ascii="Times New Roman" w:hAnsi="Times New Roman"/>
          <w:b/>
          <w:sz w:val="24"/>
          <w:szCs w:val="24"/>
        </w:rPr>
        <w:t>муниципальной услуги</w:t>
      </w:r>
    </w:p>
    <w:p w:rsidR="000D1DD5" w:rsidRPr="000D1DD5" w:rsidRDefault="000D1DD5" w:rsidP="000D1DD5">
      <w:pPr>
        <w:jc w:val="center"/>
        <w:rPr>
          <w:rFonts w:ascii="Times New Roman" w:hAnsi="Times New Roman"/>
          <w:sz w:val="24"/>
          <w:szCs w:val="24"/>
        </w:rPr>
      </w:pP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5.1. Заявитель имеет право обжаловать решения и действия (бездействие) администрации, предоставляющей муниципальную услугу, должностного лица администрации либо муниципального служащего, принятые (осуществляемые) в ходе предоставления муниципальной услуги в досудебном (внесудебном) порядке.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5.2. Заявитель имеет право обратиться с жалобой, в том числе в следующих случаях: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нарушение сроков регистрации заявления;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нарушения срока предоставления муниципальной услуги;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администрации р.п. Чаны Чановского района Новосибирской области для предоставления муниципальной услуги;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администрации р.п. Чаны Чановского района Новосибирской области для предоставления муниципальной услуги, у заявителя;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отказа в предоставлении муниципальной услуги, если основания отказа не предусмотрены нормативными правовыми актами Российской Федерации, Новосибирской области, муниципальными правовыми актами администрации р.п. Чаны Чановского района Новосибирской области для предоставления муниципальной услуги;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администрации р.п. Чаны Чановского района Новосибирской области;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t>- отказа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5.3. Требования к порядку подачи жалобы: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lastRenderedPageBreak/>
        <w:t>- жалоба подается в письменной форме на бумажном носителе, в электронной форме в мэрию;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жалоба на решение администрации подается главе р.п. Чаны Чановского района Новосибирской области (далее – Глава), первому заместителю главы администрации;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жалоба на решения и действия (бездействия) начальника управления, начальника отдела, муниципальных служащих подается Главе, первому заместителю главы администрации;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- жалоба может быть направлена по почте, через многофункциональный центр (при предоставлении муниципальной услуги через многофункциональный центр), с использованием информационно-телекоммуникационной сети Интернет, официального сайта администрации р.п. Чаны Чановского района, единого портала государственных и муниципальных услуг либо регионального портала государственных и муниципальных услуг, а также может быть </w:t>
      </w:r>
      <w:proofErr w:type="gramStart"/>
      <w:r w:rsidRPr="000D1DD5">
        <w:rPr>
          <w:rFonts w:ascii="Times New Roman" w:hAnsi="Times New Roman"/>
          <w:sz w:val="24"/>
          <w:szCs w:val="24"/>
        </w:rPr>
        <w:t>принята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при личном приеме заявителя.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5.4. Жалоба должна содержать: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(бездействия) которых обжалуются;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фамилию, имя, отчество (последнее – при наличии) заявителя, сведения о месте жительства заявителя, а также номер контактного телефона, адрес электронной почты (при наличии) и почтовый адрес, по которым должен быть направлен ответ заявителю;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сведения об обжалуемых решениях и действия (бездействии) органа, предоставляющего муниципальную услугу, либо муниципального служащего;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К жалобе могут быть приложены документы (копии документов), подтверждающие доводы заявителя.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Если текст жалобы в письменной форме не поддается прочтению, ответ на жалобу не дается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</w:t>
      </w:r>
      <w:proofErr w:type="gramStart"/>
      <w:r w:rsidRPr="000D1DD5">
        <w:rPr>
          <w:rFonts w:ascii="Times New Roman" w:hAnsi="Times New Roman"/>
          <w:sz w:val="24"/>
          <w:szCs w:val="24"/>
        </w:rPr>
        <w:t>и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пяти дней со дня регистрации жалобы сообщается заявителю, направившему жалобу, если его фамилия и почтовый адрес или адрес электронной почты подаются прочтению.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Если в тексте жалобы содержатся нецензурные, либо оскорбительные выражения, угрозы жизни, здоровью и имуществу должностного лица, а также членов его семьи, руководитель соответствующего структурного подразделения администрации вправе оставить жалобу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lastRenderedPageBreak/>
        <w:t>Если в тексте жалобы содержится вопрос, на который заявителю многократно давались ответы в письменной форме не приводятся новые доводы или обстоятельства, руководитель соответствующего структурного подразделения администрации, в которое направлена жалоба, вправе принять решение о безосновательности очередной жалобы и прекращении переписки с заявителем по данному вопросу при условии, что указанная жалоба и ранее направляемые жалобы направились в одно и тоже структурное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подразделение администрации или одному и тому же должностному лицу. О данном решении уведомляется заявитель, направивший жалобу.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Если в тексте жалобы становится вопрос об обжаловании судебного решения, жалоба возвращается заявителю в течение семи дней с момента ее регистрации с разъяснением порядка обжалования данного судебного решения.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0D1DD5">
        <w:rPr>
          <w:rFonts w:ascii="Times New Roman" w:hAnsi="Times New Roman"/>
          <w:sz w:val="24"/>
          <w:szCs w:val="24"/>
        </w:rPr>
        <w:t>Если в жалобе не указаны фамилия заявителя, направившего жалобу, почтовый адрес, адрес электронной почты, по которому должен быть направлен ответ, ответ на жалобу не дается.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</w:t>
      </w:r>
      <w:proofErr w:type="gramStart"/>
      <w:r w:rsidRPr="000D1DD5">
        <w:rPr>
          <w:rFonts w:ascii="Times New Roman" w:hAnsi="Times New Roman"/>
          <w:sz w:val="24"/>
          <w:szCs w:val="24"/>
        </w:rPr>
        <w:t>совершившим</w:t>
      </w:r>
      <w:proofErr w:type="gramEnd"/>
      <w:r w:rsidRPr="000D1DD5">
        <w:rPr>
          <w:rFonts w:ascii="Times New Roman" w:hAnsi="Times New Roman"/>
          <w:sz w:val="24"/>
          <w:szCs w:val="24"/>
        </w:rPr>
        <w:t>, жалоба подлежит направлению в государственный орган в соответствии с его компетенцией.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5.5. Заявитель имеет право на получение информации и документов, необходимых для обоснования и рассмотрения жалобы.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5.6. Жалоба заявителя подлежит рассмотрению в течение пятнадцати рабочих дней со дня регистрации, а в случае обжалования отказа в приеме документов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5.7. По результатам рассмотрения жалобы Глава, первый заместитель главы администрации принимает одно из следующих решений: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D1DD5">
        <w:rPr>
          <w:rFonts w:ascii="Times New Roman" w:hAnsi="Times New Roman"/>
          <w:sz w:val="24"/>
          <w:szCs w:val="24"/>
        </w:rPr>
        <w:t>- удовлетворяет жалобу, в том числе в форме отмены принятого решения, исправления допущенных администрацией опечаток,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р.п.</w:t>
      </w:r>
      <w:proofErr w:type="gramEnd"/>
      <w:r w:rsidRPr="000D1DD5">
        <w:rPr>
          <w:rFonts w:ascii="Times New Roman" w:hAnsi="Times New Roman"/>
          <w:sz w:val="24"/>
          <w:szCs w:val="24"/>
        </w:rPr>
        <w:t xml:space="preserve"> Чаны Чановского района Новосибирской области, а также в иных формах;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- отказывает в удовлетворении жалобы.</w:t>
      </w:r>
    </w:p>
    <w:p w:rsidR="000D1DD5" w:rsidRPr="000D1DD5" w:rsidRDefault="000D1DD5" w:rsidP="000D1DD5">
      <w:pPr>
        <w:ind w:firstLine="540"/>
        <w:jc w:val="both"/>
        <w:rPr>
          <w:rFonts w:ascii="Times New Roman" w:hAnsi="Times New Roman"/>
          <w:sz w:val="24"/>
          <w:szCs w:val="24"/>
        </w:rPr>
      </w:pPr>
      <w:r w:rsidRPr="000D1DD5">
        <w:rPr>
          <w:rFonts w:ascii="Times New Roman" w:hAnsi="Times New Roman"/>
          <w:sz w:val="24"/>
          <w:szCs w:val="24"/>
        </w:rPr>
        <w:t>5.8. Не позднее дня, следующего за днем принятия решения, указанного в подпункте 5.7.,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D1DD5" w:rsidRPr="00B41905" w:rsidRDefault="000D1DD5" w:rsidP="000D1DD5">
      <w:pPr>
        <w:ind w:left="5040"/>
        <w:jc w:val="center"/>
      </w:pPr>
    </w:p>
    <w:p w:rsidR="000D1DD5" w:rsidRPr="00B41905" w:rsidRDefault="000D1DD5" w:rsidP="000D1DD5">
      <w:pPr>
        <w:ind w:left="5040"/>
        <w:jc w:val="center"/>
      </w:pPr>
    </w:p>
    <w:p w:rsidR="000D1DD5" w:rsidRDefault="000D1DD5" w:rsidP="000D1DD5">
      <w:pPr>
        <w:ind w:left="5040"/>
        <w:jc w:val="center"/>
      </w:pPr>
    </w:p>
    <w:p w:rsidR="000D1DD5" w:rsidRDefault="000D1DD5" w:rsidP="000D1DD5">
      <w:pPr>
        <w:ind w:left="5040"/>
        <w:jc w:val="center"/>
      </w:pPr>
    </w:p>
    <w:p w:rsidR="005426FF" w:rsidRDefault="005426FF" w:rsidP="003A5A15">
      <w:pPr>
        <w:pStyle w:val="ConsPlusNormal"/>
        <w:widowControl/>
        <w:ind w:firstLine="0"/>
        <w:outlineLvl w:val="0"/>
        <w:rPr>
          <w:sz w:val="28"/>
          <w:szCs w:val="28"/>
        </w:rPr>
      </w:pPr>
    </w:p>
    <w:sectPr w:rsidR="005426FF" w:rsidSect="00654E07">
      <w:pgSz w:w="11905" w:h="16838" w:code="9"/>
      <w:pgMar w:top="1134" w:right="850" w:bottom="1134" w:left="1418" w:header="720" w:footer="720" w:gutter="0"/>
      <w:cols w:space="720" w:equalWidth="0">
        <w:col w:w="9637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834ED"/>
    <w:multiLevelType w:val="hybridMultilevel"/>
    <w:tmpl w:val="FB7A435A"/>
    <w:lvl w:ilvl="0" w:tplc="50B228A8">
      <w:start w:val="6"/>
      <w:numFmt w:val="decimal"/>
      <w:lvlText w:val="%1."/>
      <w:lvlJc w:val="left"/>
      <w:pPr>
        <w:tabs>
          <w:tab w:val="num" w:pos="1845"/>
        </w:tabs>
        <w:ind w:left="18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65"/>
        </w:tabs>
        <w:ind w:left="25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85"/>
        </w:tabs>
        <w:ind w:left="32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005"/>
        </w:tabs>
        <w:ind w:left="40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725"/>
        </w:tabs>
        <w:ind w:left="47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45"/>
        </w:tabs>
        <w:ind w:left="54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65"/>
        </w:tabs>
        <w:ind w:left="61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85"/>
        </w:tabs>
        <w:ind w:left="68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605"/>
        </w:tabs>
        <w:ind w:left="7605" w:hanging="180"/>
      </w:pPr>
    </w:lvl>
  </w:abstractNum>
  <w:abstractNum w:abstractNumId="1">
    <w:nsid w:val="14595FFE"/>
    <w:multiLevelType w:val="hybridMultilevel"/>
    <w:tmpl w:val="B222647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335F33"/>
    <w:multiLevelType w:val="multilevel"/>
    <w:tmpl w:val="4C061278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1AA84F48"/>
    <w:multiLevelType w:val="hybridMultilevel"/>
    <w:tmpl w:val="87C27D7E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2D8A382F"/>
    <w:multiLevelType w:val="multilevel"/>
    <w:tmpl w:val="68F28DB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tabs>
          <w:tab w:val="num" w:pos="747"/>
        </w:tabs>
        <w:ind w:left="747" w:hanging="39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tabs>
          <w:tab w:val="num" w:pos="1791"/>
        </w:tabs>
        <w:ind w:left="1791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2865"/>
        </w:tabs>
        <w:ind w:left="2865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3222"/>
        </w:tabs>
        <w:ind w:left="3222" w:hanging="108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3939"/>
        </w:tabs>
        <w:ind w:left="3939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4296"/>
        </w:tabs>
        <w:ind w:left="4296" w:hanging="1440"/>
      </w:pPr>
      <w:rPr>
        <w:rFonts w:hint="default"/>
        <w:i/>
      </w:rPr>
    </w:lvl>
  </w:abstractNum>
  <w:abstractNum w:abstractNumId="5">
    <w:nsid w:val="35AE0FD8"/>
    <w:multiLevelType w:val="hybridMultilevel"/>
    <w:tmpl w:val="053C28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8294A03"/>
    <w:multiLevelType w:val="hybridMultilevel"/>
    <w:tmpl w:val="2DC6810A"/>
    <w:lvl w:ilvl="0" w:tplc="FFFFFFFF">
      <w:start w:val="1"/>
      <w:numFmt w:val="bullet"/>
      <w:lvlText w:val="─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0616A8"/>
    <w:multiLevelType w:val="hybridMultilevel"/>
    <w:tmpl w:val="41360B6A"/>
    <w:lvl w:ilvl="0" w:tplc="D50CC6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1451525"/>
    <w:multiLevelType w:val="hybridMultilevel"/>
    <w:tmpl w:val="B7E67B36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1">
    <w:nsid w:val="57661D44"/>
    <w:multiLevelType w:val="hybridMultilevel"/>
    <w:tmpl w:val="5802984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>
    <w:nsid w:val="5931730E"/>
    <w:multiLevelType w:val="hybridMultilevel"/>
    <w:tmpl w:val="4C061278"/>
    <w:lvl w:ilvl="0" w:tplc="0419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5F2F5B1D"/>
    <w:multiLevelType w:val="hybridMultilevel"/>
    <w:tmpl w:val="7AF4544A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4">
    <w:nsid w:val="62911223"/>
    <w:multiLevelType w:val="hybridMultilevel"/>
    <w:tmpl w:val="D6DE79F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3A04BF8"/>
    <w:multiLevelType w:val="hybridMultilevel"/>
    <w:tmpl w:val="4DC619F4"/>
    <w:lvl w:ilvl="0" w:tplc="0419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16">
    <w:nsid w:val="64FA0BB6"/>
    <w:multiLevelType w:val="hybridMultilevel"/>
    <w:tmpl w:val="EDFC6884"/>
    <w:lvl w:ilvl="0" w:tplc="FFFFFFFF">
      <w:start w:val="1"/>
      <w:numFmt w:val="bullet"/>
      <w:lvlText w:val="─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89204D4"/>
    <w:multiLevelType w:val="hybridMultilevel"/>
    <w:tmpl w:val="A9EAEDD2"/>
    <w:lvl w:ilvl="0" w:tplc="B722041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93E2CDE"/>
    <w:multiLevelType w:val="hybridMultilevel"/>
    <w:tmpl w:val="0B7AB3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6D9F2993"/>
    <w:multiLevelType w:val="hybridMultilevel"/>
    <w:tmpl w:val="6994C5EC"/>
    <w:lvl w:ilvl="0" w:tplc="B336B98E">
      <w:start w:val="1"/>
      <w:numFmt w:val="bullet"/>
      <w:lvlText w:val="□"/>
      <w:lvlJc w:val="left"/>
      <w:pPr>
        <w:ind w:left="2520" w:hanging="360"/>
      </w:pPr>
      <w:rPr>
        <w:rFonts w:ascii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>
    <w:nsid w:val="7095638F"/>
    <w:multiLevelType w:val="hybridMultilevel"/>
    <w:tmpl w:val="72488E5C"/>
    <w:lvl w:ilvl="0" w:tplc="6A12987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719B1745"/>
    <w:multiLevelType w:val="hybridMultilevel"/>
    <w:tmpl w:val="EE1AE774"/>
    <w:lvl w:ilvl="0" w:tplc="B336B98E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3941CA"/>
    <w:multiLevelType w:val="hybridMultilevel"/>
    <w:tmpl w:val="63D08EB2"/>
    <w:lvl w:ilvl="0" w:tplc="54C4576A">
      <w:start w:val="1"/>
      <w:numFmt w:val="bullet"/>
      <w:lvlText w:val="□"/>
      <w:lvlJc w:val="left"/>
      <w:pPr>
        <w:ind w:left="2520" w:hanging="360"/>
      </w:pPr>
      <w:rPr>
        <w:rFonts w:ascii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36B98E">
      <w:start w:val="1"/>
      <w:numFmt w:val="bullet"/>
      <w:lvlText w:val="□"/>
      <w:lvlJc w:val="left"/>
      <w:pPr>
        <w:ind w:left="2160" w:hanging="360"/>
      </w:pPr>
      <w:rPr>
        <w:rFonts w:ascii="Times New Roman" w:hAnsi="Times New Roman" w:cs="Times New Roman" w:hint="default"/>
        <w:sz w:val="28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8362A6"/>
    <w:multiLevelType w:val="hybridMultilevel"/>
    <w:tmpl w:val="A568389E"/>
    <w:lvl w:ilvl="0" w:tplc="1890B42A">
      <w:start w:val="1"/>
      <w:numFmt w:val="russianLow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4D136F4"/>
    <w:multiLevelType w:val="hybridMultilevel"/>
    <w:tmpl w:val="C48E1B98"/>
    <w:lvl w:ilvl="0" w:tplc="FFFFFFFF">
      <w:start w:val="1"/>
      <w:numFmt w:val="bullet"/>
      <w:lvlText w:val="─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1F4AC9"/>
    <w:multiLevelType w:val="multilevel"/>
    <w:tmpl w:val="AFC4713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7"/>
  </w:num>
  <w:num w:numId="2">
    <w:abstractNumId w:val="1"/>
  </w:num>
  <w:num w:numId="3">
    <w:abstractNumId w:val="12"/>
  </w:num>
  <w:num w:numId="4">
    <w:abstractNumId w:val="8"/>
  </w:num>
  <w:num w:numId="5">
    <w:abstractNumId w:val="2"/>
  </w:num>
  <w:num w:numId="6">
    <w:abstractNumId w:val="23"/>
  </w:num>
  <w:num w:numId="7">
    <w:abstractNumId w:val="14"/>
  </w:num>
  <w:num w:numId="8">
    <w:abstractNumId w:val="4"/>
  </w:num>
  <w:num w:numId="9">
    <w:abstractNumId w:val="20"/>
  </w:num>
  <w:num w:numId="10">
    <w:abstractNumId w:val="15"/>
  </w:num>
  <w:num w:numId="11">
    <w:abstractNumId w:val="11"/>
  </w:num>
  <w:num w:numId="12">
    <w:abstractNumId w:val="3"/>
  </w:num>
  <w:num w:numId="13">
    <w:abstractNumId w:val="13"/>
  </w:num>
  <w:num w:numId="14">
    <w:abstractNumId w:val="5"/>
  </w:num>
  <w:num w:numId="15">
    <w:abstractNumId w:val="18"/>
  </w:num>
  <w:num w:numId="16">
    <w:abstractNumId w:val="0"/>
  </w:num>
  <w:num w:numId="17">
    <w:abstractNumId w:val="19"/>
  </w:num>
  <w:num w:numId="18">
    <w:abstractNumId w:val="22"/>
  </w:num>
  <w:num w:numId="19">
    <w:abstractNumId w:val="21"/>
  </w:num>
  <w:num w:numId="20">
    <w:abstractNumId w:val="16"/>
  </w:num>
  <w:num w:numId="21">
    <w:abstractNumId w:val="24"/>
  </w:num>
  <w:num w:numId="22">
    <w:abstractNumId w:val="6"/>
  </w:num>
  <w:num w:numId="23">
    <w:abstractNumId w:val="17"/>
  </w:num>
  <w:num w:numId="24">
    <w:abstractNumId w:val="9"/>
  </w:num>
  <w:num w:numId="25">
    <w:abstractNumId w:val="10"/>
  </w:num>
  <w:num w:numId="2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44C9B"/>
    <w:rsid w:val="00023E0C"/>
    <w:rsid w:val="00060FC9"/>
    <w:rsid w:val="0006165D"/>
    <w:rsid w:val="00070390"/>
    <w:rsid w:val="00081CFD"/>
    <w:rsid w:val="000A322F"/>
    <w:rsid w:val="000B0B38"/>
    <w:rsid w:val="000D1DD5"/>
    <w:rsid w:val="000E5952"/>
    <w:rsid w:val="00190C75"/>
    <w:rsid w:val="001B7426"/>
    <w:rsid w:val="00204EE5"/>
    <w:rsid w:val="002540B4"/>
    <w:rsid w:val="00293A46"/>
    <w:rsid w:val="0034323C"/>
    <w:rsid w:val="00344C9B"/>
    <w:rsid w:val="003A5A15"/>
    <w:rsid w:val="0047291B"/>
    <w:rsid w:val="00473698"/>
    <w:rsid w:val="004B369B"/>
    <w:rsid w:val="004C3C9A"/>
    <w:rsid w:val="004F7885"/>
    <w:rsid w:val="005426FF"/>
    <w:rsid w:val="00542A50"/>
    <w:rsid w:val="005A63C2"/>
    <w:rsid w:val="005D59C1"/>
    <w:rsid w:val="006520B0"/>
    <w:rsid w:val="00654E07"/>
    <w:rsid w:val="00687615"/>
    <w:rsid w:val="006A08DA"/>
    <w:rsid w:val="006B6C25"/>
    <w:rsid w:val="007111BB"/>
    <w:rsid w:val="00722F32"/>
    <w:rsid w:val="007928B5"/>
    <w:rsid w:val="00792F98"/>
    <w:rsid w:val="007951D3"/>
    <w:rsid w:val="00800F5C"/>
    <w:rsid w:val="00811946"/>
    <w:rsid w:val="00812F89"/>
    <w:rsid w:val="008A0BEA"/>
    <w:rsid w:val="008A2DB4"/>
    <w:rsid w:val="008C02E1"/>
    <w:rsid w:val="00900772"/>
    <w:rsid w:val="0090101A"/>
    <w:rsid w:val="009108A3"/>
    <w:rsid w:val="009F53E8"/>
    <w:rsid w:val="00A10296"/>
    <w:rsid w:val="00B24246"/>
    <w:rsid w:val="00B45579"/>
    <w:rsid w:val="00B46684"/>
    <w:rsid w:val="00B5635A"/>
    <w:rsid w:val="00B742E0"/>
    <w:rsid w:val="00C97956"/>
    <w:rsid w:val="00D23164"/>
    <w:rsid w:val="00D35C86"/>
    <w:rsid w:val="00D6240B"/>
    <w:rsid w:val="00D75470"/>
    <w:rsid w:val="00E00680"/>
    <w:rsid w:val="00E12276"/>
    <w:rsid w:val="00E639A4"/>
    <w:rsid w:val="00E65E92"/>
    <w:rsid w:val="00E743BF"/>
    <w:rsid w:val="00E93978"/>
    <w:rsid w:val="00EB37C2"/>
    <w:rsid w:val="00EC242E"/>
    <w:rsid w:val="00F51E8A"/>
    <w:rsid w:val="00F628E6"/>
    <w:rsid w:val="00FF3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3E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344C9B"/>
    <w:pPr>
      <w:keepNext/>
      <w:widowControl w:val="0"/>
      <w:tabs>
        <w:tab w:val="left" w:pos="360"/>
        <w:tab w:val="right" w:leader="dot" w:pos="8080"/>
      </w:tabs>
      <w:spacing w:before="240" w:after="60" w:line="288" w:lineRule="auto"/>
      <w:ind w:left="360" w:right="610" w:hanging="360"/>
      <w:jc w:val="center"/>
      <w:outlineLvl w:val="0"/>
    </w:pPr>
    <w:rPr>
      <w:rFonts w:ascii="Arial" w:hAnsi="Arial"/>
      <w:b/>
      <w:snapToGrid w:val="0"/>
      <w:kern w:val="28"/>
      <w:sz w:val="28"/>
      <w:szCs w:val="20"/>
      <w:lang w:val="en-US"/>
    </w:rPr>
  </w:style>
  <w:style w:type="paragraph" w:styleId="2">
    <w:name w:val="heading 2"/>
    <w:basedOn w:val="a"/>
    <w:next w:val="a"/>
    <w:link w:val="20"/>
    <w:qFormat/>
    <w:rsid w:val="00344C9B"/>
    <w:pPr>
      <w:keepNext/>
      <w:widowControl w:val="0"/>
      <w:spacing w:after="0" w:line="240" w:lineRule="auto"/>
      <w:jc w:val="both"/>
      <w:outlineLvl w:val="1"/>
    </w:pPr>
    <w:rPr>
      <w:rFonts w:ascii="Times New Roman" w:hAnsi="Times New Roman"/>
      <w:b/>
      <w:snapToGrid w:val="0"/>
      <w:sz w:val="28"/>
      <w:szCs w:val="20"/>
    </w:rPr>
  </w:style>
  <w:style w:type="paragraph" w:styleId="3">
    <w:name w:val="heading 3"/>
    <w:basedOn w:val="a"/>
    <w:next w:val="a"/>
    <w:link w:val="30"/>
    <w:qFormat/>
    <w:rsid w:val="00344C9B"/>
    <w:pPr>
      <w:keepNext/>
      <w:widowControl w:val="0"/>
      <w:spacing w:after="0" w:line="240" w:lineRule="auto"/>
      <w:jc w:val="right"/>
      <w:outlineLvl w:val="2"/>
    </w:pPr>
    <w:rPr>
      <w:rFonts w:ascii="Times New Roman" w:hAnsi="Times New Roman"/>
      <w:snapToGrid w:val="0"/>
      <w:sz w:val="24"/>
      <w:szCs w:val="20"/>
    </w:rPr>
  </w:style>
  <w:style w:type="paragraph" w:styleId="4">
    <w:name w:val="heading 4"/>
    <w:basedOn w:val="a"/>
    <w:next w:val="a"/>
    <w:link w:val="40"/>
    <w:qFormat/>
    <w:rsid w:val="00344C9B"/>
    <w:pPr>
      <w:keepNext/>
      <w:widowControl w:val="0"/>
      <w:spacing w:after="0" w:line="240" w:lineRule="auto"/>
      <w:jc w:val="center"/>
      <w:outlineLvl w:val="3"/>
    </w:pPr>
    <w:rPr>
      <w:rFonts w:ascii="Times New Roman" w:hAnsi="Times New Roman"/>
      <w:snapToGrid w:val="0"/>
      <w:sz w:val="24"/>
      <w:szCs w:val="20"/>
    </w:rPr>
  </w:style>
  <w:style w:type="paragraph" w:styleId="5">
    <w:name w:val="heading 5"/>
    <w:basedOn w:val="a"/>
    <w:next w:val="a"/>
    <w:link w:val="50"/>
    <w:qFormat/>
    <w:rsid w:val="00344C9B"/>
    <w:pPr>
      <w:keepNext/>
      <w:widowControl w:val="0"/>
      <w:spacing w:after="0" w:line="240" w:lineRule="auto"/>
      <w:ind w:right="283" w:firstLine="567"/>
      <w:jc w:val="center"/>
      <w:outlineLvl w:val="4"/>
    </w:pPr>
    <w:rPr>
      <w:rFonts w:ascii="Times New Roman" w:hAnsi="Times New Roman"/>
      <w:snapToGrid w:val="0"/>
      <w:sz w:val="24"/>
      <w:szCs w:val="20"/>
    </w:rPr>
  </w:style>
  <w:style w:type="paragraph" w:styleId="6">
    <w:name w:val="heading 6"/>
    <w:basedOn w:val="a"/>
    <w:next w:val="a"/>
    <w:link w:val="60"/>
    <w:qFormat/>
    <w:rsid w:val="00344C9B"/>
    <w:pPr>
      <w:keepNext/>
      <w:widowControl w:val="0"/>
      <w:spacing w:after="0" w:line="240" w:lineRule="auto"/>
      <w:ind w:right="283" w:firstLine="567"/>
      <w:jc w:val="right"/>
      <w:outlineLvl w:val="5"/>
    </w:pPr>
    <w:rPr>
      <w:rFonts w:ascii="Times New Roman" w:hAnsi="Times New Roman"/>
      <w:snapToGrid w:val="0"/>
      <w:sz w:val="24"/>
      <w:szCs w:val="20"/>
    </w:rPr>
  </w:style>
  <w:style w:type="paragraph" w:styleId="7">
    <w:name w:val="heading 7"/>
    <w:basedOn w:val="a"/>
    <w:next w:val="a"/>
    <w:link w:val="70"/>
    <w:qFormat/>
    <w:rsid w:val="00344C9B"/>
    <w:pPr>
      <w:keepNext/>
      <w:widowControl w:val="0"/>
      <w:spacing w:after="0" w:line="240" w:lineRule="auto"/>
      <w:jc w:val="both"/>
      <w:outlineLvl w:val="6"/>
    </w:pPr>
    <w:rPr>
      <w:rFonts w:ascii="Times New Roman" w:hAnsi="Times New Roman"/>
      <w:snapToGrid w:val="0"/>
      <w:sz w:val="24"/>
      <w:szCs w:val="20"/>
    </w:rPr>
  </w:style>
  <w:style w:type="paragraph" w:styleId="8">
    <w:name w:val="heading 8"/>
    <w:basedOn w:val="a"/>
    <w:next w:val="a"/>
    <w:link w:val="80"/>
    <w:qFormat/>
    <w:rsid w:val="00344C9B"/>
    <w:pPr>
      <w:keepNext/>
      <w:widowControl w:val="0"/>
      <w:tabs>
        <w:tab w:val="left" w:pos="3828"/>
      </w:tabs>
      <w:spacing w:after="0" w:line="240" w:lineRule="auto"/>
      <w:ind w:firstLine="567"/>
      <w:jc w:val="center"/>
      <w:outlineLvl w:val="7"/>
    </w:pPr>
    <w:rPr>
      <w:rFonts w:ascii="Times New Roman" w:hAnsi="Times New Roman"/>
      <w:b/>
      <w:snapToGrid w:val="0"/>
      <w:sz w:val="24"/>
      <w:szCs w:val="20"/>
    </w:rPr>
  </w:style>
  <w:style w:type="paragraph" w:styleId="9">
    <w:name w:val="heading 9"/>
    <w:basedOn w:val="a"/>
    <w:next w:val="a"/>
    <w:link w:val="90"/>
    <w:qFormat/>
    <w:rsid w:val="00344C9B"/>
    <w:pPr>
      <w:keepNext/>
      <w:widowControl w:val="0"/>
      <w:spacing w:after="0" w:line="240" w:lineRule="auto"/>
      <w:ind w:firstLine="851"/>
      <w:jc w:val="right"/>
      <w:outlineLvl w:val="8"/>
    </w:pPr>
    <w:rPr>
      <w:rFonts w:ascii="Times New Roman" w:hAnsi="Times New Roman"/>
      <w:snapToGrid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344C9B"/>
    <w:rPr>
      <w:rFonts w:ascii="Arial" w:eastAsia="Times New Roman" w:hAnsi="Arial" w:cs="Times New Roman"/>
      <w:b/>
      <w:snapToGrid w:val="0"/>
      <w:kern w:val="28"/>
      <w:sz w:val="28"/>
      <w:szCs w:val="20"/>
      <w:lang w:val="en-US"/>
    </w:rPr>
  </w:style>
  <w:style w:type="character" w:customStyle="1" w:styleId="20">
    <w:name w:val="Заголовок 2 Знак"/>
    <w:link w:val="2"/>
    <w:rsid w:val="00344C9B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customStyle="1" w:styleId="30">
    <w:name w:val="Заголовок 3 Знак"/>
    <w:link w:val="3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40">
    <w:name w:val="Заголовок 4 Знак"/>
    <w:link w:val="4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50">
    <w:name w:val="Заголовок 5 Знак"/>
    <w:link w:val="5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60">
    <w:name w:val="Заголовок 6 Знак"/>
    <w:link w:val="6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70">
    <w:name w:val="Заголовок 7 Знак"/>
    <w:link w:val="7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80">
    <w:name w:val="Заголовок 8 Знак"/>
    <w:link w:val="8"/>
    <w:rsid w:val="00344C9B"/>
    <w:rPr>
      <w:rFonts w:ascii="Times New Roman" w:eastAsia="Times New Roman" w:hAnsi="Times New Roman" w:cs="Times New Roman"/>
      <w:b/>
      <w:snapToGrid w:val="0"/>
      <w:sz w:val="24"/>
      <w:szCs w:val="20"/>
    </w:rPr>
  </w:style>
  <w:style w:type="character" w:customStyle="1" w:styleId="90">
    <w:name w:val="Заголовок 9 Знак"/>
    <w:link w:val="9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ConsPlusTitle">
    <w:name w:val="ConsPlusTitle"/>
    <w:rsid w:val="00344C9B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344C9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44C9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3">
    <w:name w:val="Основной шрифт"/>
    <w:rsid w:val="00344C9B"/>
  </w:style>
  <w:style w:type="paragraph" w:customStyle="1" w:styleId="ed">
    <w:name w:val="дeсновdой те"/>
    <w:basedOn w:val="a"/>
    <w:rsid w:val="00344C9B"/>
    <w:pPr>
      <w:widowControl w:val="0"/>
      <w:tabs>
        <w:tab w:val="left" w:pos="0"/>
      </w:tabs>
      <w:spacing w:after="0" w:line="240" w:lineRule="auto"/>
      <w:ind w:right="283"/>
      <w:jc w:val="both"/>
    </w:pPr>
    <w:rPr>
      <w:rFonts w:ascii="Times New Roman" w:hAnsi="Times New Roman"/>
      <w:snapToGrid w:val="0"/>
      <w:sz w:val="28"/>
      <w:szCs w:val="20"/>
    </w:rPr>
  </w:style>
  <w:style w:type="paragraph" w:styleId="a4">
    <w:name w:val="Body Text"/>
    <w:basedOn w:val="a"/>
    <w:link w:val="a5"/>
    <w:rsid w:val="00344C9B"/>
    <w:pPr>
      <w:widowControl w:val="0"/>
      <w:spacing w:after="0" w:line="240" w:lineRule="auto"/>
      <w:jc w:val="both"/>
    </w:pPr>
    <w:rPr>
      <w:rFonts w:ascii="Times New Roman" w:hAnsi="Times New Roman"/>
      <w:snapToGrid w:val="0"/>
      <w:sz w:val="28"/>
      <w:szCs w:val="20"/>
    </w:rPr>
  </w:style>
  <w:style w:type="character" w:customStyle="1" w:styleId="a5">
    <w:name w:val="Основной текст Знак"/>
    <w:link w:val="a4"/>
    <w:rsid w:val="00344C9B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a6">
    <w:name w:val="Body Text Indent"/>
    <w:basedOn w:val="a"/>
    <w:link w:val="a7"/>
    <w:rsid w:val="00344C9B"/>
    <w:pPr>
      <w:widowControl w:val="0"/>
      <w:tabs>
        <w:tab w:val="left" w:pos="5103"/>
      </w:tabs>
      <w:spacing w:after="0" w:line="240" w:lineRule="auto"/>
      <w:ind w:firstLine="567"/>
      <w:jc w:val="both"/>
    </w:pPr>
    <w:rPr>
      <w:rFonts w:ascii="Times New Roman" w:hAnsi="Times New Roman"/>
      <w:snapToGrid w:val="0"/>
      <w:sz w:val="24"/>
      <w:szCs w:val="20"/>
    </w:rPr>
  </w:style>
  <w:style w:type="character" w:customStyle="1" w:styleId="a7">
    <w:name w:val="Основной текст с отступом Знак"/>
    <w:link w:val="a6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8">
    <w:name w:val="Табличный"/>
    <w:basedOn w:val="a"/>
    <w:rsid w:val="00344C9B"/>
    <w:pPr>
      <w:widowControl w:val="0"/>
      <w:spacing w:after="0" w:line="240" w:lineRule="auto"/>
      <w:jc w:val="center"/>
    </w:pPr>
    <w:rPr>
      <w:rFonts w:ascii="Times New Roman" w:hAnsi="Times New Roman"/>
      <w:snapToGrid w:val="0"/>
      <w:sz w:val="26"/>
      <w:szCs w:val="20"/>
    </w:rPr>
  </w:style>
  <w:style w:type="character" w:styleId="a9">
    <w:name w:val="Strong"/>
    <w:uiPriority w:val="22"/>
    <w:qFormat/>
    <w:rsid w:val="00344C9B"/>
    <w:rPr>
      <w:b/>
    </w:rPr>
  </w:style>
  <w:style w:type="character" w:customStyle="1" w:styleId="HTMLMarkup">
    <w:name w:val="HTML Markup"/>
    <w:rsid w:val="00344C9B"/>
    <w:rPr>
      <w:vanish/>
      <w:color w:val="FF0000"/>
    </w:rPr>
  </w:style>
  <w:style w:type="paragraph" w:customStyle="1" w:styleId="Blockquote">
    <w:name w:val="Blockquote"/>
    <w:basedOn w:val="a"/>
    <w:rsid w:val="00344C9B"/>
    <w:pPr>
      <w:widowControl w:val="0"/>
      <w:spacing w:before="100" w:after="100" w:line="240" w:lineRule="auto"/>
      <w:ind w:left="360" w:right="360"/>
      <w:jc w:val="both"/>
    </w:pPr>
    <w:rPr>
      <w:rFonts w:ascii="Times New Roman" w:hAnsi="Times New Roman"/>
      <w:snapToGrid w:val="0"/>
      <w:sz w:val="24"/>
      <w:szCs w:val="20"/>
    </w:rPr>
  </w:style>
  <w:style w:type="paragraph" w:styleId="aa">
    <w:name w:val="footer"/>
    <w:basedOn w:val="a"/>
    <w:link w:val="ab"/>
    <w:rsid w:val="00344C9B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hAnsi="Times New Roman"/>
      <w:snapToGrid w:val="0"/>
      <w:sz w:val="20"/>
      <w:szCs w:val="20"/>
    </w:rPr>
  </w:style>
  <w:style w:type="character" w:customStyle="1" w:styleId="ab">
    <w:name w:val="Нижний колонтитул Знак"/>
    <w:link w:val="aa"/>
    <w:rsid w:val="00344C9B"/>
    <w:rPr>
      <w:rFonts w:ascii="Times New Roman" w:eastAsia="Times New Roman" w:hAnsi="Times New Roman" w:cs="Times New Roman"/>
      <w:snapToGrid w:val="0"/>
      <w:sz w:val="20"/>
      <w:szCs w:val="20"/>
    </w:rPr>
  </w:style>
  <w:style w:type="paragraph" w:styleId="ac">
    <w:name w:val="Title"/>
    <w:basedOn w:val="a"/>
    <w:link w:val="ad"/>
    <w:qFormat/>
    <w:rsid w:val="00344C9B"/>
    <w:pPr>
      <w:widowControl w:val="0"/>
      <w:spacing w:after="0" w:line="240" w:lineRule="auto"/>
      <w:ind w:firstLine="567"/>
      <w:jc w:val="center"/>
    </w:pPr>
    <w:rPr>
      <w:rFonts w:ascii="Times New Roman" w:hAnsi="Times New Roman"/>
      <w:b/>
      <w:snapToGrid w:val="0"/>
      <w:sz w:val="28"/>
      <w:szCs w:val="20"/>
    </w:rPr>
  </w:style>
  <w:style w:type="character" w:customStyle="1" w:styleId="ad">
    <w:name w:val="Название Знак"/>
    <w:link w:val="ac"/>
    <w:rsid w:val="00344C9B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paragraph" w:styleId="21">
    <w:name w:val="List Bullet 2"/>
    <w:basedOn w:val="a"/>
    <w:autoRedefine/>
    <w:rsid w:val="00344C9B"/>
    <w:pPr>
      <w:spacing w:after="0" w:line="240" w:lineRule="auto"/>
      <w:ind w:left="566" w:firstLine="285"/>
      <w:jc w:val="both"/>
    </w:pPr>
    <w:rPr>
      <w:rFonts w:ascii="Times New Roman" w:hAnsi="Times New Roman"/>
      <w:snapToGrid w:val="0"/>
      <w:sz w:val="20"/>
      <w:szCs w:val="20"/>
    </w:rPr>
  </w:style>
  <w:style w:type="paragraph" w:styleId="22">
    <w:name w:val="Body Text Indent 2"/>
    <w:basedOn w:val="a"/>
    <w:link w:val="23"/>
    <w:rsid w:val="00344C9B"/>
    <w:pPr>
      <w:widowControl w:val="0"/>
      <w:spacing w:after="0" w:line="240" w:lineRule="auto"/>
      <w:ind w:firstLine="284"/>
      <w:jc w:val="both"/>
    </w:pPr>
    <w:rPr>
      <w:rFonts w:ascii="Times New Roman" w:hAnsi="Times New Roman"/>
      <w:snapToGrid w:val="0"/>
      <w:sz w:val="24"/>
      <w:szCs w:val="20"/>
    </w:rPr>
  </w:style>
  <w:style w:type="character" w:customStyle="1" w:styleId="23">
    <w:name w:val="Основной текст с отступом 2 Знак"/>
    <w:link w:val="22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31">
    <w:name w:val="Body Text Indent 3"/>
    <w:basedOn w:val="a"/>
    <w:link w:val="32"/>
    <w:rsid w:val="00344C9B"/>
    <w:pPr>
      <w:widowControl w:val="0"/>
      <w:spacing w:after="0" w:line="240" w:lineRule="auto"/>
      <w:ind w:firstLine="426"/>
      <w:jc w:val="both"/>
    </w:pPr>
    <w:rPr>
      <w:rFonts w:ascii="Times New Roman" w:hAnsi="Times New Roman"/>
      <w:snapToGrid w:val="0"/>
      <w:sz w:val="24"/>
      <w:szCs w:val="20"/>
    </w:rPr>
  </w:style>
  <w:style w:type="character" w:customStyle="1" w:styleId="32">
    <w:name w:val="Основной текст с отступом 3 Знак"/>
    <w:link w:val="31"/>
    <w:rsid w:val="00344C9B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33">
    <w:name w:val="Body Text 3"/>
    <w:basedOn w:val="a"/>
    <w:link w:val="34"/>
    <w:rsid w:val="00344C9B"/>
    <w:pPr>
      <w:widowControl w:val="0"/>
      <w:tabs>
        <w:tab w:val="left" w:pos="426"/>
      </w:tabs>
      <w:spacing w:after="0" w:line="240" w:lineRule="auto"/>
      <w:jc w:val="both"/>
    </w:pPr>
    <w:rPr>
      <w:rFonts w:ascii="Times New Roman" w:hAnsi="Times New Roman"/>
      <w:b/>
      <w:caps/>
      <w:snapToGrid w:val="0"/>
      <w:sz w:val="24"/>
      <w:szCs w:val="20"/>
    </w:rPr>
  </w:style>
  <w:style w:type="character" w:customStyle="1" w:styleId="34">
    <w:name w:val="Основной текст 3 Знак"/>
    <w:link w:val="33"/>
    <w:rsid w:val="00344C9B"/>
    <w:rPr>
      <w:rFonts w:ascii="Times New Roman" w:eastAsia="Times New Roman" w:hAnsi="Times New Roman" w:cs="Times New Roman"/>
      <w:b/>
      <w:caps/>
      <w:snapToGrid w:val="0"/>
      <w:sz w:val="24"/>
      <w:szCs w:val="20"/>
    </w:rPr>
  </w:style>
  <w:style w:type="paragraph" w:styleId="ae">
    <w:name w:val="header"/>
    <w:basedOn w:val="a"/>
    <w:link w:val="af"/>
    <w:rsid w:val="00344C9B"/>
    <w:pPr>
      <w:widowControl w:val="0"/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hAnsi="Times New Roman"/>
      <w:snapToGrid w:val="0"/>
      <w:sz w:val="20"/>
      <w:szCs w:val="20"/>
    </w:rPr>
  </w:style>
  <w:style w:type="character" w:customStyle="1" w:styleId="af">
    <w:name w:val="Верхний колонтитул Знак"/>
    <w:link w:val="ae"/>
    <w:rsid w:val="00344C9B"/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f0">
    <w:name w:val="page number"/>
    <w:basedOn w:val="a0"/>
    <w:rsid w:val="00344C9B"/>
  </w:style>
  <w:style w:type="paragraph" w:customStyle="1" w:styleId="11">
    <w:name w:val="Знак Знак Знак1 Знак"/>
    <w:basedOn w:val="a"/>
    <w:autoRedefine/>
    <w:rsid w:val="00344C9B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 w:eastAsia="en-US"/>
    </w:rPr>
  </w:style>
  <w:style w:type="paragraph" w:styleId="12">
    <w:name w:val="toc 1"/>
    <w:basedOn w:val="a"/>
    <w:next w:val="a"/>
    <w:autoRedefine/>
    <w:rsid w:val="00344C9B"/>
    <w:pPr>
      <w:widowControl w:val="0"/>
      <w:spacing w:after="0" w:line="240" w:lineRule="auto"/>
      <w:jc w:val="both"/>
    </w:pPr>
    <w:rPr>
      <w:rFonts w:ascii="Times New Roman" w:hAnsi="Times New Roman"/>
      <w:snapToGrid w:val="0"/>
      <w:sz w:val="20"/>
      <w:szCs w:val="20"/>
    </w:rPr>
  </w:style>
  <w:style w:type="character" w:styleId="af1">
    <w:name w:val="Hyperlink"/>
    <w:rsid w:val="00344C9B"/>
    <w:rPr>
      <w:color w:val="0000FF"/>
      <w:u w:val="single"/>
    </w:rPr>
  </w:style>
  <w:style w:type="character" w:customStyle="1" w:styleId="text">
    <w:name w:val="text"/>
    <w:basedOn w:val="a0"/>
    <w:rsid w:val="00344C9B"/>
  </w:style>
  <w:style w:type="character" w:styleId="af2">
    <w:name w:val="FollowedHyperlink"/>
    <w:uiPriority w:val="99"/>
    <w:semiHidden/>
    <w:unhideWhenUsed/>
    <w:rsid w:val="00344C9B"/>
    <w:rPr>
      <w:color w:val="800080"/>
      <w:u w:val="single"/>
    </w:rPr>
  </w:style>
  <w:style w:type="paragraph" w:styleId="af3">
    <w:name w:val="No Spacing"/>
    <w:qFormat/>
    <w:rsid w:val="00654E07"/>
    <w:pPr>
      <w:ind w:firstLine="709"/>
      <w:jc w:val="both"/>
    </w:pPr>
    <w:rPr>
      <w:rFonts w:eastAsia="Calibri"/>
      <w:sz w:val="22"/>
      <w:szCs w:val="22"/>
      <w:lang w:eastAsia="en-US"/>
    </w:rPr>
  </w:style>
  <w:style w:type="paragraph" w:styleId="af4">
    <w:name w:val="List Paragraph"/>
    <w:basedOn w:val="a"/>
    <w:qFormat/>
    <w:rsid w:val="00654E07"/>
    <w:pPr>
      <w:spacing w:after="0" w:line="240" w:lineRule="auto"/>
      <w:ind w:left="708" w:firstLine="709"/>
      <w:jc w:val="both"/>
    </w:pPr>
    <w:rPr>
      <w:rFonts w:eastAsia="Calibri"/>
      <w:lang w:eastAsia="en-US"/>
    </w:rPr>
  </w:style>
  <w:style w:type="paragraph" w:customStyle="1" w:styleId="ConsPlusNonformat">
    <w:name w:val="ConsPlusNonformat"/>
    <w:rsid w:val="00A1029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Balloon Text"/>
    <w:basedOn w:val="a"/>
    <w:link w:val="af6"/>
    <w:uiPriority w:val="99"/>
    <w:semiHidden/>
    <w:unhideWhenUsed/>
    <w:rsid w:val="00E00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00680"/>
    <w:rPr>
      <w:rFonts w:ascii="Tahoma" w:hAnsi="Tahoma" w:cs="Tahoma"/>
      <w:sz w:val="16"/>
      <w:szCs w:val="16"/>
    </w:rPr>
  </w:style>
  <w:style w:type="paragraph" w:styleId="af7">
    <w:name w:val="Normal (Web)"/>
    <w:basedOn w:val="a"/>
    <w:uiPriority w:val="99"/>
    <w:rsid w:val="0047291B"/>
    <w:pPr>
      <w:spacing w:before="100" w:beforeAutospacing="1" w:after="100" w:afterAutospacing="1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character" w:styleId="af8">
    <w:name w:val="Emphasis"/>
    <w:basedOn w:val="a0"/>
    <w:uiPriority w:val="20"/>
    <w:qFormat/>
    <w:rsid w:val="00811946"/>
    <w:rPr>
      <w:i/>
      <w:iCs/>
    </w:rPr>
  </w:style>
  <w:style w:type="paragraph" w:customStyle="1" w:styleId="f">
    <w:name w:val="f"/>
    <w:basedOn w:val="a"/>
    <w:rsid w:val="0081194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811946"/>
  </w:style>
  <w:style w:type="character" w:customStyle="1" w:styleId="apple-style-span">
    <w:name w:val="apple-style-span"/>
    <w:basedOn w:val="a0"/>
    <w:rsid w:val="00811946"/>
  </w:style>
  <w:style w:type="table" w:styleId="af9">
    <w:name w:val="Table Grid"/>
    <w:basedOn w:val="a1"/>
    <w:uiPriority w:val="59"/>
    <w:rsid w:val="008119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">
    <w:name w:val="u"/>
    <w:basedOn w:val="a"/>
    <w:rsid w:val="000D1D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678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jur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1ju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1jur.ru/" TargetMode="External"/><Relationship Id="rId5" Type="http://schemas.openxmlformats.org/officeDocument/2006/relationships/hyperlink" Target="http://www.rpchany.nsk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15</Pages>
  <Words>5089</Words>
  <Characters>29008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34029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User51</cp:lastModifiedBy>
  <cp:revision>3</cp:revision>
  <cp:lastPrinted>2015-10-28T06:19:00Z</cp:lastPrinted>
  <dcterms:created xsi:type="dcterms:W3CDTF">2017-02-20T05:15:00Z</dcterms:created>
  <dcterms:modified xsi:type="dcterms:W3CDTF">2017-05-05T04:02:00Z</dcterms:modified>
</cp:coreProperties>
</file>