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B2" w:rsidRPr="007862B2" w:rsidRDefault="007862B2" w:rsidP="00786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62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Режим работы, контакты ТПМПК </w:t>
      </w:r>
      <w:proofErr w:type="spellStart"/>
      <w:r w:rsidRPr="007862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Чановского</w:t>
      </w:r>
      <w:proofErr w:type="spellEnd"/>
      <w:r w:rsidRPr="007862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района</w:t>
      </w:r>
    </w:p>
    <w:p w:rsidR="007862B2" w:rsidRPr="007862B2" w:rsidRDefault="007862B2" w:rsidP="0078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862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Новосибирской области</w:t>
      </w:r>
    </w:p>
    <w:p w:rsidR="007862B2" w:rsidRPr="007862B2" w:rsidRDefault="007862B2" w:rsidP="0078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2B2" w:rsidRPr="007862B2" w:rsidRDefault="007862B2" w:rsidP="0041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граждан, прием документов для обследования:</w:t>
      </w:r>
    </w:p>
    <w:p w:rsidR="007862B2" w:rsidRPr="007862B2" w:rsidRDefault="007862B2" w:rsidP="0041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Понедельник: 14-00 – 18-00</w:t>
      </w:r>
    </w:p>
    <w:p w:rsidR="007862B2" w:rsidRPr="007862B2" w:rsidRDefault="007862B2" w:rsidP="0041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Вторник: 9-00 – 13-00</w:t>
      </w:r>
    </w:p>
    <w:p w:rsidR="007862B2" w:rsidRPr="007862B2" w:rsidRDefault="007862B2" w:rsidP="0041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Четверг: 14-00 – 18-00</w:t>
      </w:r>
    </w:p>
    <w:p w:rsidR="007862B2" w:rsidRPr="007862B2" w:rsidRDefault="007862B2" w:rsidP="0078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2B2" w:rsidRPr="007862B2" w:rsidRDefault="007862B2" w:rsidP="0041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детей, для проведения обследования, консультирования:</w:t>
      </w:r>
    </w:p>
    <w:p w:rsidR="00413A1B" w:rsidRDefault="007862B2" w:rsidP="0041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заявок – 1(</w:t>
      </w:r>
      <w:r w:rsidR="00634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раза в месяц</w:t>
      </w:r>
    </w:p>
    <w:p w:rsidR="007862B2" w:rsidRPr="007862B2" w:rsidRDefault="00634FF8" w:rsidP="00413A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 дате и времени проведения обследования на ТПМПК родители (законные представители), учреждения, направившие детей в ТПМПК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информируются по телефону, по электронной почте)</w:t>
      </w:r>
    </w:p>
    <w:p w:rsidR="007862B2" w:rsidRPr="007862B2" w:rsidRDefault="007862B2" w:rsidP="0041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2B2" w:rsidRPr="007862B2" w:rsidRDefault="007862B2" w:rsidP="0041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Контакты:</w:t>
      </w:r>
    </w:p>
    <w:p w:rsidR="007862B2" w:rsidRPr="007862B2" w:rsidRDefault="007862B2" w:rsidP="0078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Чаны, ул. Победы,75 (МБУ «Межшкольный информационно-методический центр </w:t>
      </w:r>
      <w:proofErr w:type="spellStart"/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района»);</w:t>
      </w:r>
    </w:p>
    <w:p w:rsidR="007862B2" w:rsidRPr="007862B2" w:rsidRDefault="007862B2" w:rsidP="0078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</w:t>
      </w: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>: 22-321, 8913-763-40-66 (</w:t>
      </w:r>
      <w:r w:rsidR="0041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ТПМПК </w:t>
      </w:r>
      <w:proofErr w:type="spellStart"/>
      <w:proofErr w:type="gramStart"/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Палехина</w:t>
      </w:r>
      <w:proofErr w:type="spellEnd"/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</w:t>
      </w:r>
      <w:proofErr w:type="gramEnd"/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Михайловна);</w:t>
      </w:r>
    </w:p>
    <w:p w:rsidR="007862B2" w:rsidRPr="007862B2" w:rsidRDefault="007862B2" w:rsidP="0078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  <w:r w:rsidRPr="007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862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chan</w:t>
        </w:r>
        <w:r w:rsidRPr="007862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7862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pmpk</w:t>
        </w:r>
        <w:r w:rsidRPr="007862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862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862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862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634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2B2" w:rsidRPr="007862B2" w:rsidRDefault="007862B2" w:rsidP="0078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D5C" w:rsidRPr="00F52D5C" w:rsidRDefault="00F52D5C" w:rsidP="00F52D5C">
      <w:pPr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22D1D"/>
          <w:kern w:val="36"/>
          <w:sz w:val="36"/>
          <w:szCs w:val="36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color w:val="522D1D"/>
          <w:kern w:val="36"/>
          <w:sz w:val="36"/>
          <w:szCs w:val="36"/>
          <w:lang w:eastAsia="ru-RU"/>
        </w:rPr>
        <w:t>Информация для родителей</w:t>
      </w:r>
      <w:r w:rsidR="00634FF8">
        <w:rPr>
          <w:rFonts w:ascii="Times New Roman" w:eastAsia="Times New Roman" w:hAnsi="Times New Roman" w:cs="Times New Roman"/>
          <w:b/>
          <w:bCs/>
          <w:color w:val="522D1D"/>
          <w:kern w:val="36"/>
          <w:sz w:val="36"/>
          <w:szCs w:val="36"/>
          <w:lang w:eastAsia="ru-RU"/>
        </w:rPr>
        <w:t>.</w:t>
      </w:r>
    </w:p>
    <w:p w:rsidR="00F52D5C" w:rsidRPr="00F52D5C" w:rsidRDefault="00F52D5C" w:rsidP="00F52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Обследование детей:</w:t>
      </w:r>
    </w:p>
    <w:p w:rsidR="00F52D5C" w:rsidRPr="00F52D5C" w:rsidRDefault="00F52D5C" w:rsidP="001F5CD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 </w:t>
      </w:r>
      <w:r w:rsidRPr="00634F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 </w:t>
      </w:r>
      <w:r w:rsidRPr="00F52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инициативе родителей (законных представителей)</w:t>
      </w:r>
      <w:r w:rsidRPr="00634F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F52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направлению</w:t>
      </w:r>
      <w:r w:rsidRPr="00634F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4F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(при необходимости)</w:t>
      </w: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образования, здравоохранения, социальной защиты</w:t>
      </w: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</w:t>
      </w: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 </w:t>
      </w:r>
      <w:r w:rsidRPr="00F52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инициативе специалистов</w:t>
      </w:r>
      <w:r w:rsidRPr="00634F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4F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учреждений </w:t>
      </w: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здравоохранения, социальной защиты,</w:t>
      </w:r>
      <w:r w:rsidRPr="0063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</w:t>
      </w:r>
      <w:r w:rsidRPr="0063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последнем случае должно быть получено </w:t>
      </w:r>
      <w:r w:rsidRPr="00634FF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согласие</w:t>
      </w:r>
      <w:r w:rsidRPr="00F52D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родителей (законных представителей), подтвержденное доверенностью.</w:t>
      </w:r>
    </w:p>
    <w:p w:rsidR="00F52D5C" w:rsidRPr="00F52D5C" w:rsidRDefault="00F52D5C" w:rsidP="00F52D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осуществляется</w:t>
      </w:r>
      <w:r w:rsidRPr="00F52D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F52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только в присутствии родителей (законных представителей), </w:t>
      </w: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— по их доверенности.</w:t>
      </w:r>
    </w:p>
    <w:p w:rsidR="00F52D5C" w:rsidRPr="00634FF8" w:rsidRDefault="00F52D5C" w:rsidP="00F52D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осуществляется специалистами </w:t>
      </w:r>
      <w:r w:rsidRPr="00F52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индивидуально и коллегиально</w:t>
      </w: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определяется психолого-медико-педагогическими задачами и зависит от индивидуально-типологических исследований обследуемого. По результатам обследования </w:t>
      </w:r>
      <w:r w:rsidRPr="00F52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составляется коллегиальное заключение</w:t>
      </w:r>
      <w:r w:rsidRPr="00F52D5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ЦПМПК с содержащимися в нем рекомендациями, с учетом мнения каждого специалиста.</w:t>
      </w:r>
    </w:p>
    <w:p w:rsidR="00F52D5C" w:rsidRDefault="00F52D5C" w:rsidP="00F52D5C">
      <w:p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inherit" w:eastAsia="Times New Roman" w:hAnsi="inherit" w:cs="Arial"/>
          <w:sz w:val="27"/>
          <w:szCs w:val="27"/>
          <w:lang w:eastAsia="ru-RU"/>
        </w:rPr>
      </w:pPr>
    </w:p>
    <w:p w:rsidR="00634FF8" w:rsidRPr="00F52D5C" w:rsidRDefault="00634FF8" w:rsidP="00F52D5C">
      <w:p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3A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="00413A1B" w:rsidRPr="00413A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еречень документов для </w:t>
      </w:r>
      <w:r w:rsidRPr="00413A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ТПМПК.</w:t>
      </w:r>
    </w:p>
    <w:p w:rsidR="00F52D5C" w:rsidRPr="00F52D5C" w:rsidRDefault="00F52D5C" w:rsidP="00F52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обследования ребенка в соответствии с п. 15 Положения о психолого-медико-педагогической комиссии утвержденного прик</w:t>
      </w:r>
      <w:r w:rsidR="00634FF8" w:rsidRPr="00634F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азом Министерства образования </w:t>
      </w:r>
      <w:r w:rsidRPr="00F52D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Российской Федерации 20 сентября 2013 г. № 1082 его родители (представители) предъявляют в комиссию докуме</w:t>
      </w:r>
      <w:r w:rsidR="00634FF8" w:rsidRPr="00634F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нт, удостоверяющий их личность (</w:t>
      </w:r>
      <w:r w:rsidRPr="00F52D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документы, подтверждающие полномочия по представлению интересов ребенка</w:t>
      </w:r>
      <w:r w:rsidR="00634FF8" w:rsidRPr="00634F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F52D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также следующие документы:</w:t>
      </w:r>
    </w:p>
    <w:p w:rsidR="00F52D5C" w:rsidRPr="00F52D5C" w:rsidRDefault="00F52D5C" w:rsidP="00F52D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t>Заявление</w:t>
      </w:r>
      <w:r w:rsidR="00634FF8" w:rsidRPr="00634FF8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о проведении</w:t>
      </w:r>
      <w:r w:rsidR="003C07FB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и согласие на </w:t>
      </w:r>
      <w:proofErr w:type="gramStart"/>
      <w:r w:rsidR="003C07FB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проведение </w:t>
      </w:r>
      <w:bookmarkStart w:id="0" w:name="_GoBack"/>
      <w:bookmarkEnd w:id="0"/>
      <w:r w:rsidR="00634FF8" w:rsidRPr="00634FF8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</w:t>
      </w:r>
      <w:r w:rsidRPr="00F52D5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обследования</w:t>
      </w:r>
      <w:proofErr w:type="gramEnd"/>
      <w:r w:rsidRPr="00F52D5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ребенка в комиссии;</w:t>
      </w:r>
    </w:p>
    <w:p w:rsidR="00F52D5C" w:rsidRPr="00F52D5C" w:rsidRDefault="00F52D5C" w:rsidP="00F52D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t>Копию паспорта или свидетельства о рождении ребенка</w:t>
      </w:r>
      <w:r w:rsidRPr="00F52D5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(заявление с предъявлением оригинала или заверенной в установленном порядке копии);</w:t>
      </w:r>
    </w:p>
    <w:p w:rsidR="00F52D5C" w:rsidRPr="00F52D5C" w:rsidRDefault="00F52D5C" w:rsidP="00F52D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lastRenderedPageBreak/>
        <w:t>Направление </w:t>
      </w:r>
      <w:r w:rsidRPr="00F52D5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F52D5C" w:rsidRPr="00F52D5C" w:rsidRDefault="00F52D5C" w:rsidP="00F52D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t>Заключение</w:t>
      </w:r>
      <w:r w:rsidRPr="00F52D5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психолого-медико-педагогического консилиума образовательных организаций или специалиста (специалистов), осуществляющего психолого-медико-педагогическое сопровождение обучающих образовательных организаций (для обучающихся образовательных организаций) (при наличии);</w:t>
      </w:r>
    </w:p>
    <w:p w:rsidR="00F52D5C" w:rsidRPr="00F52D5C" w:rsidRDefault="00F52D5C" w:rsidP="00F52D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t>Заключение</w:t>
      </w:r>
      <w:r w:rsidRPr="00F52D5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(заключения) комиссии о результатах ранее проведенного обследования ребенка (при наличии);</w:t>
      </w:r>
    </w:p>
    <w:p w:rsidR="00F52D5C" w:rsidRPr="00F52D5C" w:rsidRDefault="00F52D5C" w:rsidP="00F52D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t>Подробную выписку из истории ребенка</w:t>
      </w:r>
      <w:r w:rsidRPr="00F52D5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с заключениями врачей, наблюдающих ребенка в медицинской организации по месту жительства (регистрации);</w:t>
      </w:r>
    </w:p>
    <w:p w:rsidR="00F52D5C" w:rsidRPr="00F52D5C" w:rsidRDefault="00F52D5C" w:rsidP="00F52D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t>Характеристику обучающегося</w:t>
      </w:r>
      <w:r w:rsidRPr="00F52D5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, выданную образовательную организацию (для обучающихся образовательных организаций);</w:t>
      </w:r>
    </w:p>
    <w:p w:rsidR="00F52D5C" w:rsidRPr="00F52D5C" w:rsidRDefault="00F52D5C" w:rsidP="00F52D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F52D5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t>Письменные работы</w:t>
      </w:r>
      <w:r w:rsidRPr="00F52D5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по русскому (родному) языку, математике, результат самостоятельной продуктивной деятельности ребенка. </w:t>
      </w:r>
      <w:r w:rsidRPr="00F52D5C"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  <w:bdr w:val="none" w:sz="0" w:space="0" w:color="auto" w:frame="1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413A1B" w:rsidRDefault="00413A1B" w:rsidP="00634FF8">
      <w:pPr>
        <w:shd w:val="clear" w:color="auto" w:fill="FFFFFF"/>
        <w:spacing w:after="0" w:line="240" w:lineRule="auto"/>
        <w:ind w:left="600" w:hanging="1167"/>
        <w:jc w:val="center"/>
        <w:textAlignment w:val="baseline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</w:pPr>
    </w:p>
    <w:p w:rsidR="00F52D5C" w:rsidRPr="00F52D5C" w:rsidRDefault="00634FF8" w:rsidP="00634FF8">
      <w:pPr>
        <w:shd w:val="clear" w:color="auto" w:fill="FFFFFF"/>
        <w:spacing w:after="0" w:line="240" w:lineRule="auto"/>
        <w:ind w:left="600" w:hanging="1167"/>
        <w:jc w:val="center"/>
        <w:textAlignment w:val="baseline"/>
        <w:rPr>
          <w:rFonts w:ascii="inherit" w:eastAsia="Times New Roman" w:hAnsi="inherit" w:cs="Arial"/>
          <w:b/>
          <w:color w:val="545454"/>
          <w:sz w:val="27"/>
          <w:szCs w:val="27"/>
          <w:lang w:eastAsia="ru-RU"/>
        </w:rPr>
      </w:pPr>
      <w:r w:rsidRPr="00634FF8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  <w:t>Обследование ребенка</w:t>
      </w:r>
      <w:r w:rsidR="00F52D5C" w:rsidRPr="00F52D5C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  <w:t xml:space="preserve"> про</w:t>
      </w:r>
      <w:r w:rsidRPr="00634FF8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  <w:t>водится в присутствии родителей (</w:t>
      </w:r>
      <w:r w:rsidR="00F52D5C" w:rsidRPr="00F52D5C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  <w:t>законных представителей или третьих лиц с </w:t>
      </w:r>
      <w:r w:rsidR="00F52D5C" w:rsidRPr="00F52D5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t>предоставлением доверенности</w:t>
      </w:r>
      <w:r w:rsidRPr="00634FF8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t>)</w:t>
      </w:r>
      <w:r w:rsidR="00F52D5C" w:rsidRPr="00F52D5C"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  <w:t>.</w:t>
      </w:r>
    </w:p>
    <w:sectPr w:rsidR="00F52D5C" w:rsidRPr="00F52D5C" w:rsidSect="00634F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92EAE"/>
    <w:multiLevelType w:val="multilevel"/>
    <w:tmpl w:val="FDBA4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0375A"/>
    <w:multiLevelType w:val="multilevel"/>
    <w:tmpl w:val="5FD615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9"/>
    <w:rsid w:val="003C07FB"/>
    <w:rsid w:val="00413A1B"/>
    <w:rsid w:val="00634FF8"/>
    <w:rsid w:val="007862B2"/>
    <w:rsid w:val="00867129"/>
    <w:rsid w:val="00991CB9"/>
    <w:rsid w:val="00F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A78D-C595-4CBE-A76B-C192A2B1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5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66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_pm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obrvip</dc:creator>
  <cp:keywords/>
  <dc:description/>
  <cp:lastModifiedBy>obrvip</cp:lastModifiedBy>
  <cp:revision>3</cp:revision>
  <dcterms:created xsi:type="dcterms:W3CDTF">2022-09-19T04:25:00Z</dcterms:created>
  <dcterms:modified xsi:type="dcterms:W3CDTF">2022-09-19T07:37:00Z</dcterms:modified>
</cp:coreProperties>
</file>