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D6" w:rsidRPr="006536D6" w:rsidRDefault="006536D6" w:rsidP="006536D6">
      <w:pPr>
        <w:spacing w:after="0"/>
        <w:ind w:firstLine="709"/>
        <w:jc w:val="center"/>
        <w:rPr>
          <w:b/>
        </w:rPr>
      </w:pPr>
      <w:r w:rsidRPr="006536D6">
        <w:rPr>
          <w:b/>
        </w:rPr>
        <w:t>«</w:t>
      </w:r>
      <w:bookmarkStart w:id="0" w:name="_GoBack"/>
      <w:r w:rsidRPr="006536D6">
        <w:rPr>
          <w:b/>
        </w:rPr>
        <w:t>Выбираем сезонные ягоды: клубника и черешня</w:t>
      </w:r>
      <w:bookmarkEnd w:id="0"/>
      <w:r w:rsidRPr="006536D6">
        <w:rPr>
          <w:b/>
        </w:rPr>
        <w:t>»</w:t>
      </w:r>
    </w:p>
    <w:p w:rsidR="006536D6" w:rsidRDefault="006536D6" w:rsidP="006536D6">
      <w:pPr>
        <w:spacing w:after="0"/>
        <w:ind w:firstLine="709"/>
        <w:jc w:val="both"/>
      </w:pPr>
    </w:p>
    <w:p w:rsidR="006536D6" w:rsidRDefault="006536D6" w:rsidP="006536D6">
      <w:pPr>
        <w:spacing w:after="0"/>
        <w:ind w:firstLine="709"/>
        <w:jc w:val="both"/>
      </w:pPr>
      <w:r>
        <w:t xml:space="preserve">Лето – пора созревания овощей, фруктов, ягод. Пора, когда каждому человеку хочется отдохнуть, набраться положительных эмоций и сил для предстоящей зимы, а самое </w:t>
      </w:r>
      <w:proofErr w:type="gramStart"/>
      <w:r>
        <w:t>главное  -</w:t>
      </w:r>
      <w:proofErr w:type="gramEnd"/>
      <w:r>
        <w:t xml:space="preserve"> восполнить недостаток витаминов и минералов.</w:t>
      </w:r>
    </w:p>
    <w:p w:rsidR="006536D6" w:rsidRDefault="006536D6" w:rsidP="006536D6">
      <w:pPr>
        <w:spacing w:after="0"/>
        <w:ind w:firstLine="709"/>
        <w:jc w:val="both"/>
      </w:pPr>
      <w:r>
        <w:t>Употребление свежей сезонной плодоовощной продукции крайне важно – ведь это источник ценных питательных веществ, витаминов, микроэлементов.</w:t>
      </w:r>
    </w:p>
    <w:p w:rsidR="006536D6" w:rsidRDefault="006536D6" w:rsidP="006536D6">
      <w:pPr>
        <w:spacing w:after="0"/>
        <w:ind w:firstLine="709"/>
        <w:jc w:val="both"/>
      </w:pPr>
      <w:r>
        <w:t xml:space="preserve">Клубника справедливо признана одной из самых вкусных и ароматных ягод и содержит в себе сбалансированное сочетание витаминов и минеральных веществ. Употребление всего пяти ягод компенсирует дневную потребность организма человека в витамине С. Фолиевой кислоты в клубнике больше, чем в винограде и малине. Кроме того, клубнику можно рассматривать как полноценный источник клетчатки, сахарозы и фруктозы.  Калорийность </w:t>
      </w:r>
      <w:proofErr w:type="gramStart"/>
      <w:r>
        <w:t>клубники  очень</w:t>
      </w:r>
      <w:proofErr w:type="gramEnd"/>
      <w:r>
        <w:t xml:space="preserve"> мала, и не превышает 36 ккал. </w:t>
      </w:r>
    </w:p>
    <w:p w:rsidR="006536D6" w:rsidRDefault="006536D6" w:rsidP="006536D6">
      <w:pPr>
        <w:spacing w:after="0"/>
        <w:ind w:firstLine="709"/>
        <w:jc w:val="both"/>
      </w:pPr>
      <w:r>
        <w:t>Черешня – самая ранняя из всех плодовых культур. В плодах черешни содержатся сахара и органические кислоты, что обуславливает сладко-кислый вкус, также имеются пектиновые, дубильные вещества и небольшое количество витаминов.</w:t>
      </w:r>
    </w:p>
    <w:p w:rsidR="006536D6" w:rsidRDefault="006536D6" w:rsidP="006536D6">
      <w:pPr>
        <w:spacing w:after="0"/>
        <w:ind w:firstLine="709"/>
        <w:jc w:val="both"/>
      </w:pPr>
      <w:r>
        <w:t>Качественные и спелые ягоды можно определить по следующим внешним признакам: ягоды сухие, без признаков порчи, без вмятин и повреждений с упругой поверхностью, блестящие и гладкие, цвет насыщенный и однородный, без постороннего запаха и привкуса.</w:t>
      </w:r>
    </w:p>
    <w:p w:rsidR="006536D6" w:rsidRDefault="006536D6" w:rsidP="006536D6">
      <w:pPr>
        <w:spacing w:after="0"/>
        <w:ind w:firstLine="709"/>
        <w:jc w:val="both"/>
      </w:pPr>
      <w:r>
        <w:t>Очень важно тщательно промыть ягоды перед употреблением. Употребление немытых, или небрежно вымытых ягод может привести к заражению кишечными и паразитарными инфекциями.</w:t>
      </w:r>
    </w:p>
    <w:p w:rsidR="006536D6" w:rsidRDefault="006536D6" w:rsidP="006536D6">
      <w:pPr>
        <w:spacing w:after="0"/>
        <w:ind w:firstLine="709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рекомендует покупать клубнику и черешню в установленных для торговли местах: в магазинах или на рынках, там, где осуществляется контроль за реализуемой продукцией, где можно ознакомиться с документацией, подтверждающей происхождение, качество и безопасность продукции.</w:t>
      </w:r>
    </w:p>
    <w:p w:rsidR="006536D6" w:rsidRDefault="006536D6" w:rsidP="006536D6">
      <w:pPr>
        <w:spacing w:after="0"/>
        <w:ind w:firstLine="709"/>
        <w:jc w:val="both"/>
      </w:pPr>
      <w:r>
        <w:t>При приобретении упакованных фруктов, овощей и ягод обращайте внимание на наличие необходимой информации на этикетке продукта, в том числе о наименовании, весе, дате сбора, сроке годности, условиях хранения, наименовании и месте нахождение изготовителя пищевой продукции. Реализация плодоовощной продукции и ягод должна осуществляться лицами с медицинскими книжками, имеющими полные данные о прохождении медицинских осмотров и гигиенической аттестации, с соблюдением правил личной гигиены.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3"/>
    <w:rsid w:val="000E03A3"/>
    <w:rsid w:val="006536D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8845-F945-4C81-BD64-DF744DC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2022-06-30T03:34:00Z</dcterms:created>
  <dcterms:modified xsi:type="dcterms:W3CDTF">2022-06-30T03:34:00Z</dcterms:modified>
</cp:coreProperties>
</file>