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71D2" w14:textId="77777777" w:rsidR="005A196D" w:rsidRPr="00B84F60" w:rsidRDefault="005A196D" w:rsidP="001D1FA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Информация</w:t>
      </w:r>
    </w:p>
    <w:p w14:paraId="53F866B2" w14:textId="77777777" w:rsidR="00511D69" w:rsidRDefault="005A196D" w:rsidP="001D1FA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 xml:space="preserve">об итогах социально-экономического развития и финансового состояния Чановского района Новосибирской области </w:t>
      </w:r>
    </w:p>
    <w:p w14:paraId="7B889998" w14:textId="602D0C91" w:rsidR="005A196D" w:rsidRPr="00B84F60" w:rsidRDefault="005A196D" w:rsidP="001D1FA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 xml:space="preserve">за </w:t>
      </w:r>
      <w:r w:rsidR="00511D69">
        <w:rPr>
          <w:rFonts w:ascii="Times New Roman" w:hAnsi="Times New Roman"/>
          <w:b/>
          <w:sz w:val="28"/>
          <w:szCs w:val="28"/>
        </w:rPr>
        <w:t>январь-</w:t>
      </w:r>
      <w:r w:rsidR="00781088">
        <w:rPr>
          <w:rFonts w:ascii="Times New Roman" w:hAnsi="Times New Roman"/>
          <w:b/>
          <w:sz w:val="28"/>
          <w:szCs w:val="28"/>
        </w:rPr>
        <w:t>декабрь</w:t>
      </w:r>
      <w:r w:rsidR="00511D69">
        <w:rPr>
          <w:rFonts w:ascii="Times New Roman" w:hAnsi="Times New Roman"/>
          <w:b/>
          <w:sz w:val="28"/>
          <w:szCs w:val="28"/>
        </w:rPr>
        <w:t xml:space="preserve"> </w:t>
      </w:r>
      <w:r w:rsidRPr="00B84F60">
        <w:rPr>
          <w:rFonts w:ascii="Times New Roman" w:hAnsi="Times New Roman"/>
          <w:b/>
          <w:sz w:val="28"/>
          <w:szCs w:val="28"/>
        </w:rPr>
        <w:t>202</w:t>
      </w:r>
      <w:r w:rsidR="00511D69">
        <w:rPr>
          <w:rFonts w:ascii="Times New Roman" w:hAnsi="Times New Roman"/>
          <w:b/>
          <w:sz w:val="28"/>
          <w:szCs w:val="28"/>
        </w:rPr>
        <w:t>4</w:t>
      </w:r>
      <w:r w:rsidRPr="00B84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27961BE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A783E0" w14:textId="77777777" w:rsidR="005A196D" w:rsidRPr="00B84F60" w:rsidRDefault="005A196D" w:rsidP="001D1FA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Структура населения</w:t>
      </w:r>
    </w:p>
    <w:p w14:paraId="467AF7A6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7B7BE2" w14:textId="77777777" w:rsidR="005A196D" w:rsidRPr="00B84F60" w:rsidRDefault="005A196D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F60">
        <w:rPr>
          <w:sz w:val="28"/>
          <w:szCs w:val="28"/>
        </w:rPr>
        <w:t>На 01.0</w:t>
      </w:r>
      <w:r w:rsidR="00511D69">
        <w:rPr>
          <w:sz w:val="28"/>
          <w:szCs w:val="28"/>
        </w:rPr>
        <w:t>1</w:t>
      </w:r>
      <w:r w:rsidRPr="00B84F60">
        <w:rPr>
          <w:sz w:val="28"/>
          <w:szCs w:val="28"/>
        </w:rPr>
        <w:t>.202</w:t>
      </w:r>
      <w:r w:rsidR="00511D69">
        <w:rPr>
          <w:sz w:val="28"/>
          <w:szCs w:val="28"/>
        </w:rPr>
        <w:t>4</w:t>
      </w:r>
      <w:r w:rsidRPr="00B84F60">
        <w:rPr>
          <w:sz w:val="28"/>
          <w:szCs w:val="28"/>
        </w:rPr>
        <w:t xml:space="preserve"> года численность населения Чановского района составила 20</w:t>
      </w:r>
      <w:r w:rsidR="00511D69">
        <w:rPr>
          <w:sz w:val="28"/>
          <w:szCs w:val="28"/>
        </w:rPr>
        <w:t xml:space="preserve"> 323</w:t>
      </w:r>
      <w:r w:rsidRPr="00B84F60">
        <w:rPr>
          <w:sz w:val="28"/>
          <w:szCs w:val="28"/>
        </w:rPr>
        <w:t xml:space="preserve"> человек</w:t>
      </w:r>
      <w:r w:rsidR="00511D69">
        <w:rPr>
          <w:sz w:val="28"/>
          <w:szCs w:val="28"/>
        </w:rPr>
        <w:t>а</w:t>
      </w:r>
      <w:r w:rsidRPr="00B84F60">
        <w:rPr>
          <w:sz w:val="28"/>
          <w:szCs w:val="28"/>
        </w:rPr>
        <w:t>. За 2023 год зарегистрировано 210 новорожденных (что на 7 больше, чем в 2022 году), из них 110 мальчиков и 100 девочек. Наибольшее количество новорожденных составляют дети, родившиеся у женщин в возрасте от 21 до 30 лет. Количество зарегистрированных браков составило 101, расторжений – 72. За 2023 год зарегистрировано 299 актов гражданского состояния о смерти, что на 69 меньше уровня прошлого года.</w:t>
      </w:r>
    </w:p>
    <w:p w14:paraId="7A4C9278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Уровень официально зарегистрированной безработицы составил 1,9 % и сократился на 1,0 п.п. к уровню 2022 года.</w:t>
      </w:r>
    </w:p>
    <w:p w14:paraId="669C1215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Численность занятых в экономике составляет 10 263 человека, из них в том числе в образовании – 1234 человека, в сельском хозяйстве – 990 человек, в обрабатывающих производствах – 876 человек, в здравоохранении и предоставлении социальных услуг – 930 человек.</w:t>
      </w:r>
    </w:p>
    <w:p w14:paraId="0C6E9FA6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Среднемесячная заработная плата</w:t>
      </w:r>
      <w:r w:rsidRPr="00B84F60">
        <w:rPr>
          <w:rFonts w:ascii="Times New Roman" w:hAnsi="Times New Roman"/>
          <w:sz w:val="28"/>
          <w:szCs w:val="28"/>
        </w:rPr>
        <w:t xml:space="preserve"> рабочих и служащих района в 2023 году составила 35 894,67  рублей (106,8 % к аналогичному уровню 2022 года). Среднемесячная заработная плата работников бюджетной сферы составила 39765,22 (114,9 % к аналогичному уровню 2022 года), в том числе получающих заработную плату за счет средств местного бюджета – 32133,67 рублей или 114,7% к уровню 2022 года.</w:t>
      </w:r>
    </w:p>
    <w:p w14:paraId="0AEF6BFD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Общий фонд оплаты труда для расчета среднемесячной заработной платы составил 3494,5 млн. рублей или 114,8 % к уровню прошлого года. Среднесписочная численность работников для расчета среднемесячной заработной платы – 7324 человек или 97% к уровню 2022 года.</w:t>
      </w:r>
    </w:p>
    <w:p w14:paraId="1E0E83BB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Просроченная задолженность по выплате денежных средств на заработную плату на конец отчетного периода на территории Чановского района отсутствует.</w:t>
      </w:r>
    </w:p>
    <w:p w14:paraId="2DE066F7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Средний душевой  доход </w:t>
      </w:r>
      <w:r w:rsidR="00144E3D" w:rsidRPr="00B84F60">
        <w:rPr>
          <w:rFonts w:ascii="Times New Roman" w:hAnsi="Times New Roman"/>
          <w:sz w:val="28"/>
          <w:szCs w:val="28"/>
        </w:rPr>
        <w:t>20 864</w:t>
      </w:r>
      <w:r w:rsidRPr="00B84F60">
        <w:rPr>
          <w:rFonts w:ascii="Times New Roman" w:hAnsi="Times New Roman"/>
          <w:sz w:val="28"/>
          <w:szCs w:val="28"/>
        </w:rPr>
        <w:t xml:space="preserve"> рублей (11</w:t>
      </w:r>
      <w:r w:rsidR="00144E3D" w:rsidRPr="00B84F60">
        <w:rPr>
          <w:rFonts w:ascii="Times New Roman" w:hAnsi="Times New Roman"/>
          <w:sz w:val="28"/>
          <w:szCs w:val="28"/>
        </w:rPr>
        <w:t xml:space="preserve">7,5 </w:t>
      </w:r>
      <w:r w:rsidRPr="00B84F60">
        <w:rPr>
          <w:rFonts w:ascii="Times New Roman" w:hAnsi="Times New Roman"/>
          <w:sz w:val="28"/>
          <w:szCs w:val="28"/>
        </w:rPr>
        <w:t>% к уровню 2022 года).</w:t>
      </w:r>
    </w:p>
    <w:p w14:paraId="14DAD6E4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72B568" w14:textId="77777777" w:rsidR="005A196D" w:rsidRPr="00B84F60" w:rsidRDefault="005A196D" w:rsidP="001D1FA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Промышленность</w:t>
      </w:r>
    </w:p>
    <w:p w14:paraId="0DA622B0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8D6D7D" w14:textId="77777777" w:rsidR="005A196D" w:rsidRPr="00B84F60" w:rsidRDefault="005A196D" w:rsidP="00841030">
      <w:pPr>
        <w:pStyle w:val="14"/>
        <w:tabs>
          <w:tab w:val="left" w:pos="142"/>
        </w:tabs>
        <w:rPr>
          <w:sz w:val="28"/>
          <w:szCs w:val="28"/>
        </w:rPr>
      </w:pPr>
      <w:r w:rsidRPr="00B84F60">
        <w:rPr>
          <w:sz w:val="28"/>
          <w:szCs w:val="28"/>
        </w:rPr>
        <w:t>Выпуском промышленной продукции в 2023 году на территории Чановского района были заняты 6 предприятий и 4 индивидуальных предпринимателя. Численность работающих в промышленном комплексе составляет 876 человек. Общий объем промышленного производства за 2023 год составил 6964,4 млн. руб.</w:t>
      </w:r>
      <w:r w:rsidRPr="00B84F60">
        <w:rPr>
          <w:bCs/>
          <w:sz w:val="28"/>
          <w:szCs w:val="28"/>
        </w:rPr>
        <w:t xml:space="preserve"> – 104,0 % </w:t>
      </w:r>
      <w:r w:rsidRPr="00B84F60">
        <w:rPr>
          <w:sz w:val="28"/>
          <w:szCs w:val="28"/>
        </w:rPr>
        <w:t xml:space="preserve">к аналогичному периоду прошлого года. </w:t>
      </w:r>
    </w:p>
    <w:p w14:paraId="01AE2D0E" w14:textId="77777777" w:rsidR="005A196D" w:rsidRPr="00B84F60" w:rsidRDefault="005A196D" w:rsidP="001D1FA9">
      <w:pPr>
        <w:pStyle w:val="14"/>
        <w:tabs>
          <w:tab w:val="left" w:pos="142"/>
        </w:tabs>
        <w:rPr>
          <w:sz w:val="28"/>
          <w:szCs w:val="28"/>
        </w:rPr>
      </w:pPr>
      <w:r w:rsidRPr="00B84F60">
        <w:rPr>
          <w:sz w:val="28"/>
          <w:szCs w:val="28"/>
        </w:rPr>
        <w:t>Перерабатывающую сферу района представляют:</w:t>
      </w:r>
    </w:p>
    <w:p w14:paraId="120320FF" w14:textId="77777777" w:rsidR="005A196D" w:rsidRPr="00B84F60" w:rsidRDefault="005A196D" w:rsidP="00841030">
      <w:pPr>
        <w:pStyle w:val="14"/>
        <w:tabs>
          <w:tab w:val="left" w:pos="142"/>
        </w:tabs>
        <w:rPr>
          <w:noProof/>
          <w:sz w:val="28"/>
          <w:szCs w:val="28"/>
        </w:rPr>
      </w:pPr>
      <w:r w:rsidRPr="00B84F60">
        <w:rPr>
          <w:b/>
          <w:sz w:val="28"/>
          <w:szCs w:val="28"/>
        </w:rPr>
        <w:t>ООО «Карачинский источник»</w:t>
      </w:r>
    </w:p>
    <w:p w14:paraId="1D157EE1" w14:textId="77777777" w:rsidR="005A196D" w:rsidRPr="00B84F60" w:rsidRDefault="005A196D" w:rsidP="001D1FA9">
      <w:pPr>
        <w:pStyle w:val="a5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 xml:space="preserve">Выпуск продукции составил 3202,3 млн. руб. (99,5 % к аналогичному уровню 2022 года). Численность работающих на предприятии составляет 636 человек, среднемесячная заработная плата 53766 руб. (109,7 % к аналогичному уровню 2022 года). </w:t>
      </w:r>
    </w:p>
    <w:p w14:paraId="5CB1369C" w14:textId="77777777" w:rsidR="005A196D" w:rsidRPr="00B84F60" w:rsidRDefault="005A196D" w:rsidP="00841030">
      <w:pPr>
        <w:pStyle w:val="a5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 xml:space="preserve">АО «Маслокомбинат Чановский» </w:t>
      </w:r>
    </w:p>
    <w:p w14:paraId="1588D358" w14:textId="77777777" w:rsidR="005A196D" w:rsidRPr="00B84F60" w:rsidRDefault="005A196D" w:rsidP="001D1FA9">
      <w:pPr>
        <w:pStyle w:val="a"/>
        <w:numPr>
          <w:ilvl w:val="0"/>
          <w:numId w:val="0"/>
        </w:numPr>
        <w:tabs>
          <w:tab w:val="left" w:pos="142"/>
        </w:tabs>
        <w:ind w:right="0" w:firstLine="709"/>
      </w:pPr>
      <w:r w:rsidRPr="00B84F60">
        <w:t>За 2023 год АО «Маслокомбинат Чановский» выпуск продукции составил 2 812,3 млн. руб. (</w:t>
      </w:r>
      <w:r w:rsidRPr="00B84F60">
        <w:rPr>
          <w:bCs/>
        </w:rPr>
        <w:t xml:space="preserve">89,6 % </w:t>
      </w:r>
      <w:r w:rsidRPr="00B84F60">
        <w:t>к аналогичному периоду прошлого года).  Численность работающих на предприятии составляет 140 человек, среднемесячная заработная плата 43136 руб.</w:t>
      </w:r>
    </w:p>
    <w:p w14:paraId="3D209430" w14:textId="77777777" w:rsidR="005A196D" w:rsidRPr="00B84F60" w:rsidRDefault="005A196D" w:rsidP="00841030">
      <w:pPr>
        <w:pStyle w:val="a"/>
        <w:numPr>
          <w:ilvl w:val="0"/>
          <w:numId w:val="0"/>
        </w:numPr>
        <w:tabs>
          <w:tab w:val="left" w:pos="142"/>
        </w:tabs>
        <w:ind w:right="0" w:firstLine="709"/>
      </w:pPr>
      <w:r w:rsidRPr="00B84F60">
        <w:rPr>
          <w:b/>
        </w:rPr>
        <w:t>АО «Чановский лесхоз»</w:t>
      </w:r>
    </w:p>
    <w:p w14:paraId="25E1B847" w14:textId="77777777" w:rsidR="005A196D" w:rsidRPr="00B84F60" w:rsidRDefault="005A196D" w:rsidP="00841030">
      <w:pPr>
        <w:pStyle w:val="a"/>
        <w:numPr>
          <w:ilvl w:val="0"/>
          <w:numId w:val="0"/>
        </w:numPr>
        <w:tabs>
          <w:tab w:val="left" w:pos="142"/>
        </w:tabs>
        <w:ind w:right="0" w:firstLine="709"/>
      </w:pPr>
      <w:r w:rsidRPr="00B84F60">
        <w:t xml:space="preserve">Выпуск продукции предприятия составил 39 678,0 тыс. руб. (74,5 % к аналогичному уровню 2022 года). В сфере переработки древесины за 2023 год пилорамой АО «Чановский лесхоз» произведено </w:t>
      </w:r>
      <w:r w:rsidR="00F70C8D" w:rsidRPr="00B84F60">
        <w:t>105</w:t>
      </w:r>
      <w:r w:rsidRPr="00B84F60">
        <w:t xml:space="preserve"> куб. пиломатериала</w:t>
      </w:r>
      <w:r w:rsidR="00F70C8D" w:rsidRPr="00B84F60">
        <w:t>,</w:t>
      </w:r>
      <w:r w:rsidRPr="00B84F60">
        <w:t xml:space="preserve"> бруса – </w:t>
      </w:r>
      <w:r w:rsidR="00F70C8D" w:rsidRPr="00B84F60">
        <w:t>89</w:t>
      </w:r>
      <w:r w:rsidRPr="00B84F60">
        <w:t xml:space="preserve"> куб., древесины – </w:t>
      </w:r>
      <w:r w:rsidR="00F70C8D" w:rsidRPr="00B84F60">
        <w:t>18695</w:t>
      </w:r>
      <w:r w:rsidRPr="00B84F60">
        <w:t xml:space="preserve"> куб., дрова швырок – </w:t>
      </w:r>
      <w:r w:rsidR="00F70C8D" w:rsidRPr="00B84F60">
        <w:t>6314</w:t>
      </w:r>
      <w:r w:rsidRPr="00B84F60">
        <w:t xml:space="preserve"> куб. Среднемесячная заработная плата 32147,4 руб. (110,4 % к аналогичному уровню 2022 года).</w:t>
      </w:r>
    </w:p>
    <w:p w14:paraId="5F67302B" w14:textId="77777777" w:rsidR="006967DE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84F60">
        <w:rPr>
          <w:rFonts w:ascii="Times New Roman" w:eastAsia="BatangChe" w:hAnsi="Times New Roman"/>
          <w:b/>
          <w:sz w:val="28"/>
          <w:szCs w:val="28"/>
        </w:rPr>
        <w:t>Выпуском хлебобулочных изделий</w:t>
      </w:r>
      <w:r w:rsidRPr="00B84F60">
        <w:rPr>
          <w:rFonts w:ascii="Times New Roman" w:eastAsia="BatangChe" w:hAnsi="Times New Roman"/>
          <w:sz w:val="28"/>
          <w:szCs w:val="28"/>
        </w:rPr>
        <w:t xml:space="preserve"> в 2023 году занимались ПО «Чановский центральный торг», ИП Антипенко А.В., ИП </w:t>
      </w:r>
      <w:proofErr w:type="spellStart"/>
      <w:r w:rsidRPr="00B84F60">
        <w:rPr>
          <w:rFonts w:ascii="Times New Roman" w:eastAsia="BatangChe" w:hAnsi="Times New Roman"/>
          <w:sz w:val="28"/>
          <w:szCs w:val="28"/>
        </w:rPr>
        <w:t>Клиниченко</w:t>
      </w:r>
      <w:proofErr w:type="spellEnd"/>
      <w:r w:rsidRPr="00B84F60">
        <w:rPr>
          <w:rFonts w:ascii="Times New Roman" w:eastAsia="BatangChe" w:hAnsi="Times New Roman"/>
          <w:sz w:val="28"/>
          <w:szCs w:val="28"/>
        </w:rPr>
        <w:t xml:space="preserve"> О.В. и </w:t>
      </w:r>
      <w:r w:rsidR="00F70C8D" w:rsidRPr="00B84F60">
        <w:rPr>
          <w:rFonts w:ascii="Times New Roman" w:eastAsia="BatangChe" w:hAnsi="Times New Roman"/>
          <w:sz w:val="28"/>
          <w:szCs w:val="28"/>
        </w:rPr>
        <w:t xml:space="preserve">ИП </w:t>
      </w:r>
      <w:r w:rsidRPr="00B84F60">
        <w:rPr>
          <w:rFonts w:ascii="Times New Roman" w:eastAsia="BatangChe" w:hAnsi="Times New Roman"/>
          <w:sz w:val="28"/>
          <w:szCs w:val="28"/>
        </w:rPr>
        <w:t>Торопова Е.А. Совокупный выпуск хлеба и хлебобулочных изделий в 2023 году составил более 235 тонн.</w:t>
      </w:r>
    </w:p>
    <w:p w14:paraId="14AFBA30" w14:textId="77777777" w:rsidR="00E952C4" w:rsidRPr="00B84F60" w:rsidRDefault="00E952C4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14:paraId="348691BD" w14:textId="77777777" w:rsidR="00F70C8D" w:rsidRPr="00B84F60" w:rsidRDefault="00F70C8D" w:rsidP="00E952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Сельское хозяйство</w:t>
      </w:r>
    </w:p>
    <w:p w14:paraId="2991D262" w14:textId="77777777" w:rsidR="00F70C8D" w:rsidRPr="00B84F60" w:rsidRDefault="00F70C8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0C175" w14:textId="77777777" w:rsidR="00F70C8D" w:rsidRPr="00B84F60" w:rsidRDefault="00F70C8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  <w:lang w:eastAsia="ru-RU"/>
        </w:rPr>
        <w:t>Сельскохозяйственными предприятиями выполнен весь комплекс запланированных мероприятий по проведению посевной и уборочной компаний, по заготовке кормов.</w:t>
      </w:r>
    </w:p>
    <w:p w14:paraId="014A86C4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F60">
        <w:rPr>
          <w:rFonts w:ascii="Times New Roman" w:hAnsi="Times New Roman"/>
          <w:sz w:val="28"/>
          <w:szCs w:val="28"/>
        </w:rPr>
        <w:t>Сельскохозяйственным производством в районе заняты 10 сельскохозяйственных предприятий, 12 крестьянских (фермерских) хозяйств и 4530 личных подсобных хозяйств.</w:t>
      </w:r>
      <w:r w:rsidRPr="00B84F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320B7D7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F60">
        <w:rPr>
          <w:rFonts w:ascii="Times New Roman" w:hAnsi="Times New Roman"/>
          <w:sz w:val="28"/>
          <w:szCs w:val="28"/>
          <w:lang w:eastAsia="ru-RU"/>
        </w:rPr>
        <w:t xml:space="preserve">Объем продукции сельского хозяйства за год составил 1 329,6 млн. руб., что составляет 84 % к уровню прошлого года, в том числе в сельскохозяйственных предприятиях – 680,7 млн. руб., что составляет 76,8 % к уровню 2022 года. </w:t>
      </w:r>
    </w:p>
    <w:p w14:paraId="39397425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F60">
        <w:rPr>
          <w:rFonts w:ascii="Times New Roman" w:hAnsi="Times New Roman"/>
          <w:sz w:val="28"/>
          <w:szCs w:val="28"/>
        </w:rPr>
        <w:t xml:space="preserve">В структуре валовой продукции 40% занимает продукция животноводства, 60% </w:t>
      </w:r>
      <w:r w:rsidRPr="00B84F60">
        <w:rPr>
          <w:rFonts w:ascii="Times New Roman" w:hAnsi="Times New Roman"/>
          <w:sz w:val="28"/>
          <w:szCs w:val="28"/>
          <w:lang w:eastAsia="ru-RU"/>
        </w:rPr>
        <w:t>–</w:t>
      </w:r>
      <w:r w:rsidRPr="00B84F60">
        <w:rPr>
          <w:rFonts w:ascii="Times New Roman" w:hAnsi="Times New Roman"/>
          <w:sz w:val="28"/>
          <w:szCs w:val="28"/>
        </w:rPr>
        <w:t xml:space="preserve"> продукция растениеводства.</w:t>
      </w:r>
      <w:r w:rsidRPr="00B84F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C2987E4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Сумма </w:t>
      </w:r>
      <w:r w:rsidRPr="00B84F60">
        <w:rPr>
          <w:rFonts w:ascii="Times New Roman" w:hAnsi="Times New Roman"/>
          <w:sz w:val="28"/>
          <w:szCs w:val="28"/>
          <w:lang w:eastAsia="ru-RU"/>
        </w:rPr>
        <w:t xml:space="preserve">государственной поддержки, оказанной сельхозпредприятиям в полном объёме, составила 73,5 миллиона рублей, что составляет 121,9 % к уровню 2022 года. </w:t>
      </w:r>
    </w:p>
    <w:p w14:paraId="104F3343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текущем году аграрии района пополнили парк на 18 единиц сельскохозяйственной техники и оборудования на сумму более 47 миллионов рублей.</w:t>
      </w:r>
    </w:p>
    <w:p w14:paraId="496E4783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Продолжается реализация государственной программы «Комплексное развитие сельских территорий». В 2022 году социальную выплату на строительство жилья в сельской местности получила 1 семья на сумму более 1670 млн. рублей.</w:t>
      </w:r>
    </w:p>
    <w:p w14:paraId="26BA52F2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50CC609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4F60">
        <w:rPr>
          <w:rFonts w:ascii="Times New Roman" w:hAnsi="Times New Roman"/>
          <w:i/>
          <w:sz w:val="28"/>
          <w:szCs w:val="28"/>
        </w:rPr>
        <w:t>Растениеводство</w:t>
      </w:r>
    </w:p>
    <w:p w14:paraId="661622FB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48DD9B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4A2">
        <w:rPr>
          <w:rFonts w:ascii="Times New Roman" w:hAnsi="Times New Roman"/>
          <w:sz w:val="28"/>
          <w:szCs w:val="28"/>
          <w:lang w:eastAsia="ru-RU"/>
        </w:rPr>
        <w:t>Сельскохозяйственными предприятиями района</w:t>
      </w:r>
      <w:r w:rsidRPr="00B84F60">
        <w:rPr>
          <w:rFonts w:ascii="Times New Roman" w:hAnsi="Times New Roman"/>
          <w:sz w:val="28"/>
          <w:szCs w:val="28"/>
          <w:lang w:eastAsia="ru-RU"/>
        </w:rPr>
        <w:t xml:space="preserve"> выполнен весь комплекс запланированных мероприятий по проведению посевной и уборочной компаний, по заготовке кормов.</w:t>
      </w:r>
      <w:r w:rsidRPr="00B84F60">
        <w:rPr>
          <w:rFonts w:ascii="Times New Roman" w:hAnsi="Times New Roman"/>
          <w:sz w:val="28"/>
          <w:szCs w:val="28"/>
        </w:rPr>
        <w:t xml:space="preserve"> </w:t>
      </w:r>
    </w:p>
    <w:p w14:paraId="586A8F20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текущем году план производства зерна выполнен на 100%.</w:t>
      </w:r>
    </w:p>
    <w:p w14:paraId="0B01965F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Валовой сбор зерна составил 53,3 тыс. тонн (или 127 % к уровню прошлого года) при средней урожайности по району 16,5 ц/га.</w:t>
      </w:r>
    </w:p>
    <w:p w14:paraId="56F26286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План засыпки семян выполнен на 64,3 %, засыпано 3,5 тыс. тонн семян зерновых культур. Под посев яровых культур имеется готовой земли 29,3 тысяч гектаров, из них обработано 8,3 тысяч гектаров паров и подготовлено 21,0 тысяч гектаров зяби.</w:t>
      </w:r>
    </w:p>
    <w:p w14:paraId="2BBA885F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Для обеспечения животноводства грубыми и сочными кормами на период зимовки, сельхозпредприятиями заготовлено 4,8 тыс. тонн сена, 19,4 тыс. тонн сенажа, 8,7 тыс. тонн силоса, 5,4 тыс. тонн фуража, 3,9 тыс. тонн соломы. В среднем по району на 1 условную голову заготовлено 49,2 центнера кормовых единиц.</w:t>
      </w:r>
    </w:p>
    <w:p w14:paraId="2E0E6840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9C21A84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4F60">
        <w:rPr>
          <w:rFonts w:ascii="Times New Roman" w:hAnsi="Times New Roman"/>
          <w:i/>
          <w:sz w:val="28"/>
          <w:szCs w:val="28"/>
        </w:rPr>
        <w:t>Животноводство</w:t>
      </w:r>
    </w:p>
    <w:p w14:paraId="26802DCB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997B2" w14:textId="77777777" w:rsidR="00794B9C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За 2023 год поголовье крупного рогатого скота во всех категориях хозяйств составляет 8,6</w:t>
      </w:r>
      <w:r w:rsidR="00794B9C" w:rsidRPr="00B84F60">
        <w:rPr>
          <w:rFonts w:ascii="Times New Roman" w:hAnsi="Times New Roman"/>
          <w:sz w:val="28"/>
          <w:szCs w:val="28"/>
        </w:rPr>
        <w:t>4</w:t>
      </w:r>
      <w:r w:rsidRPr="00B84F60">
        <w:rPr>
          <w:rFonts w:ascii="Times New Roman" w:hAnsi="Times New Roman"/>
          <w:sz w:val="28"/>
          <w:szCs w:val="28"/>
        </w:rPr>
        <w:t xml:space="preserve"> тыс. голов, </w:t>
      </w:r>
      <w:r w:rsidR="00794B9C" w:rsidRPr="00B84F60">
        <w:rPr>
          <w:rFonts w:ascii="Times New Roman" w:hAnsi="Times New Roman"/>
          <w:sz w:val="28"/>
          <w:szCs w:val="28"/>
        </w:rPr>
        <w:t>что выше уровня 2022 года на 7,2 %</w:t>
      </w:r>
      <w:r w:rsidRPr="00B84F60">
        <w:rPr>
          <w:rFonts w:ascii="Times New Roman" w:hAnsi="Times New Roman"/>
          <w:sz w:val="28"/>
          <w:szCs w:val="28"/>
        </w:rPr>
        <w:t xml:space="preserve"> </w:t>
      </w:r>
    </w:p>
    <w:p w14:paraId="53ED3E10" w14:textId="77777777" w:rsidR="00794B9C" w:rsidRPr="00B84F60" w:rsidRDefault="00794B9C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При этом уменьшилось на 705 голов поголовье коров во всех категориях хозяйств  и  составляет на конец текущего года 3563 голов или 83,5 % к уровню прошлого года. В сельхозпредприятиях тоже произошло снижение поголовья коров на 202 головы и составляет 2920 коров, обусловлено это тем, что ряд хозяйств переориентировались исключительно на растениеводство. </w:t>
      </w:r>
    </w:p>
    <w:p w14:paraId="4F72C0B5" w14:textId="77777777" w:rsidR="008E1E5E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Поголовье КРС в личных подсобных хозяйствах составляет 2528 голов. Несмотря на большие расходы по содержанию крупного рогатого скота, граждане, ведущие личное подсобное хозяйство, продолжают покупать молодняк в сельхозпредприятиях района. </w:t>
      </w:r>
    </w:p>
    <w:p w14:paraId="0057B1E1" w14:textId="77777777" w:rsidR="000E6AA0" w:rsidRPr="00B84F60" w:rsidRDefault="000E6AA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ГБУ НСО Управление ветеринарии Чановского района Новосибирской области поголовье свиней во всех категориях хозяйств сократилось на 892 головы, и составляет 354 свиньи или 28,4% к уровню прошлого года. В организациях поголовье свиней ликвидировано полностью по причине возможного быстрого распространения вирусных болезней (африканская чума свиней), от которых на сегодняшний день не существует ветеринарных препаратов.</w:t>
      </w:r>
    </w:p>
    <w:p w14:paraId="3F4FBB36" w14:textId="77777777" w:rsidR="00F70C8D" w:rsidRPr="00B84F60" w:rsidRDefault="008513F8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При среднем надое на одну </w:t>
      </w:r>
      <w:r w:rsidR="00F70C8D" w:rsidRPr="00B84F60">
        <w:rPr>
          <w:rFonts w:ascii="Times New Roman" w:hAnsi="Times New Roman"/>
          <w:sz w:val="28"/>
          <w:szCs w:val="28"/>
        </w:rPr>
        <w:t xml:space="preserve">корову 44,3 центнера в год, валовое производство молока </w:t>
      </w:r>
      <w:r w:rsidRPr="00B84F60">
        <w:rPr>
          <w:rFonts w:ascii="Times New Roman" w:hAnsi="Times New Roman"/>
          <w:sz w:val="28"/>
          <w:szCs w:val="28"/>
        </w:rPr>
        <w:t>во всех категориях хозяйств</w:t>
      </w:r>
      <w:r w:rsidR="00F70C8D" w:rsidRPr="00B84F60">
        <w:rPr>
          <w:rFonts w:ascii="Times New Roman" w:hAnsi="Times New Roman"/>
          <w:sz w:val="28"/>
          <w:szCs w:val="28"/>
        </w:rPr>
        <w:t xml:space="preserve"> составляет 15,8 тыс. тонн, что ниже уровня прошлого года на 7,6 %.</w:t>
      </w:r>
    </w:p>
    <w:p w14:paraId="70CDE27A" w14:textId="77777777" w:rsidR="00F70C8D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Наибольший вклад внесли в производство молока животноводы (ООО «Красное», ООО «</w:t>
      </w:r>
      <w:proofErr w:type="spellStart"/>
      <w:r w:rsidRPr="00B84F60">
        <w:rPr>
          <w:rFonts w:ascii="Times New Roman" w:hAnsi="Times New Roman"/>
          <w:sz w:val="28"/>
          <w:szCs w:val="28"/>
        </w:rPr>
        <w:t>Красноселье</w:t>
      </w:r>
      <w:proofErr w:type="spellEnd"/>
      <w:r w:rsidRPr="00B84F60">
        <w:rPr>
          <w:rFonts w:ascii="Times New Roman" w:hAnsi="Times New Roman"/>
          <w:sz w:val="28"/>
          <w:szCs w:val="28"/>
        </w:rPr>
        <w:t xml:space="preserve">»). </w:t>
      </w:r>
    </w:p>
    <w:p w14:paraId="25766512" w14:textId="77777777" w:rsidR="00794B9C" w:rsidRPr="00B84F60" w:rsidRDefault="00F70C8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>Валовое производств</w:t>
      </w:r>
      <w:r w:rsidR="008513F8" w:rsidRPr="00B84F60">
        <w:rPr>
          <w:rFonts w:ascii="Times New Roman" w:hAnsi="Times New Roman"/>
          <w:sz w:val="28"/>
          <w:szCs w:val="28"/>
        </w:rPr>
        <w:t xml:space="preserve">о мяса крупного рогатого скота </w:t>
      </w:r>
      <w:r w:rsidRPr="00B84F60">
        <w:rPr>
          <w:rFonts w:ascii="Times New Roman" w:hAnsi="Times New Roman"/>
          <w:sz w:val="28"/>
          <w:szCs w:val="28"/>
        </w:rPr>
        <w:t xml:space="preserve"> за 2023 год составило 1 687 тонн или 88,0 % к уровню прошлого года, в том числе в сельхозпредприятиях района 827 тонн или 64,7 %. </w:t>
      </w:r>
      <w:r w:rsidR="00794B9C" w:rsidRPr="00B84F60">
        <w:rPr>
          <w:rFonts w:ascii="Times New Roman" w:hAnsi="Times New Roman"/>
          <w:sz w:val="28"/>
          <w:szCs w:val="28"/>
        </w:rPr>
        <w:t xml:space="preserve">Снижение обосновано ликвидацией в 2022 году сферы животноводства в ООО «Совхоз Блюдчанский».  </w:t>
      </w:r>
    </w:p>
    <w:p w14:paraId="4A103C07" w14:textId="77777777" w:rsidR="00F70C8D" w:rsidRPr="00B84F60" w:rsidRDefault="00F70C8D" w:rsidP="007344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Среднесуточный привес скота составил 524 грамм. </w:t>
      </w:r>
    </w:p>
    <w:p w14:paraId="6BDBC63C" w14:textId="77777777" w:rsidR="006967DE" w:rsidRPr="00B84F60" w:rsidRDefault="006967DE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50E900" w14:textId="77777777" w:rsidR="004951EA" w:rsidRPr="00B84F60" w:rsidRDefault="004951EA" w:rsidP="00E952C4">
      <w:pPr>
        <w:tabs>
          <w:tab w:val="left" w:pos="142"/>
        </w:tabs>
        <w:autoSpaceDN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84F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Строительство и транспорт</w:t>
      </w:r>
    </w:p>
    <w:p w14:paraId="600792EB" w14:textId="77777777" w:rsidR="004951EA" w:rsidRPr="00B84F60" w:rsidRDefault="004951EA" w:rsidP="00841030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D9C2D1F" w14:textId="77777777" w:rsidR="004951EA" w:rsidRPr="00B84F60" w:rsidRDefault="004951EA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Объем выполненных работ по виду деятельности «строительство» за 2023 год составил 450 млн. рублей. В том числе объем строительства, реконструкции и капитального ремонта автомобильных дорог составил 29 млн. рублей или 152,6 % к уровню 2022 года.</w:t>
      </w:r>
    </w:p>
    <w:p w14:paraId="0B7BB962" w14:textId="77777777" w:rsidR="004951EA" w:rsidRPr="00B84F60" w:rsidRDefault="004951EA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Строительства межпоселенческих дорог общего пользования не проводилось.</w:t>
      </w:r>
    </w:p>
    <w:p w14:paraId="2483A425" w14:textId="77777777" w:rsidR="004951EA" w:rsidRPr="00B84F60" w:rsidRDefault="004951EA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F60">
        <w:rPr>
          <w:sz w:val="28"/>
          <w:szCs w:val="28"/>
        </w:rPr>
        <w:t xml:space="preserve">В 2023 году пассажирские перевозки осуществлялись бесперебойно. В районе на пассажирских перевозках задействован как муниципальный, так и частный транспорт. Стабильно работает служба частного такси, в общем показателе объем перевезенных пассажиров службой такси составляет 21 %. Показатель объема перевезенных грузов составил 1 274,3 тыс. тонн или 103,5 % к уровню прошлого года. Показатель объема перевезенных пассажиров автомобильным транспортом в отчетном периоде составляет 152,7  тыс. человек или 100,2 % к уровню 2022 года. </w:t>
      </w:r>
    </w:p>
    <w:p w14:paraId="693CD41D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A250F9" w14:textId="77777777" w:rsidR="005A196D" w:rsidRPr="00B84F60" w:rsidRDefault="00FA08DC" w:rsidP="00E952C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14:paraId="370944A3" w14:textId="77777777" w:rsidR="004951EA" w:rsidRPr="00B84F60" w:rsidRDefault="004951EA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9AF56E" w14:textId="77777777" w:rsidR="00CB7FAE" w:rsidRPr="00B84F60" w:rsidRDefault="00CB7FAE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Потребительский рынок занимает одно из ведущих мест в отраслевой структуре экономики района, имеет важное социальное значение, удовлетворяя потребности населения в товарах и услугах. </w:t>
      </w:r>
    </w:p>
    <w:p w14:paraId="48C68375" w14:textId="77777777" w:rsidR="005A196D" w:rsidRPr="00B84F60" w:rsidRDefault="005A196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 территории Чановского района торговая сеть представлена 197 магазинами,  51  нестационарными торговыми объектами, 5 торговыми центрами (комплексами) в которых размещено 23 торговых объекта, 1 постоянно действующая ярмарка. Из общего числа торговых объектов 85 сетевых торговых объектов, 9 социально-ориентированных торговых объектов, реализующих социальные проекты для населения (предоставление скидок).</w:t>
      </w:r>
    </w:p>
    <w:p w14:paraId="02ADFB25" w14:textId="77777777" w:rsidR="004951EA" w:rsidRPr="00B84F60" w:rsidRDefault="005A196D" w:rsidP="0084103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Оборот розничной торговли за 202</w:t>
      </w:r>
      <w:r w:rsidR="004951EA" w:rsidRPr="00B84F60">
        <w:rPr>
          <w:rFonts w:ascii="Times New Roman" w:hAnsi="Times New Roman"/>
          <w:sz w:val="28"/>
          <w:szCs w:val="28"/>
        </w:rPr>
        <w:t>3</w:t>
      </w:r>
      <w:r w:rsidRPr="00B84F60">
        <w:rPr>
          <w:rFonts w:ascii="Times New Roman" w:hAnsi="Times New Roman"/>
          <w:sz w:val="28"/>
          <w:szCs w:val="28"/>
        </w:rPr>
        <w:t xml:space="preserve"> год составил 2 6</w:t>
      </w:r>
      <w:r w:rsidR="004951EA" w:rsidRPr="00B84F60">
        <w:rPr>
          <w:rFonts w:ascii="Times New Roman" w:hAnsi="Times New Roman"/>
          <w:sz w:val="28"/>
          <w:szCs w:val="28"/>
        </w:rPr>
        <w:t>70</w:t>
      </w:r>
      <w:r w:rsidRPr="00B84F60">
        <w:rPr>
          <w:rFonts w:ascii="Times New Roman" w:hAnsi="Times New Roman"/>
          <w:sz w:val="28"/>
          <w:szCs w:val="28"/>
        </w:rPr>
        <w:t xml:space="preserve"> млн. руб. (</w:t>
      </w:r>
      <w:r w:rsidR="004951EA" w:rsidRPr="00B84F60">
        <w:rPr>
          <w:rFonts w:ascii="Times New Roman" w:hAnsi="Times New Roman"/>
          <w:sz w:val="28"/>
          <w:szCs w:val="28"/>
        </w:rPr>
        <w:t>101,2</w:t>
      </w:r>
      <w:r w:rsidRPr="00B84F60">
        <w:rPr>
          <w:rFonts w:ascii="Times New Roman" w:hAnsi="Times New Roman"/>
          <w:sz w:val="28"/>
          <w:szCs w:val="28"/>
        </w:rPr>
        <w:t xml:space="preserve"> %  к аналогичному уровню 202</w:t>
      </w:r>
      <w:r w:rsidR="004951EA" w:rsidRPr="00B84F60">
        <w:rPr>
          <w:rFonts w:ascii="Times New Roman" w:hAnsi="Times New Roman"/>
          <w:sz w:val="28"/>
          <w:szCs w:val="28"/>
        </w:rPr>
        <w:t>2 года), в том числе по крупным и средним организациям – 1188 млн. рублей.</w:t>
      </w:r>
    </w:p>
    <w:p w14:paraId="67887389" w14:textId="77777777" w:rsidR="005A196D" w:rsidRPr="00B84F60" w:rsidRDefault="005A196D" w:rsidP="0084103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Оборот общественного питания</w:t>
      </w:r>
      <w:r w:rsidRPr="00B84F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– 16</w:t>
      </w:r>
      <w:r w:rsidR="004951EA" w:rsidRPr="00B84F60">
        <w:rPr>
          <w:rFonts w:ascii="Times New Roman" w:hAnsi="Times New Roman"/>
          <w:sz w:val="28"/>
          <w:szCs w:val="28"/>
        </w:rPr>
        <w:t>6</w:t>
      </w:r>
      <w:r w:rsidRPr="00B84F60">
        <w:rPr>
          <w:rFonts w:ascii="Times New Roman" w:hAnsi="Times New Roman"/>
          <w:sz w:val="28"/>
          <w:szCs w:val="28"/>
        </w:rPr>
        <w:t>,</w:t>
      </w:r>
      <w:r w:rsidR="004951EA" w:rsidRPr="00B84F60">
        <w:rPr>
          <w:rFonts w:ascii="Times New Roman" w:hAnsi="Times New Roman"/>
          <w:sz w:val="28"/>
          <w:szCs w:val="28"/>
        </w:rPr>
        <w:t>3</w:t>
      </w:r>
      <w:r w:rsidRPr="00B84F60">
        <w:rPr>
          <w:rFonts w:ascii="Times New Roman" w:hAnsi="Times New Roman"/>
          <w:sz w:val="28"/>
          <w:szCs w:val="28"/>
        </w:rPr>
        <w:t xml:space="preserve"> млн. руб. (10</w:t>
      </w:r>
      <w:r w:rsidR="004951EA" w:rsidRPr="00B84F60">
        <w:rPr>
          <w:rFonts w:ascii="Times New Roman" w:hAnsi="Times New Roman"/>
          <w:sz w:val="28"/>
          <w:szCs w:val="28"/>
        </w:rPr>
        <w:t>2,4</w:t>
      </w:r>
      <w:r w:rsidRPr="00B84F60">
        <w:rPr>
          <w:rFonts w:ascii="Times New Roman" w:hAnsi="Times New Roman"/>
          <w:sz w:val="28"/>
          <w:szCs w:val="28"/>
        </w:rPr>
        <w:t xml:space="preserve"> % к аналогичному периоду прошлого года).</w:t>
      </w:r>
      <w:r w:rsidRPr="00B84F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 xml:space="preserve">Объем платных услуг населению  </w:t>
      </w:r>
      <w:r w:rsidR="004951EA" w:rsidRPr="00B84F60">
        <w:rPr>
          <w:rFonts w:ascii="Times New Roman" w:hAnsi="Times New Roman"/>
          <w:sz w:val="28"/>
          <w:szCs w:val="28"/>
        </w:rPr>
        <w:t>составил 801,2</w:t>
      </w:r>
      <w:r w:rsidRPr="00B84F60">
        <w:rPr>
          <w:rFonts w:ascii="Times New Roman" w:hAnsi="Times New Roman"/>
          <w:sz w:val="28"/>
          <w:szCs w:val="28"/>
        </w:rPr>
        <w:t xml:space="preserve"> млн. руб. (11</w:t>
      </w:r>
      <w:r w:rsidR="004951EA" w:rsidRPr="00B84F60">
        <w:rPr>
          <w:rFonts w:ascii="Times New Roman" w:hAnsi="Times New Roman"/>
          <w:sz w:val="28"/>
          <w:szCs w:val="28"/>
        </w:rPr>
        <w:t>4,56</w:t>
      </w:r>
      <w:r w:rsidRPr="00B84F60">
        <w:rPr>
          <w:rFonts w:ascii="Times New Roman" w:hAnsi="Times New Roman"/>
          <w:sz w:val="28"/>
          <w:szCs w:val="28"/>
        </w:rPr>
        <w:t xml:space="preserve"> % к аналогичному периоду прошлого года)</w:t>
      </w:r>
      <w:r w:rsidR="004951EA" w:rsidRPr="00B84F60">
        <w:rPr>
          <w:rFonts w:ascii="Times New Roman" w:hAnsi="Times New Roman"/>
          <w:sz w:val="28"/>
          <w:szCs w:val="28"/>
        </w:rPr>
        <w:t>, в том числе крупными и средними предприятиями – 760,4 млн. рублей.</w:t>
      </w:r>
    </w:p>
    <w:p w14:paraId="78C53858" w14:textId="77777777" w:rsidR="00FA08DC" w:rsidRPr="00B84F60" w:rsidRDefault="00FA08DC" w:rsidP="0084103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Объем бытовых услуг составил 91,4 млн. рублей или 103,5% к уровню 2022 года.</w:t>
      </w:r>
    </w:p>
    <w:p w14:paraId="410F7630" w14:textId="77777777" w:rsidR="005A196D" w:rsidRPr="00B84F60" w:rsidRDefault="005A196D" w:rsidP="0084103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 xml:space="preserve">Объем финансовой поддержки </w:t>
      </w:r>
      <w:r w:rsidR="005861D8" w:rsidRPr="00B84F60">
        <w:rPr>
          <w:rFonts w:ascii="Times New Roman" w:hAnsi="Times New Roman"/>
          <w:sz w:val="28"/>
          <w:szCs w:val="28"/>
        </w:rPr>
        <w:t>субъектам малого и среднего предпринимательства составил</w:t>
      </w:r>
      <w:r w:rsidRPr="00B84F60">
        <w:rPr>
          <w:rFonts w:ascii="Times New Roman" w:hAnsi="Times New Roman"/>
          <w:sz w:val="28"/>
          <w:szCs w:val="28"/>
        </w:rPr>
        <w:t xml:space="preserve"> </w:t>
      </w:r>
      <w:r w:rsidR="005861D8" w:rsidRPr="00B84F60">
        <w:rPr>
          <w:rFonts w:ascii="Times New Roman" w:hAnsi="Times New Roman"/>
          <w:sz w:val="28"/>
          <w:szCs w:val="28"/>
        </w:rPr>
        <w:t>352 000 рублей.</w:t>
      </w:r>
    </w:p>
    <w:p w14:paraId="0935F0C6" w14:textId="77777777" w:rsidR="005861D8" w:rsidRPr="00B84F60" w:rsidRDefault="005861D8" w:rsidP="00841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0">
        <w:rPr>
          <w:rFonts w:ascii="Times New Roman" w:hAnsi="Times New Roman"/>
          <w:color w:val="000000"/>
          <w:sz w:val="28"/>
          <w:szCs w:val="28"/>
        </w:rPr>
        <w:t xml:space="preserve">Главным торговым мероприятием района остается ярмарка «Новопокровская», прошедшая на территории района 20 раз. Ярмарка стала традиционным местом сбора предприятий и предпринимателей области и не теряет своей значимости. </w:t>
      </w:r>
    </w:p>
    <w:p w14:paraId="75628D87" w14:textId="77777777" w:rsidR="005861D8" w:rsidRPr="00B84F60" w:rsidRDefault="005861D8" w:rsidP="00841030">
      <w:pPr>
        <w:pStyle w:val="a9"/>
        <w:ind w:firstLine="709"/>
        <w:jc w:val="both"/>
        <w:rPr>
          <w:rFonts w:eastAsia="Batang"/>
          <w:sz w:val="28"/>
          <w:szCs w:val="28"/>
        </w:rPr>
      </w:pPr>
      <w:r w:rsidRPr="00B84F60">
        <w:rPr>
          <w:rFonts w:eastAsia="Batang"/>
          <w:sz w:val="28"/>
          <w:szCs w:val="28"/>
        </w:rPr>
        <w:t>В 2023 году открыты 6 новых торговых объектов: магазин розничной сети ПАО «Магнит» в к.п. Озеро-Карачи, цветочный павильон в р.п. Чаны, кофейня «Охота на кофе» ИП Шматок И.А., закусочная «</w:t>
      </w:r>
      <w:proofErr w:type="spellStart"/>
      <w:r w:rsidRPr="00B84F60">
        <w:rPr>
          <w:rFonts w:eastAsia="Batang"/>
          <w:sz w:val="28"/>
          <w:szCs w:val="28"/>
        </w:rPr>
        <w:t>Беляшичек</w:t>
      </w:r>
      <w:proofErr w:type="spellEnd"/>
      <w:r w:rsidRPr="00B84F60">
        <w:rPr>
          <w:rFonts w:eastAsia="Batang"/>
          <w:sz w:val="28"/>
          <w:szCs w:val="28"/>
        </w:rPr>
        <w:t>» ИП Дариенко Н.Д., автомойка «У Петровича» ИП Григорьев Е.П. и магазин «Мега Центр».</w:t>
      </w:r>
    </w:p>
    <w:p w14:paraId="60DC7DAF" w14:textId="77777777" w:rsidR="005A196D" w:rsidRPr="00B84F60" w:rsidRDefault="00CB7FAE" w:rsidP="00841030">
      <w:pPr>
        <w:pStyle w:val="a9"/>
        <w:ind w:firstLine="709"/>
        <w:jc w:val="both"/>
        <w:rPr>
          <w:rFonts w:eastAsia="Batang"/>
          <w:sz w:val="28"/>
          <w:szCs w:val="28"/>
        </w:rPr>
      </w:pPr>
      <w:r w:rsidRPr="00B84F60">
        <w:rPr>
          <w:rFonts w:eastAsia="Batang"/>
          <w:sz w:val="28"/>
          <w:szCs w:val="28"/>
        </w:rPr>
        <w:t xml:space="preserve">Доля малого бизнеса в общем объеме выпуска товаров, работ и услуг составляет 44%. На территории района свою деятельность ведут 114 малых предприятий, в которых заняты 1931 </w:t>
      </w:r>
      <w:r w:rsidR="001A1380" w:rsidRPr="00B84F60">
        <w:rPr>
          <w:rFonts w:eastAsia="Batang"/>
          <w:sz w:val="28"/>
          <w:szCs w:val="28"/>
        </w:rPr>
        <w:t xml:space="preserve">работник, что составляет 99,1 % к уровню 2022 года. Численность индивидуальных предпринимателей, согласно данным </w:t>
      </w:r>
      <w:r w:rsidR="00264806" w:rsidRPr="00B84F60">
        <w:rPr>
          <w:rFonts w:eastAsia="Batang"/>
          <w:sz w:val="28"/>
          <w:szCs w:val="28"/>
        </w:rPr>
        <w:t>У</w:t>
      </w:r>
      <w:r w:rsidR="001A1380" w:rsidRPr="00B84F60">
        <w:rPr>
          <w:rFonts w:eastAsia="Batang"/>
          <w:sz w:val="28"/>
          <w:szCs w:val="28"/>
        </w:rPr>
        <w:t xml:space="preserve">ФНС России </w:t>
      </w:r>
      <w:r w:rsidR="00264806" w:rsidRPr="00B84F60">
        <w:rPr>
          <w:rFonts w:eastAsia="Batang"/>
          <w:sz w:val="28"/>
          <w:szCs w:val="28"/>
        </w:rPr>
        <w:t xml:space="preserve">по Новосибирской области </w:t>
      </w:r>
      <w:r w:rsidR="001A1380" w:rsidRPr="00B84F60">
        <w:rPr>
          <w:rFonts w:eastAsia="Batang"/>
          <w:sz w:val="28"/>
          <w:szCs w:val="28"/>
        </w:rPr>
        <w:t>составляет 3</w:t>
      </w:r>
      <w:r w:rsidR="00264806" w:rsidRPr="00B84F60">
        <w:rPr>
          <w:rFonts w:eastAsia="Batang"/>
          <w:sz w:val="28"/>
          <w:szCs w:val="28"/>
        </w:rPr>
        <w:t>82</w:t>
      </w:r>
      <w:r w:rsidR="001A1380" w:rsidRPr="00B84F60">
        <w:rPr>
          <w:rFonts w:eastAsia="Batang"/>
          <w:sz w:val="28"/>
          <w:szCs w:val="28"/>
        </w:rPr>
        <w:t xml:space="preserve"> </w:t>
      </w:r>
      <w:r w:rsidR="00264806" w:rsidRPr="00B84F60">
        <w:rPr>
          <w:rFonts w:eastAsia="Batang"/>
          <w:sz w:val="28"/>
          <w:szCs w:val="28"/>
        </w:rPr>
        <w:t>физических лица, включая глав крестьянских (фермерских) хозяйств, что составляет 0,4 % от областного показателя.</w:t>
      </w:r>
    </w:p>
    <w:p w14:paraId="05CE9658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6A536E" w14:textId="77777777" w:rsidR="006056E0" w:rsidRPr="00B84F60" w:rsidRDefault="006056E0" w:rsidP="00E952C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Инвестиционная деятельность</w:t>
      </w:r>
    </w:p>
    <w:p w14:paraId="470F9C45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EADFD4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Объем инвестиций в основной капитал</w:t>
      </w:r>
      <w:r w:rsidRPr="00B84F60">
        <w:rPr>
          <w:rFonts w:ascii="Times New Roman" w:hAnsi="Times New Roman"/>
          <w:b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за счет всех источников финансирования за 2023 год составил 1 773 млн. рублей или 55,3 % в сопоставимых ценах к уровню 2022 года. Инвестиции за счет средств бюджетов всех уровней составили 577 млн. рублей или 506,6 % к уровню прошлого года. Таким образом, в структуре инвестиций 67 % приходится на внебюджетные инвестиции, 33 % на бюджетные инвестиции.</w:t>
      </w:r>
    </w:p>
    <w:p w14:paraId="19999CE9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Привлечение инвестиций в экономику является одним из приоритетов в деятельности органов местного самоуправления. В структуре инвестиций большой удельный вес занимают капитальные вложения в строительство и реконструкцию 5-и километрового участка федеральной трассы Р-245 «Иртыш», культурно-досугового центра в курортном поселке Озеро Карачи, строительство двух корпусов санатория «Озеро Карачи», проведение реконструкции на </w:t>
      </w:r>
      <w:r w:rsidR="00794600">
        <w:rPr>
          <w:rFonts w:ascii="Times New Roman" w:hAnsi="Times New Roman"/>
          <w:sz w:val="28"/>
          <w:szCs w:val="28"/>
        </w:rPr>
        <w:t>АО Маслокомбинат</w:t>
      </w:r>
      <w:r w:rsidRPr="00B84F60">
        <w:rPr>
          <w:rFonts w:ascii="Times New Roman" w:hAnsi="Times New Roman"/>
          <w:sz w:val="28"/>
          <w:szCs w:val="28"/>
        </w:rPr>
        <w:t xml:space="preserve"> «Чановский», строительств</w:t>
      </w:r>
      <w:r w:rsidR="00BE73CA">
        <w:rPr>
          <w:rFonts w:ascii="Times New Roman" w:hAnsi="Times New Roman"/>
          <w:sz w:val="28"/>
          <w:szCs w:val="28"/>
        </w:rPr>
        <w:t xml:space="preserve">о водопровода в </w:t>
      </w:r>
      <w:r w:rsidR="00794600">
        <w:rPr>
          <w:rFonts w:ascii="Times New Roman" w:hAnsi="Times New Roman"/>
          <w:sz w:val="28"/>
          <w:szCs w:val="28"/>
        </w:rPr>
        <w:t xml:space="preserve">с. </w:t>
      </w:r>
      <w:r w:rsidR="00BE73CA">
        <w:rPr>
          <w:rFonts w:ascii="Times New Roman" w:hAnsi="Times New Roman"/>
          <w:sz w:val="28"/>
          <w:szCs w:val="28"/>
        </w:rPr>
        <w:t>Стары</w:t>
      </w:r>
      <w:r w:rsidR="00794600">
        <w:rPr>
          <w:rFonts w:ascii="Times New Roman" w:hAnsi="Times New Roman"/>
          <w:sz w:val="28"/>
          <w:szCs w:val="28"/>
        </w:rPr>
        <w:t>е</w:t>
      </w:r>
      <w:r w:rsidR="00BE73CA">
        <w:rPr>
          <w:rFonts w:ascii="Times New Roman" w:hAnsi="Times New Roman"/>
          <w:sz w:val="28"/>
          <w:szCs w:val="28"/>
        </w:rPr>
        <w:t xml:space="preserve"> Карач</w:t>
      </w:r>
      <w:r w:rsidR="00794600">
        <w:rPr>
          <w:rFonts w:ascii="Times New Roman" w:hAnsi="Times New Roman"/>
          <w:sz w:val="28"/>
          <w:szCs w:val="28"/>
        </w:rPr>
        <w:t>и</w:t>
      </w:r>
      <w:r w:rsidR="00BE73CA">
        <w:rPr>
          <w:rFonts w:ascii="Times New Roman" w:hAnsi="Times New Roman"/>
          <w:sz w:val="28"/>
          <w:szCs w:val="28"/>
        </w:rPr>
        <w:t xml:space="preserve">, </w:t>
      </w:r>
      <w:r w:rsidRPr="00B84F60">
        <w:rPr>
          <w:rFonts w:ascii="Times New Roman" w:hAnsi="Times New Roman"/>
          <w:sz w:val="28"/>
          <w:szCs w:val="28"/>
        </w:rPr>
        <w:t xml:space="preserve">газопровода в поселке Чаны и другие. </w:t>
      </w:r>
    </w:p>
    <w:p w14:paraId="352568C4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ООО «Санаторий Озеро-Карачи»</w:t>
      </w:r>
    </w:p>
    <w:p w14:paraId="77310409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2023  году финансовые вложения инвестора составили 36,8  млн. руб. Средства направлены на строительство корпуса диагностики и салонов, строительство спального корпуса, строительство склада, котельной  и  реконструкцию общежития на территории Санатория «Озеро-Карачи». Средняя</w:t>
      </w:r>
      <w:r w:rsidRPr="00B84F60">
        <w:rPr>
          <w:rFonts w:ascii="Times New Roman" w:hAnsi="Times New Roman"/>
          <w:color w:val="000000"/>
          <w:sz w:val="28"/>
          <w:szCs w:val="28"/>
        </w:rPr>
        <w:t xml:space="preserve"> численность работающих составляет 373 человека, средняя заработная плата – 39 657 рублей (</w:t>
      </w:r>
      <w:r w:rsidRPr="00B84F60">
        <w:rPr>
          <w:rFonts w:ascii="Times New Roman" w:hAnsi="Times New Roman"/>
          <w:sz w:val="28"/>
          <w:szCs w:val="28"/>
        </w:rPr>
        <w:t>114,1% к аналогичному уровню 2022 года). Количество оздоровленных составило 12 940 человек.</w:t>
      </w:r>
    </w:p>
    <w:p w14:paraId="2E74CF7F" w14:textId="77777777" w:rsidR="006056E0" w:rsidRPr="00B84F60" w:rsidRDefault="006056E0" w:rsidP="00841030">
      <w:pPr>
        <w:pStyle w:val="a9"/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B84F60">
        <w:rPr>
          <w:b/>
          <w:bCs/>
          <w:color w:val="000000"/>
          <w:sz w:val="28"/>
          <w:szCs w:val="28"/>
        </w:rPr>
        <w:t xml:space="preserve">МБУ Детским оздоровительным лагерем «Светлячок» </w:t>
      </w:r>
      <w:r w:rsidRPr="00B84F60">
        <w:rPr>
          <w:color w:val="000000"/>
          <w:sz w:val="28"/>
          <w:szCs w:val="28"/>
        </w:rPr>
        <w:t xml:space="preserve">за 2023 год оздоровлено – </w:t>
      </w:r>
      <w:r w:rsidR="00197AEE" w:rsidRPr="00B84F60">
        <w:rPr>
          <w:sz w:val="28"/>
          <w:szCs w:val="28"/>
        </w:rPr>
        <w:t>312</w:t>
      </w:r>
      <w:r w:rsidRPr="00B84F60">
        <w:rPr>
          <w:sz w:val="28"/>
          <w:szCs w:val="28"/>
        </w:rPr>
        <w:t xml:space="preserve"> детей. </w:t>
      </w:r>
    </w:p>
    <w:p w14:paraId="52490949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ФГБУ Детский психоневрологический санаторий «Озеро Карачи» </w:t>
      </w:r>
      <w:r w:rsidRPr="00B84F60">
        <w:rPr>
          <w:rFonts w:ascii="Times New Roman" w:hAnsi="Times New Roman"/>
          <w:bCs/>
          <w:color w:val="000000"/>
          <w:sz w:val="28"/>
          <w:szCs w:val="28"/>
        </w:rPr>
        <w:t>Министерства Здравоохранения РФ</w:t>
      </w:r>
      <w:r w:rsidRPr="00B84F60">
        <w:rPr>
          <w:rFonts w:ascii="Times New Roman" w:hAnsi="Times New Roman"/>
          <w:color w:val="000000"/>
          <w:sz w:val="28"/>
          <w:szCs w:val="28"/>
        </w:rPr>
        <w:t xml:space="preserve"> посетили 803 человека, средняя численность работающих составляет 95 человек. </w:t>
      </w:r>
    </w:p>
    <w:p w14:paraId="56F620AA" w14:textId="77777777" w:rsidR="006056E0" w:rsidRPr="00B84F60" w:rsidRDefault="006056E0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Санаторно-курортное направление</w:t>
      </w:r>
      <w:r w:rsidRPr="00B84F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стратегическим направлением развития нашего района. </w:t>
      </w:r>
    </w:p>
    <w:p w14:paraId="3B501038" w14:textId="77777777" w:rsidR="006056E0" w:rsidRPr="00B84F60" w:rsidRDefault="006056E0" w:rsidP="00841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создания многофункциональной зоны отдыха на побережье озера Карачи, разработана проектная документация на создание объектов благоустройства. Данный проект, с объемом инвестиций 199 миллионов рублей получил одобрение Губернатора Новосибирской области Андрея Александровича </w:t>
      </w:r>
      <w:proofErr w:type="spellStart"/>
      <w:r w:rsidRPr="00B8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Травникова</w:t>
      </w:r>
      <w:proofErr w:type="spellEnd"/>
      <w:r w:rsidRPr="00B84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Обустройство побережья планируется в 3 этапа на 2023-2025 годы.</w:t>
      </w:r>
    </w:p>
    <w:p w14:paraId="098B14DB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По программе </w:t>
      </w:r>
      <w:r w:rsidRPr="004D7E3A">
        <w:rPr>
          <w:rFonts w:ascii="Times New Roman" w:hAnsi="Times New Roman"/>
          <w:sz w:val="28"/>
          <w:szCs w:val="28"/>
        </w:rPr>
        <w:t>инициативного бюджетирования</w:t>
      </w:r>
      <w:r w:rsidRPr="00B84F60">
        <w:rPr>
          <w:rFonts w:ascii="Times New Roman" w:hAnsi="Times New Roman"/>
          <w:sz w:val="28"/>
          <w:szCs w:val="28"/>
        </w:rPr>
        <w:t xml:space="preserve"> при софинансировании областного бюджета реализованы 5 инициативных проектов на сумму более 4 миллионов рублей. Реализация проектов направлена на содержание мест захоронения, организацию благоустройства территории, включая освещение и озеленение.</w:t>
      </w:r>
    </w:p>
    <w:p w14:paraId="37ABC73D" w14:textId="77777777" w:rsidR="00A11F6A" w:rsidRPr="00B84F60" w:rsidRDefault="00144E3D" w:rsidP="0084103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B84F60">
        <w:rPr>
          <w:color w:val="000000"/>
          <w:sz w:val="28"/>
          <w:szCs w:val="28"/>
        </w:rPr>
        <w:t xml:space="preserve">В рамках районного конкурса социально значимых проектов по поддержке инициатив деятельности ТОС реализовано – </w:t>
      </w:r>
      <w:r w:rsidRPr="00B84F60">
        <w:rPr>
          <w:b/>
          <w:color w:val="000000"/>
          <w:sz w:val="28"/>
          <w:szCs w:val="28"/>
        </w:rPr>
        <w:t xml:space="preserve">7 </w:t>
      </w:r>
      <w:r w:rsidRPr="00B84F60">
        <w:rPr>
          <w:color w:val="000000"/>
          <w:sz w:val="28"/>
          <w:szCs w:val="28"/>
        </w:rPr>
        <w:t>проектов на сумму 740  тысяч рублей.</w:t>
      </w:r>
    </w:p>
    <w:p w14:paraId="5407330B" w14:textId="77777777" w:rsidR="00144E3D" w:rsidRPr="00B84F60" w:rsidRDefault="00144E3D" w:rsidP="00841030">
      <w:pPr>
        <w:pStyle w:val="a9"/>
        <w:ind w:firstLine="709"/>
        <w:jc w:val="both"/>
        <w:rPr>
          <w:color w:val="000000"/>
          <w:sz w:val="28"/>
          <w:szCs w:val="28"/>
        </w:rPr>
      </w:pPr>
    </w:p>
    <w:p w14:paraId="333E1C91" w14:textId="77777777" w:rsidR="00A11F6A" w:rsidRPr="00B84F60" w:rsidRDefault="00A11F6A" w:rsidP="00E952C4">
      <w:pPr>
        <w:pStyle w:val="a9"/>
        <w:tabs>
          <w:tab w:val="left" w:pos="142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84F60">
        <w:rPr>
          <w:b/>
          <w:color w:val="000000" w:themeColor="text1"/>
          <w:sz w:val="28"/>
          <w:szCs w:val="28"/>
        </w:rPr>
        <w:t>Финансы предприятий</w:t>
      </w:r>
    </w:p>
    <w:p w14:paraId="70DAABE8" w14:textId="77777777" w:rsidR="00A11F6A" w:rsidRPr="00B84F60" w:rsidRDefault="00A11F6A" w:rsidP="00841030">
      <w:pPr>
        <w:pStyle w:val="a9"/>
        <w:tabs>
          <w:tab w:val="left" w:pos="142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001DD31" w14:textId="77777777" w:rsidR="00A11F6A" w:rsidRPr="00B84F60" w:rsidRDefault="00A11F6A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В 2023 году организациями района получено </w:t>
      </w:r>
      <w:r w:rsidR="00F84EBA" w:rsidRPr="00B84F60">
        <w:rPr>
          <w:rFonts w:ascii="Times New Roman" w:hAnsi="Times New Roman"/>
          <w:sz w:val="28"/>
          <w:szCs w:val="28"/>
        </w:rPr>
        <w:t>644,2</w:t>
      </w:r>
      <w:r w:rsidRPr="00B84F60">
        <w:rPr>
          <w:rFonts w:ascii="Times New Roman" w:hAnsi="Times New Roman"/>
          <w:sz w:val="28"/>
          <w:szCs w:val="28"/>
        </w:rPr>
        <w:t xml:space="preserve"> млн. рублей прибыли</w:t>
      </w:r>
      <w:r w:rsidR="006D5266" w:rsidRPr="00B84F60">
        <w:rPr>
          <w:rFonts w:ascii="Times New Roman" w:hAnsi="Times New Roman"/>
          <w:sz w:val="28"/>
          <w:szCs w:val="28"/>
        </w:rPr>
        <w:t xml:space="preserve"> или </w:t>
      </w:r>
      <w:r w:rsidR="00F84EBA" w:rsidRPr="00B84F60">
        <w:rPr>
          <w:rFonts w:ascii="Times New Roman" w:hAnsi="Times New Roman"/>
          <w:sz w:val="28"/>
          <w:szCs w:val="28"/>
        </w:rPr>
        <w:t>101,8</w:t>
      </w:r>
      <w:r w:rsidR="006D5266" w:rsidRPr="00B84F60">
        <w:rPr>
          <w:rFonts w:ascii="Times New Roman" w:hAnsi="Times New Roman"/>
          <w:sz w:val="28"/>
          <w:szCs w:val="28"/>
        </w:rPr>
        <w:t xml:space="preserve"> % к уровню 2022 года.</w:t>
      </w:r>
    </w:p>
    <w:p w14:paraId="328F68A8" w14:textId="77777777" w:rsidR="00A11F6A" w:rsidRPr="00B84F60" w:rsidRDefault="00A11F6A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Определяющее влияние на формирование прибыли оказали промышленные предприятия – </w:t>
      </w:r>
      <w:r w:rsidR="00F84EBA" w:rsidRPr="00B84F60">
        <w:rPr>
          <w:rFonts w:ascii="Times New Roman" w:hAnsi="Times New Roman"/>
          <w:sz w:val="28"/>
          <w:szCs w:val="28"/>
        </w:rPr>
        <w:t>521,4</w:t>
      </w:r>
      <w:r w:rsidRPr="00B84F60">
        <w:rPr>
          <w:rFonts w:ascii="Times New Roman" w:hAnsi="Times New Roman"/>
          <w:sz w:val="28"/>
          <w:szCs w:val="28"/>
        </w:rPr>
        <w:t xml:space="preserve"> млн. рублей (</w:t>
      </w:r>
      <w:r w:rsidR="005236F6" w:rsidRPr="00B84F60">
        <w:rPr>
          <w:rFonts w:ascii="Times New Roman" w:hAnsi="Times New Roman"/>
          <w:sz w:val="28"/>
          <w:szCs w:val="28"/>
        </w:rPr>
        <w:t>80,1</w:t>
      </w:r>
      <w:r w:rsidRPr="00B84F60">
        <w:rPr>
          <w:rFonts w:ascii="Times New Roman" w:hAnsi="Times New Roman"/>
          <w:sz w:val="28"/>
          <w:szCs w:val="28"/>
        </w:rPr>
        <w:t xml:space="preserve"> % в общем объеме).  </w:t>
      </w:r>
      <w:r w:rsidR="005236F6" w:rsidRPr="00B84F60">
        <w:rPr>
          <w:rFonts w:ascii="Times New Roman" w:hAnsi="Times New Roman"/>
          <w:sz w:val="28"/>
          <w:szCs w:val="28"/>
        </w:rPr>
        <w:t>Рост прибыльности данного сектора экономики (на 1,96 %, за счет увеличения</w:t>
      </w:r>
      <w:r w:rsidR="005236F6" w:rsidRPr="00B84F60">
        <w:rPr>
          <w:rFonts w:ascii="Times New Roman" w:hAnsi="Times New Roman"/>
          <w:sz w:val="28"/>
          <w:szCs w:val="28"/>
        </w:rPr>
        <w:br/>
        <w:t>цен на производимую продукцию), в большей степени, определил динамику</w:t>
      </w:r>
      <w:r w:rsidR="005236F6" w:rsidRPr="00B84F60">
        <w:rPr>
          <w:rFonts w:ascii="Times New Roman" w:hAnsi="Times New Roman"/>
          <w:sz w:val="28"/>
          <w:szCs w:val="28"/>
        </w:rPr>
        <w:br/>
        <w:t>финансового результата по району в целом.</w:t>
      </w:r>
    </w:p>
    <w:p w14:paraId="42AED64A" w14:textId="77777777" w:rsidR="00A11F6A" w:rsidRPr="00B84F60" w:rsidRDefault="00A11F6A" w:rsidP="0084103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Суммарные убытки предприятий сложились в сумме </w:t>
      </w:r>
      <w:r w:rsidR="005E083D" w:rsidRPr="00B84F60">
        <w:rPr>
          <w:rFonts w:ascii="Times New Roman" w:hAnsi="Times New Roman"/>
          <w:sz w:val="28"/>
          <w:szCs w:val="28"/>
        </w:rPr>
        <w:t>3</w:t>
      </w:r>
      <w:r w:rsidR="005236F6" w:rsidRPr="00B84F60">
        <w:rPr>
          <w:rFonts w:ascii="Times New Roman" w:hAnsi="Times New Roman"/>
          <w:sz w:val="28"/>
          <w:szCs w:val="28"/>
        </w:rPr>
        <w:t>79,8</w:t>
      </w:r>
      <w:r w:rsidRPr="00B84F60">
        <w:rPr>
          <w:rFonts w:ascii="Times New Roman" w:hAnsi="Times New Roman"/>
          <w:sz w:val="28"/>
          <w:szCs w:val="28"/>
        </w:rPr>
        <w:t xml:space="preserve"> млн. рублей </w:t>
      </w:r>
      <w:r w:rsidR="005236F6" w:rsidRPr="00B84F60">
        <w:rPr>
          <w:rFonts w:ascii="Times New Roman" w:hAnsi="Times New Roman"/>
          <w:sz w:val="28"/>
          <w:szCs w:val="28"/>
        </w:rPr>
        <w:t>или 1</w:t>
      </w:r>
      <w:r w:rsidR="005E083D" w:rsidRPr="00B84F60">
        <w:rPr>
          <w:rFonts w:ascii="Times New Roman" w:hAnsi="Times New Roman"/>
          <w:sz w:val="28"/>
          <w:szCs w:val="28"/>
        </w:rPr>
        <w:t>11</w:t>
      </w:r>
      <w:r w:rsidR="005236F6" w:rsidRPr="00B84F60">
        <w:rPr>
          <w:rFonts w:ascii="Times New Roman" w:hAnsi="Times New Roman"/>
          <w:sz w:val="28"/>
          <w:szCs w:val="28"/>
        </w:rPr>
        <w:t>,</w:t>
      </w:r>
      <w:r w:rsidR="005E083D" w:rsidRPr="00B84F60">
        <w:rPr>
          <w:rFonts w:ascii="Times New Roman" w:hAnsi="Times New Roman"/>
          <w:sz w:val="28"/>
          <w:szCs w:val="28"/>
        </w:rPr>
        <w:t>8</w:t>
      </w:r>
      <w:r w:rsidR="005236F6" w:rsidRPr="00B84F60">
        <w:rPr>
          <w:rFonts w:ascii="Times New Roman" w:hAnsi="Times New Roman"/>
          <w:sz w:val="28"/>
          <w:szCs w:val="28"/>
        </w:rPr>
        <w:t xml:space="preserve"> %</w:t>
      </w:r>
      <w:r w:rsidRPr="00B84F60">
        <w:rPr>
          <w:rFonts w:ascii="Times New Roman" w:hAnsi="Times New Roman"/>
          <w:sz w:val="28"/>
          <w:szCs w:val="28"/>
        </w:rPr>
        <w:t xml:space="preserve"> на аналогичную дату прошлого года. Зафиксирован рост убытков предприятий </w:t>
      </w:r>
      <w:r w:rsidR="005E083D" w:rsidRPr="00B84F6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B84F60">
        <w:rPr>
          <w:rFonts w:ascii="Times New Roman" w:hAnsi="Times New Roman"/>
          <w:sz w:val="28"/>
          <w:szCs w:val="28"/>
        </w:rPr>
        <w:t xml:space="preserve"> (на </w:t>
      </w:r>
      <w:r w:rsidR="005E083D" w:rsidRPr="00B84F60">
        <w:rPr>
          <w:rFonts w:ascii="Times New Roman" w:hAnsi="Times New Roman"/>
          <w:sz w:val="28"/>
          <w:szCs w:val="28"/>
        </w:rPr>
        <w:t>57</w:t>
      </w:r>
      <w:r w:rsidR="005236F6" w:rsidRPr="00B84F60">
        <w:rPr>
          <w:rFonts w:ascii="Times New Roman" w:hAnsi="Times New Roman"/>
          <w:sz w:val="28"/>
          <w:szCs w:val="28"/>
        </w:rPr>
        <w:t>,</w:t>
      </w:r>
      <w:r w:rsidR="005E083D" w:rsidRPr="00B84F60">
        <w:rPr>
          <w:rFonts w:ascii="Times New Roman" w:hAnsi="Times New Roman"/>
          <w:sz w:val="28"/>
          <w:szCs w:val="28"/>
        </w:rPr>
        <w:t>8</w:t>
      </w:r>
      <w:r w:rsidR="00B84F60" w:rsidRPr="00B84F60">
        <w:rPr>
          <w:rFonts w:ascii="Times New Roman" w:hAnsi="Times New Roman"/>
          <w:sz w:val="28"/>
          <w:szCs w:val="28"/>
        </w:rPr>
        <w:t xml:space="preserve"> %).</w:t>
      </w:r>
    </w:p>
    <w:p w14:paraId="485FA5E1" w14:textId="77777777" w:rsidR="00A11F6A" w:rsidRPr="00B84F60" w:rsidRDefault="00A11F6A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По данным отчетов, предоставленных хозяйствующими субъектами в </w:t>
      </w:r>
      <w:proofErr w:type="spellStart"/>
      <w:r w:rsidRPr="00B84F60">
        <w:rPr>
          <w:rFonts w:ascii="Times New Roman" w:hAnsi="Times New Roman"/>
          <w:sz w:val="28"/>
          <w:szCs w:val="28"/>
        </w:rPr>
        <w:t>УЭР</w:t>
      </w:r>
      <w:r w:rsidR="00477630" w:rsidRPr="00B84F60">
        <w:rPr>
          <w:rFonts w:ascii="Times New Roman" w:hAnsi="Times New Roman"/>
          <w:sz w:val="28"/>
          <w:szCs w:val="28"/>
        </w:rPr>
        <w:t>ТЗиИ</w:t>
      </w:r>
      <w:r w:rsidRPr="00B84F60">
        <w:rPr>
          <w:rFonts w:ascii="Times New Roman" w:hAnsi="Times New Roman"/>
          <w:sz w:val="28"/>
          <w:szCs w:val="28"/>
        </w:rPr>
        <w:t>О</w:t>
      </w:r>
      <w:proofErr w:type="spellEnd"/>
      <w:r w:rsidRPr="00B84F60">
        <w:rPr>
          <w:rFonts w:ascii="Times New Roman" w:hAnsi="Times New Roman"/>
          <w:sz w:val="28"/>
          <w:szCs w:val="28"/>
        </w:rPr>
        <w:t xml:space="preserve"> администрации района,  суммарная кредиторская  задолженность организаций составила на 01.10.202</w:t>
      </w:r>
      <w:r w:rsidR="00477630" w:rsidRPr="00B84F60">
        <w:rPr>
          <w:rFonts w:ascii="Times New Roman" w:hAnsi="Times New Roman"/>
          <w:sz w:val="28"/>
          <w:szCs w:val="28"/>
        </w:rPr>
        <w:t xml:space="preserve">3 года </w:t>
      </w:r>
      <w:r w:rsidR="00722E96" w:rsidRPr="00B84F60">
        <w:rPr>
          <w:rFonts w:ascii="Times New Roman" w:hAnsi="Times New Roman"/>
          <w:sz w:val="28"/>
          <w:szCs w:val="28"/>
        </w:rPr>
        <w:t>781,1</w:t>
      </w:r>
      <w:r w:rsidRPr="00B84F60">
        <w:rPr>
          <w:rFonts w:ascii="Times New Roman" w:hAnsi="Times New Roman"/>
          <w:sz w:val="28"/>
          <w:szCs w:val="28"/>
        </w:rPr>
        <w:t xml:space="preserve"> млн. руб. (</w:t>
      </w:r>
      <w:r w:rsidR="00722E96" w:rsidRPr="00B84F60">
        <w:rPr>
          <w:rFonts w:ascii="Times New Roman" w:hAnsi="Times New Roman"/>
          <w:sz w:val="28"/>
          <w:szCs w:val="28"/>
        </w:rPr>
        <w:t xml:space="preserve">89,6 </w:t>
      </w:r>
      <w:r w:rsidRPr="00B84F60">
        <w:rPr>
          <w:rFonts w:ascii="Times New Roman" w:hAnsi="Times New Roman"/>
          <w:sz w:val="28"/>
          <w:szCs w:val="28"/>
        </w:rPr>
        <w:t>% к  уровню 20</w:t>
      </w:r>
      <w:r w:rsidR="00722E96" w:rsidRPr="00B84F60">
        <w:rPr>
          <w:rFonts w:ascii="Times New Roman" w:hAnsi="Times New Roman"/>
          <w:sz w:val="28"/>
          <w:szCs w:val="28"/>
        </w:rPr>
        <w:t>22</w:t>
      </w:r>
      <w:r w:rsidRPr="00B84F60">
        <w:rPr>
          <w:rFonts w:ascii="Times New Roman" w:hAnsi="Times New Roman"/>
          <w:sz w:val="28"/>
          <w:szCs w:val="28"/>
        </w:rPr>
        <w:t xml:space="preserve"> года), из нее просроченная – </w:t>
      </w:r>
      <w:r w:rsidR="00722E96" w:rsidRPr="00B84F60">
        <w:rPr>
          <w:rFonts w:ascii="Times New Roman" w:hAnsi="Times New Roman"/>
          <w:sz w:val="28"/>
          <w:szCs w:val="28"/>
        </w:rPr>
        <w:t>614,3</w:t>
      </w:r>
      <w:r w:rsidRPr="00B84F60">
        <w:rPr>
          <w:rFonts w:ascii="Times New Roman" w:hAnsi="Times New Roman"/>
          <w:sz w:val="28"/>
          <w:szCs w:val="28"/>
        </w:rPr>
        <w:t xml:space="preserve"> млн. руб. (</w:t>
      </w:r>
      <w:r w:rsidR="00722E96" w:rsidRPr="00B84F60">
        <w:rPr>
          <w:rFonts w:ascii="Times New Roman" w:hAnsi="Times New Roman"/>
          <w:sz w:val="28"/>
          <w:szCs w:val="28"/>
        </w:rPr>
        <w:t xml:space="preserve">78,6 </w:t>
      </w:r>
      <w:r w:rsidRPr="00B84F60">
        <w:rPr>
          <w:rFonts w:ascii="Times New Roman" w:hAnsi="Times New Roman"/>
          <w:sz w:val="28"/>
          <w:szCs w:val="28"/>
        </w:rPr>
        <w:t>% в общей сумме кредиторской задолженности). Отмечается существенное (в 2 раза) увеличение просроченной кредиторской задолженности относительно показателя прошлого года, за счет пр</w:t>
      </w:r>
      <w:r w:rsidR="00722E96" w:rsidRPr="00B84F60">
        <w:rPr>
          <w:rFonts w:ascii="Times New Roman" w:hAnsi="Times New Roman"/>
          <w:sz w:val="28"/>
          <w:szCs w:val="28"/>
        </w:rPr>
        <w:t>едприятий ЖКХ.</w:t>
      </w:r>
    </w:p>
    <w:p w14:paraId="186B9024" w14:textId="77777777" w:rsidR="00A11F6A" w:rsidRPr="00B84F60" w:rsidRDefault="00722E96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Дебиторская задолженность – 239,6 млн. рублей или 153,4 </w:t>
      </w:r>
      <w:r w:rsidR="00A11F6A" w:rsidRPr="00B84F60">
        <w:rPr>
          <w:rFonts w:ascii="Times New Roman" w:hAnsi="Times New Roman"/>
          <w:sz w:val="28"/>
          <w:szCs w:val="28"/>
        </w:rPr>
        <w:t xml:space="preserve">% </w:t>
      </w:r>
      <w:r w:rsidRPr="00B84F60">
        <w:rPr>
          <w:rFonts w:ascii="Times New Roman" w:hAnsi="Times New Roman"/>
          <w:sz w:val="28"/>
          <w:szCs w:val="28"/>
        </w:rPr>
        <w:t xml:space="preserve">к уровню </w:t>
      </w:r>
      <w:r w:rsidR="00A11F6A" w:rsidRPr="00B84F60">
        <w:rPr>
          <w:rFonts w:ascii="Times New Roman" w:hAnsi="Times New Roman"/>
          <w:sz w:val="28"/>
          <w:szCs w:val="28"/>
        </w:rPr>
        <w:t>20</w:t>
      </w:r>
      <w:r w:rsidRPr="00B84F60">
        <w:rPr>
          <w:rFonts w:ascii="Times New Roman" w:hAnsi="Times New Roman"/>
          <w:sz w:val="28"/>
          <w:szCs w:val="28"/>
        </w:rPr>
        <w:t xml:space="preserve">22 </w:t>
      </w:r>
      <w:r w:rsidR="00A11F6A" w:rsidRPr="00B84F60">
        <w:rPr>
          <w:rFonts w:ascii="Times New Roman" w:hAnsi="Times New Roman"/>
          <w:sz w:val="28"/>
          <w:szCs w:val="28"/>
        </w:rPr>
        <w:t>года.</w:t>
      </w:r>
      <w:r w:rsidRPr="00B84F60">
        <w:rPr>
          <w:rFonts w:ascii="Times New Roman" w:hAnsi="Times New Roman"/>
          <w:sz w:val="28"/>
          <w:szCs w:val="28"/>
        </w:rPr>
        <w:t xml:space="preserve"> Значительное увеличение просроченной дебиторской задолженности произошло в </w:t>
      </w:r>
      <w:r w:rsidR="00D94719" w:rsidRPr="00B84F60">
        <w:rPr>
          <w:rFonts w:ascii="Times New Roman" w:hAnsi="Times New Roman"/>
          <w:sz w:val="28"/>
          <w:szCs w:val="28"/>
        </w:rPr>
        <w:t>предприятиях сельского хозяйства по причине нарушения платежной дисциплины ряда покупателей сельскохозяйственной продукции.</w:t>
      </w:r>
    </w:p>
    <w:p w14:paraId="71858207" w14:textId="77777777" w:rsidR="00A11F6A" w:rsidRPr="00B84F60" w:rsidRDefault="00A11F6A" w:rsidP="00841030">
      <w:pPr>
        <w:pStyle w:val="a9"/>
        <w:tabs>
          <w:tab w:val="left" w:pos="142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9DA354A" w14:textId="77777777" w:rsidR="005A196D" w:rsidRPr="00B84F60" w:rsidRDefault="005A196D" w:rsidP="005024A2">
      <w:pPr>
        <w:pStyle w:val="a9"/>
        <w:tabs>
          <w:tab w:val="left" w:pos="142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B84F60">
        <w:rPr>
          <w:b/>
          <w:color w:val="000000" w:themeColor="text1"/>
          <w:sz w:val="28"/>
          <w:szCs w:val="28"/>
        </w:rPr>
        <w:t xml:space="preserve">Консолидированный </w:t>
      </w:r>
      <w:r w:rsidR="00D94719" w:rsidRPr="00B84F60">
        <w:rPr>
          <w:b/>
          <w:color w:val="000000" w:themeColor="text1"/>
          <w:sz w:val="28"/>
          <w:szCs w:val="28"/>
        </w:rPr>
        <w:t>бюджет</w:t>
      </w:r>
    </w:p>
    <w:p w14:paraId="333B1D58" w14:textId="77777777" w:rsidR="00D94719" w:rsidRPr="00B84F60" w:rsidRDefault="00D94719" w:rsidP="005024A2">
      <w:pPr>
        <w:pStyle w:val="a9"/>
        <w:tabs>
          <w:tab w:val="left" w:pos="142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DE17B0D" w14:textId="77777777" w:rsidR="005A196D" w:rsidRPr="00B84F60" w:rsidRDefault="005A196D" w:rsidP="005024A2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84F60">
        <w:rPr>
          <w:bCs/>
          <w:color w:val="000000" w:themeColor="text1"/>
          <w:sz w:val="28"/>
          <w:szCs w:val="28"/>
        </w:rPr>
        <w:t>По итогам 202</w:t>
      </w:r>
      <w:r w:rsidR="00D94719" w:rsidRPr="00B84F60">
        <w:rPr>
          <w:bCs/>
          <w:color w:val="000000" w:themeColor="text1"/>
          <w:sz w:val="28"/>
          <w:szCs w:val="28"/>
        </w:rPr>
        <w:t>3</w:t>
      </w:r>
      <w:r w:rsidRPr="00B84F60">
        <w:rPr>
          <w:bCs/>
          <w:color w:val="000000" w:themeColor="text1"/>
          <w:sz w:val="28"/>
          <w:szCs w:val="28"/>
        </w:rPr>
        <w:t xml:space="preserve"> года доходная часть консолидированного бюджета Чановского района сложилась в объеме </w:t>
      </w:r>
      <w:r w:rsidR="00D94719" w:rsidRPr="00B84F60">
        <w:rPr>
          <w:bCs/>
          <w:color w:val="000000" w:themeColor="text1"/>
          <w:sz w:val="28"/>
          <w:szCs w:val="28"/>
        </w:rPr>
        <w:t>2071,5</w:t>
      </w:r>
      <w:r w:rsidRPr="00B84F60">
        <w:rPr>
          <w:bCs/>
          <w:color w:val="000000" w:themeColor="text1"/>
          <w:sz w:val="28"/>
          <w:szCs w:val="28"/>
        </w:rPr>
        <w:t xml:space="preserve"> млн. руб. </w:t>
      </w:r>
      <w:r w:rsidRPr="00B84F60">
        <w:rPr>
          <w:sz w:val="28"/>
          <w:szCs w:val="28"/>
        </w:rPr>
        <w:t>(</w:t>
      </w:r>
      <w:r w:rsidR="00D94719" w:rsidRPr="00B84F60">
        <w:rPr>
          <w:sz w:val="28"/>
          <w:szCs w:val="28"/>
        </w:rPr>
        <w:t>108,8</w:t>
      </w:r>
      <w:r w:rsidRPr="00B84F60">
        <w:rPr>
          <w:sz w:val="28"/>
          <w:szCs w:val="28"/>
        </w:rPr>
        <w:t xml:space="preserve"> % к аналогичному периоду 202</w:t>
      </w:r>
      <w:r w:rsidR="00D94719" w:rsidRPr="00B84F60">
        <w:rPr>
          <w:sz w:val="28"/>
          <w:szCs w:val="28"/>
        </w:rPr>
        <w:t>2</w:t>
      </w:r>
      <w:r w:rsidRPr="00B84F60">
        <w:rPr>
          <w:sz w:val="28"/>
          <w:szCs w:val="28"/>
        </w:rPr>
        <w:t xml:space="preserve"> года). </w:t>
      </w:r>
      <w:r w:rsidR="00D94719" w:rsidRPr="00B84F60">
        <w:rPr>
          <w:bCs/>
          <w:color w:val="000000" w:themeColor="text1"/>
          <w:sz w:val="28"/>
          <w:szCs w:val="28"/>
        </w:rPr>
        <w:t xml:space="preserve">Плановые годовые значения исполнены на </w:t>
      </w:r>
      <w:r w:rsidR="00D94719" w:rsidRPr="00B84F60">
        <w:rPr>
          <w:sz w:val="28"/>
          <w:szCs w:val="28"/>
        </w:rPr>
        <w:t>88,8 %</w:t>
      </w:r>
    </w:p>
    <w:p w14:paraId="4E3AA9DE" w14:textId="77777777" w:rsidR="005A196D" w:rsidRPr="00B84F60" w:rsidRDefault="005A196D" w:rsidP="005024A2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84F60">
        <w:rPr>
          <w:bCs/>
          <w:color w:val="000000" w:themeColor="text1"/>
          <w:sz w:val="28"/>
          <w:szCs w:val="28"/>
        </w:rPr>
        <w:t xml:space="preserve">За рассматриваемый период в бюджет района поступило налоговых и неналоговых доходов – </w:t>
      </w:r>
      <w:r w:rsidR="00D94719" w:rsidRPr="00B84F60">
        <w:rPr>
          <w:bCs/>
          <w:color w:val="000000" w:themeColor="text1"/>
          <w:sz w:val="28"/>
          <w:szCs w:val="28"/>
        </w:rPr>
        <w:t>299,7</w:t>
      </w:r>
      <w:r w:rsidRPr="00B84F60">
        <w:rPr>
          <w:bCs/>
          <w:color w:val="000000" w:themeColor="text1"/>
          <w:sz w:val="28"/>
          <w:szCs w:val="28"/>
        </w:rPr>
        <w:t xml:space="preserve"> млн. руб., что составляет </w:t>
      </w:r>
      <w:r w:rsidR="00D94719" w:rsidRPr="00B84F60">
        <w:rPr>
          <w:bCs/>
          <w:color w:val="000000" w:themeColor="text1"/>
          <w:sz w:val="28"/>
          <w:szCs w:val="28"/>
        </w:rPr>
        <w:t>148,4</w:t>
      </w:r>
      <w:r w:rsidRPr="00B84F60">
        <w:rPr>
          <w:bCs/>
          <w:color w:val="000000" w:themeColor="text1"/>
          <w:sz w:val="28"/>
          <w:szCs w:val="28"/>
        </w:rPr>
        <w:t xml:space="preserve"> % относительно прошлого года. Плановые годовые значения исполнены в среднем на </w:t>
      </w:r>
      <w:r w:rsidR="00D94719" w:rsidRPr="00B84F60">
        <w:rPr>
          <w:bCs/>
          <w:color w:val="000000" w:themeColor="text1"/>
          <w:sz w:val="28"/>
          <w:szCs w:val="28"/>
        </w:rPr>
        <w:t>104,9</w:t>
      </w:r>
      <w:r w:rsidRPr="00B84F60">
        <w:rPr>
          <w:bCs/>
          <w:color w:val="000000" w:themeColor="text1"/>
          <w:sz w:val="28"/>
          <w:szCs w:val="28"/>
        </w:rPr>
        <w:t xml:space="preserve"> %.</w:t>
      </w:r>
    </w:p>
    <w:p w14:paraId="3B938523" w14:textId="77777777" w:rsidR="005A196D" w:rsidRDefault="005A196D" w:rsidP="005024A2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F60">
        <w:rPr>
          <w:bCs/>
          <w:color w:val="000000" w:themeColor="text1"/>
          <w:sz w:val="28"/>
          <w:szCs w:val="28"/>
        </w:rPr>
        <w:t>Расходы консолидированного бюджета в 202</w:t>
      </w:r>
      <w:r w:rsidR="00D94719" w:rsidRPr="00B84F60">
        <w:rPr>
          <w:bCs/>
          <w:color w:val="000000" w:themeColor="text1"/>
          <w:sz w:val="28"/>
          <w:szCs w:val="28"/>
        </w:rPr>
        <w:t>3</w:t>
      </w:r>
      <w:r w:rsidRPr="00B84F60">
        <w:rPr>
          <w:bCs/>
          <w:color w:val="000000" w:themeColor="text1"/>
          <w:sz w:val="28"/>
          <w:szCs w:val="28"/>
        </w:rPr>
        <w:t xml:space="preserve"> году составили </w:t>
      </w:r>
      <w:r w:rsidR="00D94719" w:rsidRPr="00B84F60">
        <w:rPr>
          <w:bCs/>
          <w:color w:val="000000" w:themeColor="text1"/>
          <w:sz w:val="28"/>
          <w:szCs w:val="28"/>
        </w:rPr>
        <w:t>2031,4</w:t>
      </w:r>
      <w:r w:rsidRPr="00B84F60">
        <w:rPr>
          <w:bCs/>
          <w:color w:val="000000" w:themeColor="text1"/>
          <w:sz w:val="28"/>
          <w:szCs w:val="28"/>
        </w:rPr>
        <w:t xml:space="preserve"> млн. руб. </w:t>
      </w:r>
      <w:r w:rsidRPr="00B84F60">
        <w:rPr>
          <w:sz w:val="28"/>
          <w:szCs w:val="28"/>
        </w:rPr>
        <w:t>(</w:t>
      </w:r>
      <w:r w:rsidR="00D94719" w:rsidRPr="00B84F60">
        <w:rPr>
          <w:sz w:val="28"/>
          <w:szCs w:val="28"/>
        </w:rPr>
        <w:t>124,8</w:t>
      </w:r>
      <w:r w:rsidRPr="00B84F60">
        <w:rPr>
          <w:sz w:val="28"/>
          <w:szCs w:val="28"/>
        </w:rPr>
        <w:t>% к аналогичному периоду прошлого года).</w:t>
      </w:r>
      <w:r w:rsidR="00D94719" w:rsidRPr="00B84F60">
        <w:rPr>
          <w:sz w:val="28"/>
          <w:szCs w:val="28"/>
        </w:rPr>
        <w:t xml:space="preserve"> </w:t>
      </w:r>
      <w:r w:rsidRPr="00B84F60">
        <w:rPr>
          <w:sz w:val="28"/>
          <w:szCs w:val="28"/>
        </w:rPr>
        <w:t xml:space="preserve">Плановые годовые значения исполнены в среднем на </w:t>
      </w:r>
      <w:r w:rsidR="00D94719" w:rsidRPr="00B84F60">
        <w:rPr>
          <w:sz w:val="28"/>
          <w:szCs w:val="28"/>
        </w:rPr>
        <w:t>84,3</w:t>
      </w:r>
      <w:r w:rsidRPr="00B84F60">
        <w:rPr>
          <w:sz w:val="28"/>
          <w:szCs w:val="28"/>
        </w:rPr>
        <w:t>%.</w:t>
      </w:r>
    </w:p>
    <w:p w14:paraId="2567613D" w14:textId="77777777" w:rsidR="005024A2" w:rsidRPr="005024A2" w:rsidRDefault="005024A2" w:rsidP="005024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4A2">
        <w:rPr>
          <w:rFonts w:ascii="Times New Roman" w:hAnsi="Times New Roman"/>
          <w:sz w:val="28"/>
          <w:szCs w:val="28"/>
        </w:rPr>
        <w:t>В результате управления и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4A2">
        <w:rPr>
          <w:rFonts w:ascii="Times New Roman" w:hAnsi="Times New Roman"/>
          <w:sz w:val="28"/>
          <w:szCs w:val="28"/>
        </w:rPr>
        <w:t>муниципальным имуществом и землей в бюджет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4A2">
        <w:rPr>
          <w:rFonts w:ascii="Times New Roman" w:hAnsi="Times New Roman"/>
          <w:sz w:val="28"/>
          <w:szCs w:val="28"/>
        </w:rPr>
        <w:t>по договорам аренды земельных участков поступило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4A2">
        <w:rPr>
          <w:rFonts w:ascii="Times New Roman" w:hAnsi="Times New Roman"/>
          <w:sz w:val="28"/>
          <w:szCs w:val="28"/>
        </w:rPr>
        <w:t>12,5 млн. рублей.</w:t>
      </w:r>
    </w:p>
    <w:p w14:paraId="0A0A2C9E" w14:textId="77777777" w:rsidR="00D94719" w:rsidRPr="00B84F60" w:rsidRDefault="00D94719" w:rsidP="005024A2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F60">
        <w:rPr>
          <w:sz w:val="28"/>
          <w:szCs w:val="28"/>
        </w:rPr>
        <w:t>Бюджетная обеспеченность доходами муниципального бюджета в расчете на 1 жителя составила 100675,5 рублей, налоговыми и неналоговыми доходами – 14563,9</w:t>
      </w:r>
      <w:r w:rsidR="00C249F6" w:rsidRPr="00B84F60">
        <w:rPr>
          <w:sz w:val="28"/>
          <w:szCs w:val="28"/>
        </w:rPr>
        <w:t xml:space="preserve"> рублей на 1 жителя.</w:t>
      </w:r>
    </w:p>
    <w:p w14:paraId="435E5981" w14:textId="77777777" w:rsidR="00C249F6" w:rsidRPr="00B84F60" w:rsidRDefault="00C249F6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F60">
        <w:rPr>
          <w:sz w:val="28"/>
          <w:szCs w:val="28"/>
        </w:rPr>
        <w:t>Доходы от сдачи в аренду муниципального имущества и земли в общей сумме составили 13 964,8 тыс. рублей, что выше уровня прошлого года на 24%.</w:t>
      </w:r>
    </w:p>
    <w:p w14:paraId="159C74DF" w14:textId="77777777" w:rsidR="005A196D" w:rsidRPr="00B84F60" w:rsidRDefault="005A196D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2E3C3BAC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Жильё и его доступность</w:t>
      </w:r>
    </w:p>
    <w:p w14:paraId="57C9F2D9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97665F7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Общая площадь жилого фонда Чановского района на  31.12.2023 года составляет 616201 м. кв., в том числе ветхого и аварийного жилья – 3733,2 м.кв.</w:t>
      </w:r>
    </w:p>
    <w:p w14:paraId="4E32AD97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Обеспеченность жильём в расчете общей площади жилищного фонда Чановского района на 1 жителя составляет 29,9 м.кв. </w:t>
      </w:r>
    </w:p>
    <w:p w14:paraId="093A5340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Количество граждан, стоящих в очереди на получение социального жилья составляет 1548 человек, или 88,7 % к уровню прошлого года. Снижение объясняется не только предоставлением социального жилья, но и обновлением очереди, ввиду изменения статуса граждан, как малоимущих.</w:t>
      </w:r>
    </w:p>
    <w:p w14:paraId="1D98661D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Всего с начала года введено в эксплуатацию 1661,3 м.кв., в том числе  индивидуального жилья – 764,3 м.кв.</w:t>
      </w:r>
    </w:p>
    <w:p w14:paraId="7A923249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Выдано 26 разрешений на строительство: </w:t>
      </w:r>
    </w:p>
    <w:p w14:paraId="55A00CDC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84F60">
        <w:rPr>
          <w:rFonts w:ascii="Times New Roman" w:hAnsi="Times New Roman"/>
          <w:sz w:val="28"/>
          <w:szCs w:val="28"/>
        </w:rPr>
        <w:t>17  разрешений</w:t>
      </w:r>
      <w:proofErr w:type="gramEnd"/>
      <w:r w:rsidRPr="00B84F60">
        <w:rPr>
          <w:rFonts w:ascii="Times New Roman" w:hAnsi="Times New Roman"/>
          <w:sz w:val="28"/>
          <w:szCs w:val="28"/>
        </w:rPr>
        <w:t xml:space="preserve"> на строительство жилья, в том числе 6 разрешений на реконструкция жилья;</w:t>
      </w:r>
    </w:p>
    <w:p w14:paraId="781A34F3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- 2 разрешения на строительство фельдшерско-акушерских пунктов в с. Красное и с. Песчаное озеро;</w:t>
      </w:r>
    </w:p>
    <w:p w14:paraId="206E5719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- 2 разрешения на строительство 4 шестиквартирных жилых домов в р.п. Чаны;</w:t>
      </w:r>
    </w:p>
    <w:p w14:paraId="441027A2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>- 1 разрешение на реконструкцию водопровода в с. Старые Карачи;</w:t>
      </w:r>
    </w:p>
    <w:p w14:paraId="3ACD4B9E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- 1 разрешение на строительство станции водоподготовки в д. </w:t>
      </w:r>
      <w:proofErr w:type="spellStart"/>
      <w:r w:rsidRPr="00B84F60">
        <w:rPr>
          <w:rFonts w:ascii="Times New Roman" w:hAnsi="Times New Roman"/>
          <w:sz w:val="28"/>
          <w:szCs w:val="28"/>
        </w:rPr>
        <w:t>Белехта</w:t>
      </w:r>
      <w:proofErr w:type="spellEnd"/>
      <w:r w:rsidRPr="00B84F60">
        <w:rPr>
          <w:rFonts w:ascii="Times New Roman" w:hAnsi="Times New Roman"/>
          <w:sz w:val="28"/>
          <w:szCs w:val="28"/>
        </w:rPr>
        <w:t>;</w:t>
      </w:r>
    </w:p>
    <w:p w14:paraId="70DAB719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- 1 разрешение на строительство здания СТО в р.п. Чаны.</w:t>
      </w:r>
    </w:p>
    <w:p w14:paraId="11AF3DF5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Выдано 38 разрешений на ввод объектов в эксплуатацию:</w:t>
      </w:r>
    </w:p>
    <w:p w14:paraId="0AE8ADDC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- 29 на новое строительство индивидуальных жилых домов, в том числе 24 жилых помещения для предоставления особой категории граждан из числа детей-сирот;</w:t>
      </w:r>
    </w:p>
    <w:p w14:paraId="1B6279D6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- 4 на жилые дома после реконструкции;</w:t>
      </w:r>
    </w:p>
    <w:p w14:paraId="2BE8C0F7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- 1 разрешение на ввод в эксплуатацию зерноочистительного корпуса в с. </w:t>
      </w:r>
      <w:proofErr w:type="spellStart"/>
      <w:r w:rsidRPr="00B84F60">
        <w:rPr>
          <w:rFonts w:ascii="Times New Roman" w:hAnsi="Times New Roman"/>
          <w:sz w:val="28"/>
          <w:szCs w:val="28"/>
        </w:rPr>
        <w:t>Тебисское</w:t>
      </w:r>
      <w:proofErr w:type="spellEnd"/>
      <w:r w:rsidRPr="00B84F60">
        <w:rPr>
          <w:rFonts w:ascii="Times New Roman" w:hAnsi="Times New Roman"/>
          <w:sz w:val="28"/>
          <w:szCs w:val="28"/>
        </w:rPr>
        <w:t>;</w:t>
      </w:r>
    </w:p>
    <w:p w14:paraId="1B3F7C61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- 1 разрешение на ввод складского здания в р.п. Чаны;</w:t>
      </w:r>
    </w:p>
    <w:p w14:paraId="6D935500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- 1 разрешение на ввод Часовни в р.п. Чаны.</w:t>
      </w:r>
    </w:p>
    <w:p w14:paraId="4830D0F1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Введено в эксплуатацию 8 индивидуальных жилых домов стоимостью 32000,0 тыс. руб., средняя стоимость 1 ИЖД составляет 4000,0 тыс. руб. </w:t>
      </w:r>
    </w:p>
    <w:p w14:paraId="13CC95C7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рамках реализации мероприятий программы «Оказание государственной поддержки гражданам в обеспечении с жильем и оплате жилищно-коммунальных услуг» государственной программы РФ 5 семей (17 человек) получили субсидию на приобретение жилья на территории Чановского района Новосибирской области.</w:t>
      </w:r>
    </w:p>
    <w:p w14:paraId="2A9AC02C" w14:textId="77777777" w:rsidR="00144E3D" w:rsidRPr="00B84F60" w:rsidRDefault="00144E3D" w:rsidP="00841030">
      <w:pPr>
        <w:pStyle w:val="1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B84F60">
        <w:rPr>
          <w:b w:val="0"/>
          <w:sz w:val="28"/>
          <w:szCs w:val="28"/>
        </w:rPr>
        <w:t xml:space="preserve">В целях исполнения наказов избирателей депутатами законодательного собрания, запроектирован ФАПа в аул </w:t>
      </w:r>
      <w:proofErr w:type="spellStart"/>
      <w:r w:rsidRPr="00B84F60">
        <w:rPr>
          <w:b w:val="0"/>
          <w:sz w:val="28"/>
          <w:szCs w:val="28"/>
        </w:rPr>
        <w:t>Тебисе</w:t>
      </w:r>
      <w:proofErr w:type="spellEnd"/>
      <w:r w:rsidRPr="00B84F60">
        <w:rPr>
          <w:b w:val="0"/>
          <w:sz w:val="28"/>
          <w:szCs w:val="28"/>
        </w:rPr>
        <w:t xml:space="preserve">, работы по строительству будут начаты в 2024году. </w:t>
      </w:r>
    </w:p>
    <w:p w14:paraId="0DCB1966" w14:textId="77777777" w:rsidR="00144E3D" w:rsidRPr="00B84F60" w:rsidRDefault="00144E3D" w:rsidP="00841030">
      <w:pPr>
        <w:pStyle w:val="1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B84F60">
        <w:rPr>
          <w:b w:val="0"/>
          <w:sz w:val="28"/>
          <w:szCs w:val="28"/>
        </w:rPr>
        <w:t xml:space="preserve">Продолжается строительство Культурно-досугового центра в к.п. Озеро-Карачи. </w:t>
      </w:r>
    </w:p>
    <w:p w14:paraId="439A277C" w14:textId="77777777" w:rsidR="00144E3D" w:rsidRPr="00B84F60" w:rsidRDefault="00144E3D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BE99A30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Жилищно-коммунальное хозяйство и газификация</w:t>
      </w:r>
    </w:p>
    <w:p w14:paraId="1BCCEA9F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F519EAB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84F60">
        <w:rPr>
          <w:rFonts w:ascii="Times New Roman" w:hAnsi="Times New Roman"/>
          <w:sz w:val="28"/>
          <w:szCs w:val="28"/>
          <w:lang w:eastAsia="ru-RU"/>
        </w:rPr>
        <w:t xml:space="preserve">Предприятиями жилищно-коммунального хозяйства оказано услуг на общую сумму 183,1 млн.руб., в том числе жителям района на 88 млн. рублей. </w:t>
      </w:r>
    </w:p>
    <w:p w14:paraId="1940D5D9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180 семей обратились в отчетном году за получением субсидии на оплату жилищно-коммунальных услуг и топлива. Общий объем предоставленных субсидий составил 1 596,0 тыс. рублей.</w:t>
      </w:r>
    </w:p>
    <w:p w14:paraId="6758A37F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Стоимость жилищно-коммунальных услуг увеличилась на 12,1 % и составляет 58,4 руб./м.кв.</w:t>
      </w:r>
    </w:p>
    <w:p w14:paraId="4E852BC8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Доля жилья оборудованного водопроводом составляет 66,7 %, или 100,3 % к уровню прошлого года, сливной канализацией – 53,25 % или 100,3 % к у</w:t>
      </w:r>
      <w:r w:rsidR="003C7C22">
        <w:rPr>
          <w:rFonts w:ascii="Times New Roman" w:hAnsi="Times New Roman"/>
          <w:sz w:val="28"/>
          <w:szCs w:val="28"/>
        </w:rPr>
        <w:t>р</w:t>
      </w:r>
      <w:r w:rsidRPr="00B84F60">
        <w:rPr>
          <w:rFonts w:ascii="Times New Roman" w:hAnsi="Times New Roman"/>
          <w:sz w:val="28"/>
          <w:szCs w:val="28"/>
        </w:rPr>
        <w:t xml:space="preserve">овню 2022 года. </w:t>
      </w:r>
    </w:p>
    <w:p w14:paraId="65ED8008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84F60">
        <w:rPr>
          <w:rFonts w:ascii="Times New Roman" w:hAnsi="Times New Roman"/>
          <w:sz w:val="28"/>
          <w:szCs w:val="28"/>
        </w:rPr>
        <w:t xml:space="preserve">В целях обеспечения качества питьевой воды населения, привлечены средства областного бюджета в рамках подпрограммы «Чистая вода» на строительство </w:t>
      </w:r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водозаборной скважины и модульной станции водоподготовки в деревне </w:t>
      </w:r>
      <w:proofErr w:type="spellStart"/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>Белехта</w:t>
      </w:r>
      <w:proofErr w:type="spellEnd"/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на строительство водопровода в селе Старые Карачи.</w:t>
      </w:r>
    </w:p>
    <w:p w14:paraId="63558DB8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Разработана проектная сметная документация на реконструкцию водопроводных сетей в селе Земляная заимка и </w:t>
      </w:r>
      <w:r w:rsidR="003C7C22">
        <w:rPr>
          <w:rFonts w:ascii="Times New Roman" w:hAnsi="Times New Roman"/>
          <w:bCs/>
          <w:kern w:val="36"/>
          <w:sz w:val="28"/>
          <w:szCs w:val="28"/>
          <w:lang w:eastAsia="ru-RU"/>
        </w:rPr>
        <w:t>Старая Преображенка</w:t>
      </w:r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14:paraId="642AAB60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>Получено положительное заключение экспертизы по строительству модульной установки водоподготовки в п</w:t>
      </w:r>
      <w:r w:rsidR="00F42EAA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>Юрки</w:t>
      </w:r>
      <w:r w:rsidR="00F42EA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с. Покровка</w:t>
      </w:r>
      <w:r w:rsidRPr="00B84F60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14:paraId="53FD726B" w14:textId="77777777" w:rsidR="00144E3D" w:rsidRPr="00B84F60" w:rsidRDefault="00144E3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 xml:space="preserve">Газификация населенных пунктов – важная задача. Взаимодействие с «Газпромом» позволяет нам конструктивно работать в этом направлении. В 2024 году планируется завершение работ по </w:t>
      </w:r>
      <w:proofErr w:type="spellStart"/>
      <w:r w:rsidRPr="00B84F60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B84F60">
        <w:rPr>
          <w:rFonts w:ascii="Times New Roman" w:hAnsi="Times New Roman"/>
          <w:sz w:val="28"/>
          <w:szCs w:val="28"/>
        </w:rPr>
        <w:t xml:space="preserve"> рабочего поселка Чаны (жил массив Мясокомбината, Элеватора, ул. Линейная) и поселка Озеро-Карачи (ул. Железнодорожная). Всего осталось газифицировать 374 домовладения.</w:t>
      </w:r>
    </w:p>
    <w:p w14:paraId="3D1B45F8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57FF6D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Социальная сфера</w:t>
      </w:r>
    </w:p>
    <w:p w14:paraId="7CEEEB9C" w14:textId="77777777" w:rsidR="00144E3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D1B8E7" w14:textId="77777777" w:rsidR="00A52A5D" w:rsidRPr="00B84F60" w:rsidRDefault="00144E3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 учете в отделении срочной социальной помощи на 01.01.202</w:t>
      </w:r>
      <w:r w:rsidR="00A52A5D" w:rsidRPr="00B84F60">
        <w:rPr>
          <w:rFonts w:ascii="Times New Roman" w:hAnsi="Times New Roman"/>
          <w:sz w:val="28"/>
          <w:szCs w:val="28"/>
        </w:rPr>
        <w:t>4</w:t>
      </w:r>
      <w:r w:rsidRPr="00B84F60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B84F60">
        <w:rPr>
          <w:rFonts w:ascii="Times New Roman" w:hAnsi="Times New Roman"/>
          <w:sz w:val="28"/>
          <w:szCs w:val="28"/>
        </w:rPr>
        <w:t xml:space="preserve">состоит </w:t>
      </w:r>
      <w:r w:rsidR="00A52A5D" w:rsidRPr="00B84F60">
        <w:rPr>
          <w:rFonts w:ascii="Times New Roman" w:hAnsi="Times New Roman"/>
          <w:sz w:val="28"/>
          <w:szCs w:val="28"/>
        </w:rPr>
        <w:t xml:space="preserve"> 744</w:t>
      </w:r>
      <w:proofErr w:type="gramEnd"/>
      <w:r w:rsidRPr="00B84F60">
        <w:rPr>
          <w:rFonts w:ascii="Times New Roman" w:hAnsi="Times New Roman"/>
          <w:sz w:val="28"/>
          <w:szCs w:val="28"/>
        </w:rPr>
        <w:t xml:space="preserve"> малоимущих гражда</w:t>
      </w:r>
      <w:r w:rsidR="00A52A5D" w:rsidRPr="00B84F60">
        <w:rPr>
          <w:rFonts w:ascii="Times New Roman" w:hAnsi="Times New Roman"/>
          <w:sz w:val="28"/>
          <w:szCs w:val="28"/>
        </w:rPr>
        <w:t>ни</w:t>
      </w:r>
      <w:r w:rsidRPr="00B84F60">
        <w:rPr>
          <w:rFonts w:ascii="Times New Roman" w:hAnsi="Times New Roman"/>
          <w:sz w:val="28"/>
          <w:szCs w:val="28"/>
        </w:rPr>
        <w:t>н</w:t>
      </w:r>
      <w:r w:rsidR="00A52A5D" w:rsidRPr="00B84F60">
        <w:rPr>
          <w:rFonts w:ascii="Times New Roman" w:hAnsi="Times New Roman"/>
          <w:sz w:val="28"/>
          <w:szCs w:val="28"/>
        </w:rPr>
        <w:t>а</w:t>
      </w:r>
      <w:r w:rsidRPr="00B84F60">
        <w:rPr>
          <w:rFonts w:ascii="Times New Roman" w:hAnsi="Times New Roman"/>
          <w:sz w:val="28"/>
          <w:szCs w:val="28"/>
        </w:rPr>
        <w:t xml:space="preserve"> (</w:t>
      </w:r>
      <w:r w:rsidR="00A52A5D" w:rsidRPr="00B84F60">
        <w:rPr>
          <w:rFonts w:ascii="Times New Roman" w:hAnsi="Times New Roman"/>
          <w:sz w:val="28"/>
          <w:szCs w:val="28"/>
        </w:rPr>
        <w:t>231</w:t>
      </w:r>
      <w:r w:rsidRPr="00B84F60">
        <w:rPr>
          <w:rFonts w:ascii="Times New Roman" w:hAnsi="Times New Roman"/>
          <w:sz w:val="28"/>
          <w:szCs w:val="28"/>
        </w:rPr>
        <w:t xml:space="preserve"> семь</w:t>
      </w:r>
      <w:r w:rsidR="00A52A5D" w:rsidRPr="00B84F60">
        <w:rPr>
          <w:rFonts w:ascii="Times New Roman" w:hAnsi="Times New Roman"/>
          <w:sz w:val="28"/>
          <w:szCs w:val="28"/>
        </w:rPr>
        <w:t>я</w:t>
      </w:r>
      <w:r w:rsidRPr="00B84F60">
        <w:rPr>
          <w:rFonts w:ascii="Times New Roman" w:hAnsi="Times New Roman"/>
          <w:sz w:val="28"/>
          <w:szCs w:val="28"/>
        </w:rPr>
        <w:t xml:space="preserve">), что составляет </w:t>
      </w:r>
      <w:r w:rsidR="00A52A5D" w:rsidRPr="00B84F60">
        <w:rPr>
          <w:rFonts w:ascii="Times New Roman" w:hAnsi="Times New Roman"/>
          <w:sz w:val="28"/>
          <w:szCs w:val="28"/>
        </w:rPr>
        <w:t>3,7</w:t>
      </w:r>
      <w:r w:rsidRPr="00B84F60">
        <w:rPr>
          <w:rFonts w:ascii="Times New Roman" w:hAnsi="Times New Roman"/>
          <w:sz w:val="28"/>
          <w:szCs w:val="28"/>
        </w:rPr>
        <w:t xml:space="preserve"> % от общего числа населения, проживающего в Чановском районе. </w:t>
      </w:r>
    </w:p>
    <w:p w14:paraId="2CAF723A" w14:textId="77777777" w:rsidR="00A52A5D" w:rsidRPr="00B84F60" w:rsidRDefault="00A52A5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За 12 месяцев 2023 г. отделением срочной социальной помощи оказано содействие в получении адресной социальной помощи:</w:t>
      </w:r>
    </w:p>
    <w:p w14:paraId="61BDDBBB" w14:textId="77777777" w:rsidR="00A52A5D" w:rsidRPr="00B84F60" w:rsidRDefault="00A52A5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денежными средствами (на основании социального контракта, в связи с трудной жизненной ситуацией, открытием индивидуальной предпринимательской деятельности, поиском работы, развитием ЛПХ) - 126 семей на сумму 13 268 412 рублей.</w:t>
      </w:r>
    </w:p>
    <w:p w14:paraId="4BA38BC5" w14:textId="77777777" w:rsidR="00A52A5D" w:rsidRPr="00B84F60" w:rsidRDefault="00A52A5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- денежными средствами на приобретение канцелярских товаров, ремонт печи, электропроводки и пожарами 110 семей на сумму 745 250 рублей.</w:t>
      </w:r>
    </w:p>
    <w:p w14:paraId="5C35E18D" w14:textId="77777777" w:rsidR="00A52A5D" w:rsidRPr="00B84F60" w:rsidRDefault="00A52A5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Выдано адресной натуральной помощи в виде продуктовых наборов одной неблагополучной семье с ребенком-студентом для оформления социальной стипендии  на сумму 462 руб</w:t>
      </w:r>
      <w:r w:rsidR="005024A2">
        <w:rPr>
          <w:rFonts w:ascii="Times New Roman" w:hAnsi="Times New Roman"/>
          <w:sz w:val="28"/>
          <w:szCs w:val="28"/>
        </w:rPr>
        <w:t>ля</w:t>
      </w:r>
      <w:r w:rsidRPr="00B84F60">
        <w:rPr>
          <w:rFonts w:ascii="Times New Roman" w:hAnsi="Times New Roman"/>
          <w:sz w:val="28"/>
          <w:szCs w:val="28"/>
        </w:rPr>
        <w:t xml:space="preserve"> и в виде новогодних подарков 161 ребенку из 87 семей мобилизованных граждан на сумму 76</w:t>
      </w:r>
      <w:r w:rsidR="005024A2">
        <w:rPr>
          <w:rFonts w:ascii="Times New Roman" w:hAnsi="Times New Roman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627 руб</w:t>
      </w:r>
      <w:r w:rsidR="005024A2">
        <w:rPr>
          <w:rFonts w:ascii="Times New Roman" w:hAnsi="Times New Roman"/>
          <w:sz w:val="28"/>
          <w:szCs w:val="28"/>
        </w:rPr>
        <w:t xml:space="preserve">лей </w:t>
      </w:r>
      <w:r w:rsidRPr="00B84F60">
        <w:rPr>
          <w:rFonts w:ascii="Times New Roman" w:hAnsi="Times New Roman"/>
          <w:sz w:val="28"/>
          <w:szCs w:val="28"/>
        </w:rPr>
        <w:t>95 коп</w:t>
      </w:r>
      <w:r w:rsidR="005024A2">
        <w:rPr>
          <w:rFonts w:ascii="Times New Roman" w:hAnsi="Times New Roman"/>
          <w:sz w:val="28"/>
          <w:szCs w:val="28"/>
        </w:rPr>
        <w:t>еек.</w:t>
      </w:r>
    </w:p>
    <w:p w14:paraId="1A1AC806" w14:textId="77777777" w:rsidR="00A52A5D" w:rsidRPr="00B84F60" w:rsidRDefault="00A52A5D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Итого оказано содей социальной помощи на сумму 14 090 751 руб</w:t>
      </w:r>
      <w:r w:rsidR="005024A2">
        <w:rPr>
          <w:rFonts w:ascii="Times New Roman" w:hAnsi="Times New Roman"/>
          <w:sz w:val="28"/>
          <w:szCs w:val="28"/>
        </w:rPr>
        <w:t xml:space="preserve">лей </w:t>
      </w:r>
      <w:r w:rsidRPr="00B84F60">
        <w:rPr>
          <w:rFonts w:ascii="Times New Roman" w:hAnsi="Times New Roman"/>
          <w:sz w:val="28"/>
          <w:szCs w:val="28"/>
        </w:rPr>
        <w:t>95 коп</w:t>
      </w:r>
      <w:r w:rsidR="005024A2">
        <w:rPr>
          <w:rFonts w:ascii="Times New Roman" w:hAnsi="Times New Roman"/>
          <w:sz w:val="28"/>
          <w:szCs w:val="28"/>
        </w:rPr>
        <w:t>еек.</w:t>
      </w:r>
    </w:p>
    <w:p w14:paraId="107853F1" w14:textId="77777777" w:rsidR="0065644B" w:rsidRPr="00B84F60" w:rsidRDefault="0065644B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Всего за отчетный период 2023 года оказана социальная помощь на дому 288 престарелым гражданам и инвалидам.</w:t>
      </w:r>
    </w:p>
    <w:p w14:paraId="7338FC25" w14:textId="77777777" w:rsidR="0065644B" w:rsidRPr="00B84F60" w:rsidRDefault="0065644B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течение отчетного периода в отделение социального обслуживания на дому принято 46 граждан пожилого возраста и инвалидов, были сняты с надомного обслуживания  по различным причинам – 37 граждан.</w:t>
      </w:r>
    </w:p>
    <w:p w14:paraId="6C2E0F19" w14:textId="77777777" w:rsidR="0065644B" w:rsidRPr="00B84F60" w:rsidRDefault="0065644B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Социальное обслуживание на дому осуществляется одним отделением социального обслуживания на дому граждан пожилого возраста и инвалидов.</w:t>
      </w:r>
    </w:p>
    <w:p w14:paraId="3E06356F" w14:textId="77777777" w:rsidR="0065644B" w:rsidRPr="00B84F60" w:rsidRDefault="0065644B" w:rsidP="008410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4F60">
        <w:rPr>
          <w:rFonts w:ascii="Times New Roman" w:hAnsi="Times New Roman"/>
          <w:bCs/>
          <w:sz w:val="28"/>
          <w:szCs w:val="28"/>
        </w:rPr>
        <w:t>На 2023 год муниципальное задание составило 387 получателей социальных услуг. Специалистами отделения обслужено 408 человек. Таким образом, муниципальное задание выполнено на 106 %.</w:t>
      </w:r>
    </w:p>
    <w:p w14:paraId="0F3CA6D7" w14:textId="77777777" w:rsidR="0065644B" w:rsidRPr="00B84F60" w:rsidRDefault="0065644B" w:rsidP="00841030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 01.01.2024 года на территории района проживает 558 многодетных семей, в которых воспитываются 1989 детей. Количество многодетных семей по сравнению с 2022 годом увеличилось на 24 семьи, количество в них детей увеличилось на 134 человека.</w:t>
      </w:r>
    </w:p>
    <w:p w14:paraId="24D92C79" w14:textId="77777777" w:rsidR="0065644B" w:rsidRPr="00B84F60" w:rsidRDefault="0065644B" w:rsidP="005024A2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Из числа многодетных семей на 01.01.2024 года: 371 семья</w:t>
      </w:r>
      <w:r w:rsidR="00197AEE" w:rsidRPr="00B84F60">
        <w:rPr>
          <w:rFonts w:ascii="Times New Roman" w:hAnsi="Times New Roman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име</w:t>
      </w:r>
      <w:r w:rsidR="00197AEE" w:rsidRPr="00B84F60">
        <w:rPr>
          <w:rFonts w:ascii="Times New Roman" w:hAnsi="Times New Roman"/>
          <w:sz w:val="28"/>
          <w:szCs w:val="28"/>
        </w:rPr>
        <w:t>ют</w:t>
      </w:r>
      <w:r w:rsidRPr="00B84F60">
        <w:rPr>
          <w:rFonts w:ascii="Times New Roman" w:hAnsi="Times New Roman"/>
          <w:sz w:val="28"/>
          <w:szCs w:val="28"/>
        </w:rPr>
        <w:t xml:space="preserve"> 3-х детей;</w:t>
      </w:r>
      <w:r w:rsidR="005024A2">
        <w:rPr>
          <w:rFonts w:ascii="Times New Roman" w:hAnsi="Times New Roman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95 семей</w:t>
      </w:r>
      <w:r w:rsidR="00197AEE" w:rsidRPr="00B84F60">
        <w:rPr>
          <w:rFonts w:ascii="Times New Roman" w:hAnsi="Times New Roman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име</w:t>
      </w:r>
      <w:r w:rsidR="00197AEE" w:rsidRPr="00B84F60">
        <w:rPr>
          <w:rFonts w:ascii="Times New Roman" w:hAnsi="Times New Roman"/>
          <w:sz w:val="28"/>
          <w:szCs w:val="28"/>
        </w:rPr>
        <w:t>ют</w:t>
      </w:r>
      <w:r w:rsidRPr="00B84F60">
        <w:rPr>
          <w:rFonts w:ascii="Times New Roman" w:hAnsi="Times New Roman"/>
          <w:sz w:val="28"/>
          <w:szCs w:val="28"/>
        </w:rPr>
        <w:t xml:space="preserve"> 4-х детей;</w:t>
      </w:r>
      <w:r w:rsidR="00197AEE" w:rsidRPr="00B84F60">
        <w:rPr>
          <w:rFonts w:ascii="Times New Roman" w:hAnsi="Times New Roman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92 семьи</w:t>
      </w:r>
      <w:r w:rsidR="00197AEE" w:rsidRPr="00B84F60">
        <w:rPr>
          <w:rFonts w:ascii="Times New Roman" w:hAnsi="Times New Roman"/>
          <w:sz w:val="28"/>
          <w:szCs w:val="28"/>
        </w:rPr>
        <w:t xml:space="preserve"> </w:t>
      </w:r>
      <w:r w:rsidRPr="00B84F60">
        <w:rPr>
          <w:rFonts w:ascii="Times New Roman" w:hAnsi="Times New Roman"/>
          <w:sz w:val="28"/>
          <w:szCs w:val="28"/>
        </w:rPr>
        <w:t>име</w:t>
      </w:r>
      <w:r w:rsidR="00197AEE" w:rsidRPr="00B84F60">
        <w:rPr>
          <w:rFonts w:ascii="Times New Roman" w:hAnsi="Times New Roman"/>
          <w:sz w:val="28"/>
          <w:szCs w:val="28"/>
        </w:rPr>
        <w:t>ют</w:t>
      </w:r>
      <w:r w:rsidRPr="00B84F60">
        <w:rPr>
          <w:rFonts w:ascii="Times New Roman" w:hAnsi="Times New Roman"/>
          <w:sz w:val="28"/>
          <w:szCs w:val="28"/>
        </w:rPr>
        <w:t xml:space="preserve"> 5 и более</w:t>
      </w:r>
      <w:r w:rsidR="005024A2">
        <w:rPr>
          <w:rFonts w:ascii="Times New Roman" w:hAnsi="Times New Roman"/>
          <w:sz w:val="28"/>
          <w:szCs w:val="28"/>
        </w:rPr>
        <w:t xml:space="preserve"> детей</w:t>
      </w:r>
      <w:r w:rsidRPr="00B84F60">
        <w:rPr>
          <w:rFonts w:ascii="Times New Roman" w:hAnsi="Times New Roman"/>
          <w:sz w:val="28"/>
          <w:szCs w:val="28"/>
        </w:rPr>
        <w:t>.</w:t>
      </w:r>
    </w:p>
    <w:p w14:paraId="3A8BD16F" w14:textId="77777777" w:rsidR="0065644B" w:rsidRPr="00B84F60" w:rsidRDefault="0065644B" w:rsidP="00841030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Меры социальной поддержки многодетных семей в 2023 году:</w:t>
      </w:r>
    </w:p>
    <w:p w14:paraId="20EE6100" w14:textId="77777777" w:rsidR="0065644B" w:rsidRPr="00B84F60" w:rsidRDefault="00197AEE" w:rsidP="00841030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5644B" w:rsidRPr="00B84F60">
        <w:rPr>
          <w:rFonts w:ascii="Times New Roman" w:hAnsi="Times New Roman"/>
          <w:sz w:val="28"/>
          <w:szCs w:val="28"/>
        </w:rPr>
        <w:t xml:space="preserve">компенсация расходов на оплату коммунальных услуг предоставлена 309 семьям на сумму 2 510,70 тыс. рублей, </w:t>
      </w:r>
    </w:p>
    <w:p w14:paraId="740BF006" w14:textId="77777777" w:rsidR="0065644B" w:rsidRPr="00B84F60" w:rsidRDefault="00197AEE" w:rsidP="00841030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- </w:t>
      </w:r>
      <w:r w:rsidR="0065644B" w:rsidRPr="00B84F60">
        <w:rPr>
          <w:rFonts w:ascii="Times New Roman" w:hAnsi="Times New Roman"/>
          <w:sz w:val="28"/>
          <w:szCs w:val="28"/>
        </w:rPr>
        <w:t xml:space="preserve">ежемесячную денежную выплату в размере прожиточного минимума для детей получили на 387 детей в сумме 20 407,20 тыс. рублей, </w:t>
      </w:r>
    </w:p>
    <w:p w14:paraId="09040AC6" w14:textId="77777777" w:rsidR="0065644B" w:rsidRPr="00B84F60" w:rsidRDefault="00197AEE" w:rsidP="00841030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- </w:t>
      </w:r>
      <w:r w:rsidR="0065644B" w:rsidRPr="00B84F60">
        <w:rPr>
          <w:rFonts w:ascii="Times New Roman" w:hAnsi="Times New Roman"/>
          <w:sz w:val="28"/>
          <w:szCs w:val="28"/>
        </w:rPr>
        <w:t xml:space="preserve">льготное питание в школах получили 1097 детей, на общую сумму 15 249,30 тыс. рублей. </w:t>
      </w:r>
    </w:p>
    <w:p w14:paraId="7B1DF351" w14:textId="77777777" w:rsidR="00197AEE" w:rsidRPr="00B84F60" w:rsidRDefault="00197AEE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На 01.01.2023 года на профилактическом учете в отделении профилактики безнадзорности детей, помощи детям в социально опасном положении состоят 23 семьи, в них 51 ребенок. С высоким уровнем семейного неблагополучия (в социально опасном положении) – 5 семей, в них 12 детей. Со средним уровнем неблагополучия (семьи, испытывающие трудности в социальной адаптации, в трудной жизненной ситуации) – 18 семей, в них 39 детей. </w:t>
      </w:r>
    </w:p>
    <w:p w14:paraId="470C5CC4" w14:textId="77777777" w:rsidR="00197AEE" w:rsidRPr="00B84F60" w:rsidRDefault="00197AEE" w:rsidP="00841030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За 2023 год в рамках 9 экстренных выездов посещено 10 семей, с 21 несовершеннолетним. </w:t>
      </w:r>
      <w:r w:rsidRPr="00B84F60">
        <w:rPr>
          <w:rFonts w:ascii="Times New Roman" w:eastAsia="Calibri" w:hAnsi="Times New Roman"/>
          <w:sz w:val="28"/>
          <w:szCs w:val="28"/>
        </w:rPr>
        <w:t xml:space="preserve">Оказано содействие в помещении 14 несовершеннолетним </w:t>
      </w:r>
      <w:proofErr w:type="gramStart"/>
      <w:r w:rsidRPr="00B84F60">
        <w:rPr>
          <w:rFonts w:ascii="Times New Roman" w:eastAsia="Calibri" w:hAnsi="Times New Roman"/>
          <w:sz w:val="28"/>
          <w:szCs w:val="28"/>
        </w:rPr>
        <w:t>в  ГБУ</w:t>
      </w:r>
      <w:proofErr w:type="gramEnd"/>
      <w:r w:rsidRPr="00B84F60">
        <w:rPr>
          <w:rFonts w:ascii="Times New Roman" w:eastAsia="Calibri" w:hAnsi="Times New Roman"/>
          <w:sz w:val="28"/>
          <w:szCs w:val="28"/>
        </w:rPr>
        <w:t xml:space="preserve"> НСО «Социально реабилитационный центр для несовершеннолетних» г. Татарска. </w:t>
      </w:r>
    </w:p>
    <w:p w14:paraId="404FAC3C" w14:textId="77777777" w:rsidR="00197AEE" w:rsidRPr="00B84F60" w:rsidRDefault="00197AEE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4 малоимущим семьям оказано содействие в оздоровлении в реабилитационном центре по путевке «Мать и дитя» в ГАУ НСО Областной центр помощи семье и детям г. Новосибирск. (1 из которых семья мобилизованного.  1 семья с ребенком инвалидом).</w:t>
      </w:r>
    </w:p>
    <w:p w14:paraId="4B8F5C41" w14:textId="77777777" w:rsidR="00A52A5D" w:rsidRPr="00B84F60" w:rsidRDefault="00A52A5D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5D2F703" w14:textId="77777777" w:rsidR="005A196D" w:rsidRPr="00B84F60" w:rsidRDefault="005A196D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4F60">
        <w:rPr>
          <w:b/>
          <w:sz w:val="28"/>
          <w:szCs w:val="28"/>
        </w:rPr>
        <w:t>Образование</w:t>
      </w:r>
    </w:p>
    <w:p w14:paraId="195B2049" w14:textId="77777777" w:rsidR="005A196D" w:rsidRPr="00B84F60" w:rsidRDefault="005A196D" w:rsidP="00841030">
      <w:pPr>
        <w:pStyle w:val="western"/>
        <w:tabs>
          <w:tab w:val="left" w:pos="142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7F23D1A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0">
        <w:rPr>
          <w:rFonts w:ascii="Times New Roman" w:hAnsi="Times New Roman"/>
          <w:color w:val="000000"/>
          <w:sz w:val="28"/>
          <w:szCs w:val="28"/>
        </w:rPr>
        <w:t>Сеть образовательных организаций позволяет обеспечить полную доступность получения образования всеми участниками образовательного процесса:</w:t>
      </w:r>
    </w:p>
    <w:p w14:paraId="031EEB36" w14:textId="77777777" w:rsidR="005A196D" w:rsidRPr="00B84F60" w:rsidRDefault="005A196D" w:rsidP="00841030">
      <w:pPr>
        <w:tabs>
          <w:tab w:val="left" w:pos="142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5 муниципальных бюджетных дошкольных образовательных учреждений, 2</w:t>
      </w:r>
      <w:r w:rsidR="00197AEE" w:rsidRPr="00B84F60">
        <w:rPr>
          <w:rFonts w:ascii="Times New Roman" w:hAnsi="Times New Roman"/>
          <w:sz w:val="28"/>
          <w:szCs w:val="28"/>
        </w:rPr>
        <w:t>5</w:t>
      </w:r>
      <w:r w:rsidRPr="00B84F60">
        <w:rPr>
          <w:rFonts w:ascii="Times New Roman" w:hAnsi="Times New Roman"/>
          <w:sz w:val="28"/>
          <w:szCs w:val="28"/>
        </w:rPr>
        <w:t xml:space="preserve"> общеобразовательных учреждений, 2 учреждения дополнительного образования  – ДЮСШ и ДЮЦ «Гармония».</w:t>
      </w:r>
    </w:p>
    <w:p w14:paraId="54322526" w14:textId="77777777" w:rsidR="00197AEE" w:rsidRPr="00B84F60" w:rsidRDefault="00197AEE" w:rsidP="00841030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kern w:val="28"/>
          <w:sz w:val="28"/>
          <w:szCs w:val="28"/>
        </w:rPr>
      </w:pPr>
      <w:r w:rsidRPr="00B84F60">
        <w:rPr>
          <w:rFonts w:ascii="Times New Roman" w:hAnsi="Times New Roman"/>
          <w:spacing w:val="-10"/>
          <w:kern w:val="28"/>
          <w:sz w:val="28"/>
          <w:szCs w:val="28"/>
        </w:rPr>
        <w:t>Услугами муниципальной системы образования охвачены: 880 воспитанников – дошкольным образованием, 2921 человек обучаются в общеобразовательных учреждениях,  2496   ребенка – охвачены дополнительным образованием.</w:t>
      </w:r>
    </w:p>
    <w:p w14:paraId="22C7F4EE" w14:textId="77777777" w:rsidR="00197AEE" w:rsidRPr="00B84F60" w:rsidRDefault="00197AEE" w:rsidP="00841030">
      <w:pPr>
        <w:tabs>
          <w:tab w:val="left" w:pos="142"/>
          <w:tab w:val="left" w:pos="8441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kern w:val="28"/>
          <w:sz w:val="28"/>
          <w:szCs w:val="28"/>
        </w:rPr>
      </w:pPr>
      <w:r w:rsidRPr="00B84F60">
        <w:rPr>
          <w:rFonts w:ascii="Times New Roman" w:hAnsi="Times New Roman"/>
          <w:spacing w:val="-10"/>
          <w:kern w:val="28"/>
          <w:sz w:val="28"/>
          <w:szCs w:val="28"/>
        </w:rPr>
        <w:t xml:space="preserve">За 2023 год количество обращений граждан о предоставлении места в детском саду составило 279 человек. Количество детей, получивших направления в дошкольные образовательные учреждения, составило 276 человека. </w:t>
      </w:r>
    </w:p>
    <w:p w14:paraId="6C0C1BEF" w14:textId="77777777" w:rsidR="00197AEE" w:rsidRPr="00B84F60" w:rsidRDefault="00197AEE" w:rsidP="00841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4F60">
        <w:rPr>
          <w:rFonts w:ascii="Times New Roman" w:hAnsi="Times New Roman"/>
          <w:sz w:val="28"/>
          <w:szCs w:val="28"/>
          <w:shd w:val="clear" w:color="auto" w:fill="FFFFFF"/>
        </w:rPr>
        <w:t>Одним из условий предоставления детям возможности получения качественного</w:t>
      </w:r>
      <w:r w:rsidR="00841030"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образования является организация подвоза  к местам обучения. Протяженность школьных маршрутов в районе составляет более 698,05 км, на подвозе используется 24  транспортных  средства. На подвозе 20,5% обучающихся из 33 населенных пунктов. Подвоз обучающихся осуществляется </w:t>
      </w:r>
      <w:proofErr w:type="gramStart"/>
      <w:r w:rsidRPr="00B84F60">
        <w:rPr>
          <w:rFonts w:ascii="Times New Roman" w:hAnsi="Times New Roman"/>
          <w:sz w:val="28"/>
          <w:szCs w:val="28"/>
          <w:shd w:val="clear" w:color="auto" w:fill="FFFFFF"/>
        </w:rPr>
        <w:t>к  15</w:t>
      </w:r>
      <w:proofErr w:type="gramEnd"/>
      <w:r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 общеобразовательным организациям. Ежедневный подвоз </w:t>
      </w:r>
      <w:r w:rsidRPr="00B84F60">
        <w:rPr>
          <w:rFonts w:ascii="Times New Roman" w:hAnsi="Times New Roman"/>
          <w:sz w:val="28"/>
          <w:szCs w:val="28"/>
        </w:rPr>
        <w:t>–</w:t>
      </w:r>
      <w:r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 для 610 обучающихся из 33 населенных пунктов.  В 2023 году </w:t>
      </w:r>
      <w:r w:rsidRPr="00B84F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поставлено 2 транспортных средства: в МБОУ Красносельская СШ, МБОУ </w:t>
      </w:r>
      <w:proofErr w:type="spellStart"/>
      <w:r w:rsidRPr="00B84F60">
        <w:rPr>
          <w:rFonts w:ascii="Times New Roman" w:hAnsi="Times New Roman"/>
          <w:sz w:val="28"/>
          <w:szCs w:val="28"/>
          <w:shd w:val="clear" w:color="auto" w:fill="FFFFFF"/>
        </w:rPr>
        <w:t>Песчаноозерноя</w:t>
      </w:r>
      <w:proofErr w:type="spellEnd"/>
      <w:r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 СШ.</w:t>
      </w:r>
    </w:p>
    <w:p w14:paraId="279898FC" w14:textId="77777777" w:rsidR="00197AEE" w:rsidRPr="00B84F60" w:rsidRDefault="00197AEE" w:rsidP="00841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4F60">
        <w:rPr>
          <w:rFonts w:ascii="Times New Roman" w:hAnsi="Times New Roman"/>
          <w:sz w:val="28"/>
          <w:szCs w:val="28"/>
          <w:shd w:val="clear" w:color="auto" w:fill="FFFFFF"/>
        </w:rPr>
        <w:t>Для организации питания обучающихся  в 24 (100%) общеобразовательных организациях работают столовые смешанного типа. Питанием охвачено 2903 ребенка.</w:t>
      </w:r>
    </w:p>
    <w:p w14:paraId="2431CA73" w14:textId="77777777" w:rsidR="00197AEE" w:rsidRPr="00B84F60" w:rsidRDefault="00197AEE" w:rsidP="00841030">
      <w:pPr>
        <w:tabs>
          <w:tab w:val="left" w:pos="142"/>
          <w:tab w:val="left" w:pos="84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Численность работников  на 31.12.2023 составляет– 1132 человек. В образовательных учреждениях работает 642 педагогических работника, в том числе 367 учителей.</w:t>
      </w:r>
    </w:p>
    <w:p w14:paraId="25305B85" w14:textId="77777777" w:rsidR="00197AEE" w:rsidRPr="00B84F60" w:rsidRDefault="00197AEE" w:rsidP="00841030">
      <w:pPr>
        <w:tabs>
          <w:tab w:val="left" w:pos="142"/>
          <w:tab w:val="left" w:pos="84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Продолжается работа по привлечению молодых специалистов и их закреплению в образовательных организациях района. В 2023 году принято 22 молодых педагога. Процент закрепления молодых педагогов  в районе составляет 100%.</w:t>
      </w:r>
    </w:p>
    <w:p w14:paraId="4B33CA91" w14:textId="77777777" w:rsidR="003E7DEE" w:rsidRPr="00B84F60" w:rsidRDefault="003E7DEE" w:rsidP="0084103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B84F60">
        <w:rPr>
          <w:rFonts w:ascii="Times New Roman" w:hAnsi="Times New Roman"/>
          <w:bCs/>
          <w:iCs/>
          <w:sz w:val="28"/>
          <w:szCs w:val="28"/>
        </w:rPr>
        <w:t>На 31.12.2023г.  в организациях дополнительного образования занимались 2706 детей, из них 2050 обучающихся заняты в Детско-юношеском центре «Гармония»   и  656 в Детско-юношеской спортивной школе.</w:t>
      </w:r>
    </w:p>
    <w:p w14:paraId="1CEF00EF" w14:textId="77777777" w:rsidR="003E7DEE" w:rsidRPr="00B84F60" w:rsidRDefault="003E7DEE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ab/>
        <w:t xml:space="preserve">Все здания дополнительно образования находятся в удовлетворительном состоянии. </w:t>
      </w:r>
    </w:p>
    <w:p w14:paraId="180385A7" w14:textId="77777777" w:rsidR="005A196D" w:rsidRPr="00B84F60" w:rsidRDefault="003E7DEE" w:rsidP="0084103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84F60">
        <w:rPr>
          <w:rFonts w:ascii="Times New Roman" w:eastAsia="Calibri" w:hAnsi="Times New Roman"/>
          <w:bCs/>
          <w:sz w:val="28"/>
          <w:szCs w:val="28"/>
        </w:rPr>
        <w:t xml:space="preserve">На базе каждой школы открыты школьные спортивные клубы, </w:t>
      </w:r>
      <w:r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в 25 - </w:t>
      </w:r>
      <w:proofErr w:type="spellStart"/>
      <w:r w:rsidRPr="00B84F60">
        <w:rPr>
          <w:rFonts w:ascii="Times New Roman" w:hAnsi="Times New Roman"/>
          <w:sz w:val="28"/>
          <w:szCs w:val="28"/>
          <w:shd w:val="clear" w:color="auto" w:fill="FFFFFF"/>
        </w:rPr>
        <w:t>ти</w:t>
      </w:r>
      <w:proofErr w:type="spellEnd"/>
      <w:r w:rsidRPr="00B84F60">
        <w:rPr>
          <w:rFonts w:ascii="Times New Roman" w:hAnsi="Times New Roman"/>
          <w:sz w:val="28"/>
          <w:szCs w:val="28"/>
          <w:shd w:val="clear" w:color="auto" w:fill="FFFFFF"/>
        </w:rPr>
        <w:t xml:space="preserve"> клубах </w:t>
      </w:r>
      <w:r w:rsidRPr="00B84F60">
        <w:rPr>
          <w:rFonts w:ascii="Times New Roman" w:hAnsi="Times New Roman"/>
          <w:sz w:val="28"/>
          <w:szCs w:val="28"/>
        </w:rPr>
        <w:t xml:space="preserve"> занимаются  1306 обучающихся</w:t>
      </w:r>
      <w:r w:rsidRPr="00B84F60">
        <w:rPr>
          <w:rFonts w:ascii="Times New Roman" w:eastAsia="Calibri" w:hAnsi="Times New Roman"/>
          <w:bCs/>
          <w:sz w:val="28"/>
          <w:szCs w:val="28"/>
        </w:rPr>
        <w:t>.</w:t>
      </w:r>
    </w:p>
    <w:p w14:paraId="5A2B0D51" w14:textId="77777777" w:rsidR="007B2BCC" w:rsidRPr="00B84F60" w:rsidRDefault="007B2BCC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AAB85D" w14:textId="77777777" w:rsidR="003E7DEE" w:rsidRDefault="005A196D" w:rsidP="0084103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Культура и молодежная политика</w:t>
      </w:r>
    </w:p>
    <w:p w14:paraId="706F9CC0" w14:textId="77777777" w:rsidR="0073444A" w:rsidRPr="00B84F60" w:rsidRDefault="0073444A" w:rsidP="0084103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DD7135" w14:textId="77777777" w:rsidR="003E7DEE" w:rsidRPr="00B84F60" w:rsidRDefault="003E7DEE" w:rsidP="008410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Чановском  районе сеть учреждений культуры  состоит из 43 учреждений клубного типа, 27 библиотек, 1 музея, 1 ДШИ</w:t>
      </w:r>
      <w:r w:rsidRPr="00B84F60">
        <w:rPr>
          <w:rFonts w:ascii="Times New Roman" w:hAnsi="Times New Roman"/>
          <w:b/>
          <w:sz w:val="28"/>
          <w:szCs w:val="28"/>
        </w:rPr>
        <w:t>.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 В сфере культуры района занято 177 человек, в том числе 129 человек основных работников, в том числе руководителей 17 человек.</w:t>
      </w:r>
    </w:p>
    <w:p w14:paraId="3E4CB0AE" w14:textId="77777777" w:rsidR="003E7DEE" w:rsidRPr="00B84F60" w:rsidRDefault="003E7DEE" w:rsidP="00841030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На территории района действует 257 клубных объединений по интересам (в том числе </w:t>
      </w:r>
      <w:r w:rsidRPr="00B84F60">
        <w:rPr>
          <w:rFonts w:ascii="Times New Roman" w:hAnsi="Times New Roman"/>
          <w:kern w:val="32"/>
          <w:sz w:val="28"/>
          <w:szCs w:val="28"/>
        </w:rPr>
        <w:t>120</w:t>
      </w:r>
      <w:r w:rsidRPr="00B84F60">
        <w:rPr>
          <w:rFonts w:ascii="Times New Roman" w:hAnsi="Times New Roman"/>
          <w:sz w:val="28"/>
          <w:szCs w:val="28"/>
        </w:rPr>
        <w:t xml:space="preserve"> детских), в которых занимается 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2575 </w:t>
      </w:r>
      <w:r w:rsidRPr="00B84F60">
        <w:rPr>
          <w:rFonts w:ascii="Times New Roman" w:hAnsi="Times New Roman"/>
          <w:sz w:val="28"/>
          <w:szCs w:val="28"/>
        </w:rPr>
        <w:t xml:space="preserve">человек (в том числе </w:t>
      </w:r>
      <w:r w:rsidRPr="00B84F60">
        <w:rPr>
          <w:rFonts w:ascii="Times New Roman" w:hAnsi="Times New Roman"/>
          <w:kern w:val="32"/>
          <w:sz w:val="28"/>
          <w:szCs w:val="28"/>
        </w:rPr>
        <w:t>1226</w:t>
      </w:r>
      <w:r w:rsidRPr="00B84F60">
        <w:rPr>
          <w:rFonts w:ascii="Times New Roman" w:hAnsi="Times New Roman"/>
          <w:sz w:val="28"/>
          <w:szCs w:val="28"/>
        </w:rPr>
        <w:t xml:space="preserve"> детей). Почетное звание «народный» и «образцовый» имеют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 6</w:t>
      </w:r>
      <w:r w:rsidRPr="00B84F60">
        <w:rPr>
          <w:rFonts w:ascii="Times New Roman" w:hAnsi="Times New Roman"/>
          <w:sz w:val="28"/>
          <w:szCs w:val="28"/>
        </w:rPr>
        <w:t xml:space="preserve"> творческих  коллективов. В районе работают 7 национальных центров: </w:t>
      </w:r>
    </w:p>
    <w:p w14:paraId="1F22E66B" w14:textId="77777777" w:rsidR="003E7DEE" w:rsidRPr="00B84F60" w:rsidRDefault="003E7DEE" w:rsidP="00841030">
      <w:pPr>
        <w:pStyle w:val="af4"/>
        <w:keepNext/>
        <w:widowControl/>
        <w:numPr>
          <w:ilvl w:val="0"/>
          <w:numId w:val="2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84F60">
        <w:rPr>
          <w:rFonts w:ascii="Times New Roman" w:hAnsi="Times New Roman"/>
          <w:sz w:val="28"/>
          <w:szCs w:val="28"/>
          <w:lang w:val="ru-RU"/>
        </w:rPr>
        <w:t>Объединение татарской культуры</w:t>
      </w:r>
    </w:p>
    <w:p w14:paraId="18EE5D3B" w14:textId="77777777" w:rsidR="003E7DEE" w:rsidRPr="00B84F60" w:rsidRDefault="003E7DEE" w:rsidP="00841030">
      <w:pPr>
        <w:pStyle w:val="af4"/>
        <w:keepNext/>
        <w:widowControl/>
        <w:numPr>
          <w:ilvl w:val="0"/>
          <w:numId w:val="2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84F60">
        <w:rPr>
          <w:rFonts w:ascii="Times New Roman" w:hAnsi="Times New Roman"/>
          <w:sz w:val="28"/>
          <w:szCs w:val="28"/>
          <w:lang w:val="ru-RU"/>
        </w:rPr>
        <w:t>Казахский национальный центр «Шолпан»</w:t>
      </w:r>
    </w:p>
    <w:p w14:paraId="0B7B696B" w14:textId="77777777" w:rsidR="003E7DEE" w:rsidRPr="00B84F60" w:rsidRDefault="003E7DEE" w:rsidP="00841030">
      <w:pPr>
        <w:pStyle w:val="af4"/>
        <w:keepNext/>
        <w:widowControl/>
        <w:numPr>
          <w:ilvl w:val="0"/>
          <w:numId w:val="2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84F60">
        <w:rPr>
          <w:rFonts w:ascii="Times New Roman" w:hAnsi="Times New Roman"/>
          <w:sz w:val="28"/>
          <w:szCs w:val="28"/>
          <w:lang w:val="ru-RU"/>
        </w:rPr>
        <w:t>Центр немецкой культуры «Центр встреч» с. Юрки</w:t>
      </w:r>
    </w:p>
    <w:p w14:paraId="1887DE34" w14:textId="77777777" w:rsidR="003E7DEE" w:rsidRPr="00B84F60" w:rsidRDefault="003E7DEE" w:rsidP="00841030">
      <w:pPr>
        <w:pStyle w:val="af4"/>
        <w:keepNext/>
        <w:widowControl/>
        <w:numPr>
          <w:ilvl w:val="0"/>
          <w:numId w:val="2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84F60">
        <w:rPr>
          <w:rFonts w:ascii="Times New Roman" w:hAnsi="Times New Roman"/>
          <w:sz w:val="28"/>
          <w:szCs w:val="28"/>
          <w:lang w:val="ru-RU"/>
        </w:rPr>
        <w:t>Эстонский национальный культурный центр «</w:t>
      </w:r>
      <w:proofErr w:type="spellStart"/>
      <w:r w:rsidRPr="00B84F60">
        <w:rPr>
          <w:rFonts w:ascii="Times New Roman" w:hAnsi="Times New Roman"/>
          <w:sz w:val="28"/>
          <w:szCs w:val="28"/>
          <w:lang w:val="ru-RU"/>
        </w:rPr>
        <w:t>Кастэ</w:t>
      </w:r>
      <w:proofErr w:type="spellEnd"/>
      <w:r w:rsidRPr="00B84F60">
        <w:rPr>
          <w:rFonts w:ascii="Times New Roman" w:hAnsi="Times New Roman"/>
          <w:sz w:val="28"/>
          <w:szCs w:val="28"/>
          <w:lang w:val="ru-RU"/>
        </w:rPr>
        <w:t>»</w:t>
      </w:r>
    </w:p>
    <w:p w14:paraId="2F642A70" w14:textId="77777777" w:rsidR="003E7DEE" w:rsidRPr="00B84F60" w:rsidRDefault="003E7DEE" w:rsidP="00841030">
      <w:pPr>
        <w:pStyle w:val="af4"/>
        <w:keepNext/>
        <w:widowControl/>
        <w:numPr>
          <w:ilvl w:val="0"/>
          <w:numId w:val="2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84F60">
        <w:rPr>
          <w:rFonts w:ascii="Times New Roman" w:hAnsi="Times New Roman"/>
          <w:sz w:val="28"/>
          <w:szCs w:val="28"/>
          <w:lang w:val="ru-RU"/>
        </w:rPr>
        <w:t>Центр русской культуры «Русичи»</w:t>
      </w:r>
    </w:p>
    <w:p w14:paraId="30BCD159" w14:textId="77777777" w:rsidR="003E7DEE" w:rsidRPr="00B84F60" w:rsidRDefault="003E7DEE" w:rsidP="00841030">
      <w:pPr>
        <w:pStyle w:val="af4"/>
        <w:keepNext/>
        <w:widowControl/>
        <w:numPr>
          <w:ilvl w:val="0"/>
          <w:numId w:val="2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B84F60">
        <w:rPr>
          <w:rFonts w:ascii="Times New Roman" w:hAnsi="Times New Roman"/>
          <w:sz w:val="28"/>
          <w:szCs w:val="28"/>
          <w:lang w:val="ru-RU"/>
        </w:rPr>
        <w:t>Филиал Областного центра белорусской культуры</w:t>
      </w:r>
    </w:p>
    <w:p w14:paraId="56B801D2" w14:textId="77777777" w:rsidR="003E7DEE" w:rsidRPr="00B84F60" w:rsidRDefault="003E7DEE" w:rsidP="00841030">
      <w:pPr>
        <w:keepNext/>
        <w:keepLines/>
        <w:numPr>
          <w:ilvl w:val="0"/>
          <w:numId w:val="21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Центр украинской культуры «</w:t>
      </w:r>
      <w:proofErr w:type="spellStart"/>
      <w:r w:rsidRPr="00B84F60">
        <w:rPr>
          <w:rFonts w:ascii="Times New Roman" w:hAnsi="Times New Roman"/>
          <w:sz w:val="28"/>
          <w:szCs w:val="28"/>
        </w:rPr>
        <w:t>Калынка</w:t>
      </w:r>
      <w:proofErr w:type="spellEnd"/>
      <w:r w:rsidRPr="00B84F60">
        <w:rPr>
          <w:rFonts w:ascii="Times New Roman" w:hAnsi="Times New Roman"/>
          <w:sz w:val="28"/>
          <w:szCs w:val="28"/>
        </w:rPr>
        <w:t>»</w:t>
      </w:r>
    </w:p>
    <w:p w14:paraId="6C2AC1DC" w14:textId="77777777" w:rsidR="003E7DEE" w:rsidRPr="00B84F60" w:rsidRDefault="003E7DEE" w:rsidP="0084103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Библиотечное обслуживание населения осуществляет </w:t>
      </w:r>
      <w:r w:rsidRPr="00B84F60">
        <w:rPr>
          <w:rFonts w:ascii="Times New Roman" w:hAnsi="Times New Roman"/>
          <w:kern w:val="32"/>
          <w:sz w:val="28"/>
          <w:szCs w:val="28"/>
        </w:rPr>
        <w:t>Муниципальное бюджетное учреждение Чановская централизованная</w:t>
      </w:r>
      <w:r w:rsidRPr="00B84F60">
        <w:rPr>
          <w:rFonts w:ascii="Times New Roman" w:hAnsi="Times New Roman"/>
          <w:sz w:val="28"/>
          <w:szCs w:val="28"/>
        </w:rPr>
        <w:t xml:space="preserve"> библиотечная система, в которую входит </w:t>
      </w:r>
      <w:r w:rsidRPr="00B84F60">
        <w:rPr>
          <w:rFonts w:ascii="Times New Roman" w:hAnsi="Times New Roman"/>
          <w:kern w:val="32"/>
          <w:sz w:val="28"/>
          <w:szCs w:val="28"/>
        </w:rPr>
        <w:t>27</w:t>
      </w:r>
      <w:r w:rsidRPr="00B84F60">
        <w:rPr>
          <w:rFonts w:ascii="Times New Roman" w:hAnsi="Times New Roman"/>
          <w:sz w:val="28"/>
          <w:szCs w:val="28"/>
        </w:rPr>
        <w:t xml:space="preserve"> структурных подразделений. Охват населения библиотечным обслуживанием 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61,3 </w:t>
      </w:r>
      <w:r w:rsidRPr="00B84F60">
        <w:rPr>
          <w:rFonts w:ascii="Times New Roman" w:hAnsi="Times New Roman"/>
          <w:sz w:val="28"/>
          <w:szCs w:val="28"/>
        </w:rPr>
        <w:t xml:space="preserve">%. Число читателей составляет 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12622 </w:t>
      </w:r>
      <w:r w:rsidRPr="00B84F60">
        <w:rPr>
          <w:rFonts w:ascii="Times New Roman" w:hAnsi="Times New Roman"/>
          <w:sz w:val="28"/>
          <w:szCs w:val="28"/>
        </w:rPr>
        <w:t>человека.</w:t>
      </w:r>
    </w:p>
    <w:p w14:paraId="3F5BF654" w14:textId="77777777" w:rsidR="003E7DEE" w:rsidRPr="00B84F60" w:rsidRDefault="003E7DEE" w:rsidP="0084103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Музейное обслуживание населения осуществляет МБУК «Чановский краеведческий музей». Основной фонд муниципального музея насчитывает </w:t>
      </w:r>
      <w:r w:rsidRPr="00B84F60">
        <w:rPr>
          <w:rFonts w:ascii="Times New Roman" w:hAnsi="Times New Roman"/>
          <w:sz w:val="28"/>
          <w:szCs w:val="28"/>
        </w:rPr>
        <w:lastRenderedPageBreak/>
        <w:t xml:space="preserve">5831 единиц хранения. В 2023 году было организовано 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22 </w:t>
      </w:r>
      <w:r w:rsidRPr="00B84F60">
        <w:rPr>
          <w:rFonts w:ascii="Times New Roman" w:hAnsi="Times New Roman"/>
          <w:sz w:val="28"/>
          <w:szCs w:val="28"/>
        </w:rPr>
        <w:t xml:space="preserve">выставки и проведена </w:t>
      </w:r>
      <w:r w:rsidRPr="00B84F60">
        <w:rPr>
          <w:rFonts w:ascii="Times New Roman" w:hAnsi="Times New Roman"/>
          <w:kern w:val="32"/>
          <w:sz w:val="28"/>
          <w:szCs w:val="28"/>
        </w:rPr>
        <w:t>171</w:t>
      </w:r>
      <w:r w:rsidRPr="00B84F60">
        <w:rPr>
          <w:rFonts w:ascii="Times New Roman" w:hAnsi="Times New Roman"/>
          <w:sz w:val="28"/>
          <w:szCs w:val="28"/>
        </w:rPr>
        <w:t xml:space="preserve"> экскурсия, которые посетили </w:t>
      </w:r>
      <w:r w:rsidRPr="00B84F60">
        <w:rPr>
          <w:rFonts w:ascii="Times New Roman" w:hAnsi="Times New Roman"/>
          <w:kern w:val="32"/>
          <w:sz w:val="28"/>
          <w:szCs w:val="28"/>
        </w:rPr>
        <w:t xml:space="preserve"> 6389 </w:t>
      </w:r>
      <w:r w:rsidRPr="00B84F60">
        <w:rPr>
          <w:rFonts w:ascii="Times New Roman" w:hAnsi="Times New Roman"/>
          <w:sz w:val="28"/>
          <w:szCs w:val="28"/>
        </w:rPr>
        <w:t>человек.</w:t>
      </w:r>
    </w:p>
    <w:p w14:paraId="4605D373" w14:textId="77777777" w:rsidR="003E7DEE" w:rsidRPr="00B84F60" w:rsidRDefault="00475A05" w:rsidP="0084103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районе действует 1 учреждение дополнительного образования – Детская школа искусств, в котором обучается 360 детей. В нем создано 5 творческих коллективов: образцовый ансамбль русских народных инструментов,  образцовый хореографический ансамбль «Воскресение»,  вокальный ансамбль «Веретёнце», хор обучающихся Чановской детской школы искусств, ансамбль преподавателей.</w:t>
      </w:r>
    </w:p>
    <w:p w14:paraId="688DC1EF" w14:textId="77777777" w:rsidR="00475A05" w:rsidRDefault="00475A05" w:rsidP="0084103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В течение 12 месяцев в сфере кинематографии проведено 119 кинопремьер; всего показано 376 кинофильмов; всего обслужено 3578 зрителей (в т.ч. 2234 ребенка.  </w:t>
      </w:r>
      <w:r w:rsidR="00841030" w:rsidRPr="00B84F60">
        <w:rPr>
          <w:rFonts w:ascii="Times New Roman" w:hAnsi="Times New Roman"/>
          <w:sz w:val="28"/>
          <w:szCs w:val="28"/>
        </w:rPr>
        <w:t>Валовой</w:t>
      </w:r>
      <w:r w:rsidRPr="00B84F60">
        <w:rPr>
          <w:rFonts w:ascii="Times New Roman" w:hAnsi="Times New Roman"/>
          <w:sz w:val="28"/>
          <w:szCs w:val="28"/>
        </w:rPr>
        <w:t xml:space="preserve"> сбор  составил 572450 рублей при средней цене</w:t>
      </w:r>
      <w:r w:rsidR="00B84F60">
        <w:rPr>
          <w:rFonts w:ascii="Times New Roman" w:hAnsi="Times New Roman"/>
          <w:sz w:val="28"/>
          <w:szCs w:val="28"/>
        </w:rPr>
        <w:t xml:space="preserve"> билета</w:t>
      </w:r>
      <w:r w:rsidRPr="00B84F60">
        <w:rPr>
          <w:rFonts w:ascii="Times New Roman" w:hAnsi="Times New Roman"/>
          <w:sz w:val="28"/>
          <w:szCs w:val="28"/>
        </w:rPr>
        <w:t xml:space="preserve"> 163,56 рублей.</w:t>
      </w:r>
    </w:p>
    <w:p w14:paraId="2155E1E4" w14:textId="77777777" w:rsidR="00B84F60" w:rsidRPr="000A01A0" w:rsidRDefault="00B84F60" w:rsidP="00B84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A0">
        <w:rPr>
          <w:rFonts w:ascii="Times New Roman" w:hAnsi="Times New Roman"/>
          <w:sz w:val="28"/>
          <w:szCs w:val="28"/>
        </w:rPr>
        <w:t>Работа с молодежью в Чановском районе ведется целенаправленно в рамках Федеральной программы «Молодежь России», целевой областной программы «Молодежь Новосибирской области», а также программы развития молодежной политики на территории Чановского района (районная программа «Молодежь Чан</w:t>
      </w:r>
      <w:r>
        <w:rPr>
          <w:rFonts w:ascii="Times New Roman" w:hAnsi="Times New Roman"/>
          <w:sz w:val="28"/>
          <w:szCs w:val="28"/>
        </w:rPr>
        <w:t>овского района на 2022-2026</w:t>
      </w:r>
      <w:r w:rsidRPr="000A01A0">
        <w:rPr>
          <w:rFonts w:ascii="Times New Roman" w:hAnsi="Times New Roman"/>
          <w:sz w:val="28"/>
          <w:szCs w:val="28"/>
        </w:rPr>
        <w:t xml:space="preserve"> годы».</w:t>
      </w:r>
    </w:p>
    <w:p w14:paraId="76C7A92A" w14:textId="77777777" w:rsidR="00B84F60" w:rsidRPr="000A01A0" w:rsidRDefault="00B84F60" w:rsidP="00B84F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01A0">
        <w:rPr>
          <w:rFonts w:ascii="Times New Roman" w:hAnsi="Times New Roman"/>
          <w:sz w:val="28"/>
          <w:szCs w:val="28"/>
        </w:rPr>
        <w:t xml:space="preserve">На сегодняшний день в Чановском районе проживает </w:t>
      </w:r>
      <w:r>
        <w:rPr>
          <w:rFonts w:ascii="Times New Roman" w:hAnsi="Times New Roman"/>
          <w:sz w:val="28"/>
          <w:szCs w:val="28"/>
        </w:rPr>
        <w:t>более 5 тысяч</w:t>
      </w:r>
      <w:r w:rsidRPr="000A01A0">
        <w:rPr>
          <w:rFonts w:ascii="Times New Roman" w:hAnsi="Times New Roman"/>
          <w:sz w:val="28"/>
          <w:szCs w:val="28"/>
        </w:rPr>
        <w:t xml:space="preserve"> молодых людей. Для включения молодежи в реальные процессы социально-экономического и политического развития территорий в рамках областного проекта в Чановском районе отделом культуры и молодежной политики создана Молодежная избирательная комиссия. </w:t>
      </w:r>
    </w:p>
    <w:p w14:paraId="64B19915" w14:textId="77777777" w:rsidR="00B84F60" w:rsidRPr="007C21B7" w:rsidRDefault="00B84F60" w:rsidP="00B84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1B7">
        <w:rPr>
          <w:rFonts w:ascii="Times New Roman" w:hAnsi="Times New Roman"/>
          <w:sz w:val="28"/>
          <w:szCs w:val="28"/>
        </w:rPr>
        <w:t>На территории района  активно работают МКУ «Молодежный центр Чановского района», Советы работающей молодежи, волонтерский корпус Чановского района. Ведет свою деятельность Молодая гвардия Единой России.</w:t>
      </w:r>
    </w:p>
    <w:p w14:paraId="0C4A98F8" w14:textId="77777777" w:rsidR="00B84F60" w:rsidRPr="00B84F60" w:rsidRDefault="00B84F60" w:rsidP="00B84F6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A0">
        <w:rPr>
          <w:rFonts w:ascii="Times New Roman" w:hAnsi="Times New Roman"/>
          <w:sz w:val="28"/>
          <w:szCs w:val="28"/>
        </w:rPr>
        <w:t>Совместно с МБУ Чановская ЦБС в течение 12 месяцев 202</w:t>
      </w:r>
      <w:r>
        <w:rPr>
          <w:rFonts w:ascii="Times New Roman" w:hAnsi="Times New Roman"/>
          <w:sz w:val="28"/>
          <w:szCs w:val="28"/>
        </w:rPr>
        <w:t>1</w:t>
      </w:r>
      <w:r w:rsidRPr="000A01A0">
        <w:rPr>
          <w:rFonts w:ascii="Times New Roman" w:hAnsi="Times New Roman"/>
          <w:sz w:val="28"/>
          <w:szCs w:val="28"/>
        </w:rPr>
        <w:t xml:space="preserve"> года проводились совместные акции, тематические киновечера, профилактические мероприятия.</w:t>
      </w:r>
    </w:p>
    <w:p w14:paraId="24DB0982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088889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F60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14:paraId="1C6AAE1D" w14:textId="77777777" w:rsidR="005A196D" w:rsidRPr="00B84F60" w:rsidRDefault="005A196D" w:rsidP="008410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A646CF" w14:textId="77777777" w:rsidR="00F42EAA" w:rsidRDefault="00E952C4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 территории района реализован и действует национ</w:t>
      </w:r>
      <w:r w:rsidR="00F42EAA">
        <w:rPr>
          <w:rFonts w:ascii="Times New Roman" w:hAnsi="Times New Roman"/>
          <w:sz w:val="28"/>
          <w:szCs w:val="28"/>
        </w:rPr>
        <w:t xml:space="preserve">альный проект Демография, </w:t>
      </w:r>
      <w:r w:rsidRPr="00B84F60">
        <w:rPr>
          <w:rFonts w:ascii="Times New Roman" w:hAnsi="Times New Roman"/>
          <w:sz w:val="28"/>
          <w:szCs w:val="28"/>
        </w:rPr>
        <w:t xml:space="preserve">в рамках </w:t>
      </w:r>
      <w:r w:rsidR="00F42EAA">
        <w:rPr>
          <w:rFonts w:ascii="Times New Roman" w:hAnsi="Times New Roman"/>
          <w:sz w:val="28"/>
          <w:szCs w:val="28"/>
        </w:rPr>
        <w:t>которого</w:t>
      </w:r>
      <w:r w:rsidRPr="00B84F60">
        <w:rPr>
          <w:rFonts w:ascii="Times New Roman" w:hAnsi="Times New Roman"/>
          <w:sz w:val="28"/>
          <w:szCs w:val="28"/>
        </w:rPr>
        <w:t xml:space="preserve"> построен ФОКОТ</w:t>
      </w:r>
      <w:r w:rsidR="00F42EAA">
        <w:rPr>
          <w:rFonts w:ascii="Times New Roman" w:hAnsi="Times New Roman"/>
          <w:sz w:val="28"/>
          <w:szCs w:val="28"/>
        </w:rPr>
        <w:t>.</w:t>
      </w:r>
    </w:p>
    <w:p w14:paraId="5CF74D7D" w14:textId="77777777" w:rsidR="00F42EAA" w:rsidRDefault="00F42EAA" w:rsidP="00F42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2023 г</w:t>
      </w:r>
      <w:r>
        <w:rPr>
          <w:rFonts w:ascii="Times New Roman" w:hAnsi="Times New Roman"/>
          <w:sz w:val="28"/>
          <w:szCs w:val="28"/>
        </w:rPr>
        <w:t>ода</w:t>
      </w:r>
      <w:r w:rsidRPr="00B84F60">
        <w:rPr>
          <w:rFonts w:ascii="Times New Roman" w:hAnsi="Times New Roman"/>
          <w:sz w:val="28"/>
          <w:szCs w:val="28"/>
        </w:rPr>
        <w:t xml:space="preserve"> из областного бюджета Новосибирской области бюджету Чановского района Новосибирской области выделена субсидия на реализацию мероприятия «Государственная поддержка муниципальных образований Новосибирской области в части приобретения оборудования для оснащения спортивных площадок по подготовке к сдаче нормативов ГТО» в рамках государственной программы Новосибирской области «Развитие физической культуры и спорта в Новосибирской области»,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B84F60">
        <w:rPr>
          <w:rFonts w:ascii="Times New Roman" w:hAnsi="Times New Roman"/>
          <w:sz w:val="28"/>
          <w:szCs w:val="28"/>
        </w:rPr>
        <w:t xml:space="preserve"> в с. Красное построена спортивная площадка для сдачи нормативов ГТО.</w:t>
      </w:r>
    </w:p>
    <w:p w14:paraId="16648988" w14:textId="77777777" w:rsidR="00E952C4" w:rsidRPr="00B84F60" w:rsidRDefault="00E952C4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Доля населения, систематически занимающегося физической культурой и спортом, в общей численности населения в возрасте 3-79 лет составило 13711 чел. это 66,8 процентов, прирост составил 19 процентов к </w:t>
      </w:r>
      <w:r w:rsidRPr="00B84F60">
        <w:rPr>
          <w:rFonts w:ascii="Times New Roman" w:hAnsi="Times New Roman"/>
          <w:sz w:val="28"/>
          <w:szCs w:val="28"/>
        </w:rPr>
        <w:lastRenderedPageBreak/>
        <w:t>аналогичному периоду прошлого года, Доля детей и молодежи (возраст 3-29 лет), систематически занимающихся физической культурой и спортом, в общей численности детей и молодежи 5863 чел или 93,9 процентов, прирост составил 9 процентов , 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составило 5274 чел или 60,0 процентов от общей численности населения, прирост составил 19,3 процента.</w:t>
      </w:r>
    </w:p>
    <w:p w14:paraId="29FCE712" w14:textId="77777777" w:rsidR="00E952C4" w:rsidRPr="00B84F60" w:rsidRDefault="00E952C4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 территории Чановского района успешно функционируют 65 объектов физической культуры и спорта, наиболее заполняемыми являются объекты физической культуры и спорта (МАУ С</w:t>
      </w:r>
      <w:r w:rsidR="003C7C22">
        <w:rPr>
          <w:rFonts w:ascii="Times New Roman" w:hAnsi="Times New Roman"/>
          <w:sz w:val="28"/>
          <w:szCs w:val="28"/>
        </w:rPr>
        <w:t>портивный комплекс</w:t>
      </w:r>
      <w:r w:rsidRPr="00B84F60">
        <w:rPr>
          <w:rFonts w:ascii="Times New Roman" w:hAnsi="Times New Roman"/>
          <w:sz w:val="28"/>
          <w:szCs w:val="28"/>
        </w:rPr>
        <w:t xml:space="preserve"> «Орион», МАУ </w:t>
      </w:r>
      <w:r w:rsidR="003C7C22">
        <w:rPr>
          <w:rFonts w:ascii="Times New Roman" w:hAnsi="Times New Roman"/>
          <w:sz w:val="28"/>
          <w:szCs w:val="28"/>
        </w:rPr>
        <w:t>плавательный бассейн</w:t>
      </w:r>
      <w:r w:rsidRPr="00B84F60">
        <w:rPr>
          <w:rFonts w:ascii="Times New Roman" w:hAnsi="Times New Roman"/>
          <w:sz w:val="28"/>
          <w:szCs w:val="28"/>
        </w:rPr>
        <w:t xml:space="preserve"> «Дельфин», МБУ ДО Чановская ДЮСШ, лыжная база «Березка», ФОКОТ) </w:t>
      </w:r>
    </w:p>
    <w:p w14:paraId="05031DD0" w14:textId="77777777" w:rsidR="00E630E5" w:rsidRDefault="00E630E5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5DA007" w14:textId="77777777" w:rsidR="00E630E5" w:rsidRDefault="00E630E5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BC941" w14:textId="77777777" w:rsidR="00E630E5" w:rsidRDefault="00E630E5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A90721" w14:textId="77777777" w:rsidR="00E630E5" w:rsidRDefault="00E630E5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96E03" w14:textId="16A485AD" w:rsidR="00E952C4" w:rsidRPr="00B84F60" w:rsidRDefault="00E952C4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течени</w:t>
      </w:r>
      <w:r w:rsidR="003C7C22">
        <w:rPr>
          <w:rFonts w:ascii="Times New Roman" w:hAnsi="Times New Roman"/>
          <w:sz w:val="28"/>
          <w:szCs w:val="28"/>
        </w:rPr>
        <w:t>е</w:t>
      </w:r>
      <w:r w:rsidRPr="00B84F60">
        <w:rPr>
          <w:rFonts w:ascii="Times New Roman" w:hAnsi="Times New Roman"/>
          <w:sz w:val="28"/>
          <w:szCs w:val="28"/>
        </w:rPr>
        <w:t xml:space="preserve"> 2023 года ОФК и совместно с учреждениями физической культуры и спорта проведено более 254 районных спортивно-массовых мероприятий в них приняло 6795 человек, район принял участие в 102 межрайонных и областных соревнованиях по различным видам спорта.</w:t>
      </w:r>
    </w:p>
    <w:p w14:paraId="443E4613" w14:textId="77777777" w:rsidR="00E952C4" w:rsidRPr="00B84F60" w:rsidRDefault="00E952C4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Наиболее массовые спортивные мероприятия на территории района это  Лыжня России 2023, зимний и летний фестиваль ГТО среди учащихся образовательных учреждений и взрослого населения, 10 зимняя, летняя спартакиада пенсионеров, День физкультурника, Кросс нации 2023, 11 зимние муниципальные игры Чановского района. </w:t>
      </w:r>
    </w:p>
    <w:p w14:paraId="241330B4" w14:textId="77777777" w:rsidR="00E952C4" w:rsidRPr="00B84F60" w:rsidRDefault="00E952C4" w:rsidP="00E95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Так же в 2023 году из областного бюджета Новосибирской области бюджету Чановского района Новосибирской области выделена субсидия на реализацию «Государственная поддержка муниципальных образований в части малобюджетного строительства и реконструкции спортивных сооружений» в рамках государственной программы Новосибирской области «Развитие физической культуры и спорта в Новосибирской области»,</w:t>
      </w:r>
      <w:r w:rsidR="0073444A">
        <w:rPr>
          <w:rFonts w:ascii="Times New Roman" w:hAnsi="Times New Roman"/>
          <w:sz w:val="28"/>
          <w:szCs w:val="28"/>
        </w:rPr>
        <w:t xml:space="preserve"> таким образом, на физкультурно-</w:t>
      </w:r>
      <w:r w:rsidRPr="00B84F60">
        <w:rPr>
          <w:rFonts w:ascii="Times New Roman" w:hAnsi="Times New Roman"/>
          <w:sz w:val="28"/>
          <w:szCs w:val="28"/>
        </w:rPr>
        <w:t>оздоровительном комплексе открытого типа обновили резиновое покрытие легкоатлетических дорожек.</w:t>
      </w:r>
    </w:p>
    <w:p w14:paraId="0F402F27" w14:textId="77777777" w:rsidR="005A196D" w:rsidRPr="00B84F60" w:rsidRDefault="005A196D" w:rsidP="0084103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C5DA2C4" w14:textId="77777777" w:rsidR="005A196D" w:rsidRPr="00B84F60" w:rsidRDefault="005A196D" w:rsidP="00841030">
      <w:pPr>
        <w:pStyle w:val="Default"/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B84F60">
        <w:rPr>
          <w:b/>
          <w:sz w:val="28"/>
          <w:szCs w:val="28"/>
        </w:rPr>
        <w:t>Опека и попечительство</w:t>
      </w:r>
    </w:p>
    <w:p w14:paraId="1F3A0A81" w14:textId="77777777" w:rsidR="005A196D" w:rsidRPr="00B84F60" w:rsidRDefault="005A196D" w:rsidP="00841030">
      <w:pPr>
        <w:pStyle w:val="Default"/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14:paraId="10B1AD6A" w14:textId="77777777" w:rsidR="005A196D" w:rsidRPr="00B84F60" w:rsidRDefault="007B2BCC" w:rsidP="00841030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В 2023 году с</w:t>
      </w:r>
      <w:r w:rsidR="005A196D" w:rsidRPr="00B84F60">
        <w:rPr>
          <w:rFonts w:ascii="Times New Roman" w:hAnsi="Times New Roman"/>
          <w:sz w:val="28"/>
          <w:szCs w:val="28"/>
        </w:rPr>
        <w:t xml:space="preserve">пециалистами отдела </w:t>
      </w:r>
      <w:r w:rsidRPr="00B84F60">
        <w:rPr>
          <w:rFonts w:ascii="Times New Roman" w:hAnsi="Times New Roman"/>
          <w:sz w:val="28"/>
          <w:szCs w:val="28"/>
        </w:rPr>
        <w:t xml:space="preserve">опеки и попечительства </w:t>
      </w:r>
      <w:r w:rsidR="005A196D" w:rsidRPr="00B84F60">
        <w:rPr>
          <w:rFonts w:ascii="Times New Roman" w:hAnsi="Times New Roman"/>
          <w:sz w:val="28"/>
          <w:szCs w:val="28"/>
        </w:rPr>
        <w:t xml:space="preserve">проведены контрольные обследования условий жизни и воспитания детей и лиц, находящихся под опекой и попечительством в соответствии с требованиями Федерального закона «Об опеке и попечительстве». Проведено </w:t>
      </w:r>
      <w:r w:rsidRPr="00B84F60">
        <w:rPr>
          <w:rFonts w:ascii="Times New Roman" w:hAnsi="Times New Roman"/>
          <w:sz w:val="28"/>
          <w:szCs w:val="28"/>
        </w:rPr>
        <w:t>209</w:t>
      </w:r>
      <w:r w:rsidR="005A196D" w:rsidRPr="00B84F60">
        <w:rPr>
          <w:rFonts w:ascii="Times New Roman" w:hAnsi="Times New Roman"/>
          <w:sz w:val="28"/>
          <w:szCs w:val="28"/>
        </w:rPr>
        <w:t xml:space="preserve"> плановых </w:t>
      </w:r>
      <w:r w:rsidR="00841030" w:rsidRPr="00B84F60">
        <w:rPr>
          <w:rFonts w:ascii="Times New Roman" w:hAnsi="Times New Roman"/>
          <w:sz w:val="28"/>
          <w:szCs w:val="28"/>
        </w:rPr>
        <w:t>проверок</w:t>
      </w:r>
      <w:r w:rsidR="005A196D" w:rsidRPr="00B84F60">
        <w:rPr>
          <w:rFonts w:ascii="Times New Roman" w:hAnsi="Times New Roman"/>
          <w:sz w:val="28"/>
          <w:szCs w:val="28"/>
        </w:rPr>
        <w:t>, по результатам которых составлено 3</w:t>
      </w:r>
      <w:r w:rsidR="00841030" w:rsidRPr="00B84F60">
        <w:rPr>
          <w:rFonts w:ascii="Times New Roman" w:hAnsi="Times New Roman"/>
          <w:sz w:val="28"/>
          <w:szCs w:val="28"/>
        </w:rPr>
        <w:t>65</w:t>
      </w:r>
      <w:r w:rsidR="005A196D" w:rsidRPr="00B84F60">
        <w:rPr>
          <w:rFonts w:ascii="Times New Roman" w:hAnsi="Times New Roman"/>
          <w:sz w:val="28"/>
          <w:szCs w:val="28"/>
        </w:rPr>
        <w:t xml:space="preserve"> акт</w:t>
      </w:r>
      <w:r w:rsidR="00841030" w:rsidRPr="00B84F60">
        <w:rPr>
          <w:rFonts w:ascii="Times New Roman" w:hAnsi="Times New Roman"/>
          <w:sz w:val="28"/>
          <w:szCs w:val="28"/>
        </w:rPr>
        <w:t>ов</w:t>
      </w:r>
      <w:r w:rsidR="005A196D" w:rsidRPr="00B84F60">
        <w:rPr>
          <w:rFonts w:ascii="Times New Roman" w:hAnsi="Times New Roman"/>
          <w:sz w:val="28"/>
          <w:szCs w:val="28"/>
        </w:rPr>
        <w:t xml:space="preserve">. </w:t>
      </w:r>
    </w:p>
    <w:p w14:paraId="0B5677FA" w14:textId="77777777" w:rsidR="005A196D" w:rsidRPr="00B84F60" w:rsidRDefault="005A196D" w:rsidP="00841030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На учете в отделе опеки и попечительства состоит 1</w:t>
      </w:r>
      <w:r w:rsidR="00841030" w:rsidRPr="00B84F60">
        <w:rPr>
          <w:rFonts w:ascii="Times New Roman" w:hAnsi="Times New Roman"/>
          <w:sz w:val="28"/>
          <w:szCs w:val="28"/>
        </w:rPr>
        <w:t>52</w:t>
      </w:r>
      <w:r w:rsidRPr="00B84F60">
        <w:rPr>
          <w:rFonts w:ascii="Times New Roman" w:hAnsi="Times New Roman"/>
          <w:sz w:val="28"/>
          <w:szCs w:val="28"/>
        </w:rPr>
        <w:t xml:space="preserve"> </w:t>
      </w:r>
      <w:r w:rsidR="00841030" w:rsidRPr="00B84F60">
        <w:rPr>
          <w:rFonts w:ascii="Times New Roman" w:hAnsi="Times New Roman"/>
          <w:sz w:val="28"/>
          <w:szCs w:val="28"/>
        </w:rPr>
        <w:t>ребенка</w:t>
      </w:r>
      <w:r w:rsidRPr="00B84F60">
        <w:rPr>
          <w:rFonts w:ascii="Times New Roman" w:hAnsi="Times New Roman"/>
          <w:sz w:val="28"/>
          <w:szCs w:val="28"/>
        </w:rPr>
        <w:t xml:space="preserve">, оставшихся без попечения родителей, </w:t>
      </w:r>
      <w:r w:rsidR="00841030" w:rsidRPr="00B84F60">
        <w:rPr>
          <w:rFonts w:ascii="Times New Roman" w:hAnsi="Times New Roman"/>
          <w:sz w:val="28"/>
          <w:szCs w:val="28"/>
        </w:rPr>
        <w:t>90</w:t>
      </w:r>
      <w:r w:rsidRPr="00B84F60">
        <w:rPr>
          <w:rFonts w:ascii="Times New Roman" w:hAnsi="Times New Roman"/>
          <w:sz w:val="28"/>
          <w:szCs w:val="28"/>
        </w:rPr>
        <w:t xml:space="preserve"> из них воспитываются в </w:t>
      </w:r>
      <w:r w:rsidR="00841030" w:rsidRPr="00B84F60">
        <w:rPr>
          <w:rFonts w:ascii="Times New Roman" w:hAnsi="Times New Roman"/>
          <w:sz w:val="28"/>
          <w:szCs w:val="28"/>
        </w:rPr>
        <w:t>3</w:t>
      </w:r>
      <w:r w:rsidRPr="00B84F60">
        <w:rPr>
          <w:rFonts w:ascii="Times New Roman" w:hAnsi="Times New Roman"/>
          <w:sz w:val="28"/>
          <w:szCs w:val="28"/>
        </w:rPr>
        <w:t>7 приемных семьях, 6</w:t>
      </w:r>
      <w:r w:rsidR="00841030" w:rsidRPr="00B84F60">
        <w:rPr>
          <w:rFonts w:ascii="Times New Roman" w:hAnsi="Times New Roman"/>
          <w:sz w:val="28"/>
          <w:szCs w:val="28"/>
        </w:rPr>
        <w:t>2</w:t>
      </w:r>
      <w:r w:rsidRPr="00B84F60">
        <w:rPr>
          <w:rFonts w:ascii="Times New Roman" w:hAnsi="Times New Roman"/>
          <w:sz w:val="28"/>
          <w:szCs w:val="28"/>
        </w:rPr>
        <w:t xml:space="preserve"> ребенка проживают в 4</w:t>
      </w:r>
      <w:r w:rsidR="00841030" w:rsidRPr="00B84F60">
        <w:rPr>
          <w:rFonts w:ascii="Times New Roman" w:hAnsi="Times New Roman"/>
          <w:sz w:val="28"/>
          <w:szCs w:val="28"/>
        </w:rPr>
        <w:t>3</w:t>
      </w:r>
      <w:r w:rsidRPr="00B84F60">
        <w:rPr>
          <w:rFonts w:ascii="Times New Roman" w:hAnsi="Times New Roman"/>
          <w:sz w:val="28"/>
          <w:szCs w:val="28"/>
        </w:rPr>
        <w:t xml:space="preserve"> опекунских семьях. </w:t>
      </w:r>
    </w:p>
    <w:p w14:paraId="0F457BB4" w14:textId="77777777" w:rsidR="005A196D" w:rsidRPr="00B84F60" w:rsidRDefault="005A196D" w:rsidP="00841030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lastRenderedPageBreak/>
        <w:t>Из всех детей, состоящих на учете, 3</w:t>
      </w:r>
      <w:r w:rsidR="00841030" w:rsidRPr="00B84F60">
        <w:rPr>
          <w:rFonts w:ascii="Times New Roman" w:hAnsi="Times New Roman"/>
          <w:sz w:val="28"/>
          <w:szCs w:val="28"/>
        </w:rPr>
        <w:t>1</w:t>
      </w:r>
      <w:r w:rsidRPr="00B84F60">
        <w:rPr>
          <w:rFonts w:ascii="Times New Roman" w:hAnsi="Times New Roman"/>
          <w:sz w:val="28"/>
          <w:szCs w:val="28"/>
        </w:rPr>
        <w:t xml:space="preserve"> </w:t>
      </w:r>
      <w:r w:rsidR="00841030" w:rsidRPr="00B84F60">
        <w:rPr>
          <w:rFonts w:ascii="Times New Roman" w:hAnsi="Times New Roman"/>
          <w:sz w:val="28"/>
          <w:szCs w:val="28"/>
        </w:rPr>
        <w:t xml:space="preserve">ребенок </w:t>
      </w:r>
      <w:r w:rsidRPr="00B84F60">
        <w:rPr>
          <w:rFonts w:ascii="Times New Roman" w:hAnsi="Times New Roman"/>
          <w:sz w:val="28"/>
          <w:szCs w:val="28"/>
        </w:rPr>
        <w:t>явля</w:t>
      </w:r>
      <w:r w:rsidR="00841030" w:rsidRPr="00B84F60">
        <w:rPr>
          <w:rFonts w:ascii="Times New Roman" w:hAnsi="Times New Roman"/>
          <w:sz w:val="28"/>
          <w:szCs w:val="28"/>
        </w:rPr>
        <w:t>ю</w:t>
      </w:r>
      <w:r w:rsidRPr="00B84F60">
        <w:rPr>
          <w:rFonts w:ascii="Times New Roman" w:hAnsi="Times New Roman"/>
          <w:sz w:val="28"/>
          <w:szCs w:val="28"/>
        </w:rPr>
        <w:t xml:space="preserve">тся круглыми сиротами, остальные имеют статус социальных сирот. На учете в отделе опеки так же состоит 54 недееспособных гражданина. </w:t>
      </w:r>
    </w:p>
    <w:p w14:paraId="77A75F9C" w14:textId="77777777" w:rsidR="005A196D" w:rsidRDefault="005A196D" w:rsidP="00841030">
      <w:pPr>
        <w:tabs>
          <w:tab w:val="left" w:pos="142"/>
        </w:tabs>
        <w:autoSpaceDN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Выявлено и учтено за </w:t>
      </w:r>
      <w:r w:rsidR="00841030" w:rsidRPr="00B84F60">
        <w:rPr>
          <w:rFonts w:ascii="Times New Roman" w:hAnsi="Times New Roman"/>
          <w:sz w:val="28"/>
          <w:szCs w:val="28"/>
        </w:rPr>
        <w:t>2023</w:t>
      </w:r>
      <w:r w:rsidRPr="00B84F60">
        <w:rPr>
          <w:rFonts w:ascii="Times New Roman" w:hAnsi="Times New Roman"/>
          <w:sz w:val="28"/>
          <w:szCs w:val="28"/>
        </w:rPr>
        <w:t xml:space="preserve"> год </w:t>
      </w:r>
      <w:r w:rsidR="00841030" w:rsidRPr="00B84F60">
        <w:rPr>
          <w:rFonts w:ascii="Times New Roman" w:hAnsi="Times New Roman"/>
          <w:sz w:val="28"/>
          <w:szCs w:val="28"/>
        </w:rPr>
        <w:t>6</w:t>
      </w:r>
      <w:r w:rsidRPr="00B84F60">
        <w:rPr>
          <w:rFonts w:ascii="Times New Roman" w:hAnsi="Times New Roman"/>
          <w:sz w:val="28"/>
          <w:szCs w:val="28"/>
        </w:rPr>
        <w:t xml:space="preserve"> несовершеннолетних, оставшихся без попечения родителей, из них 3 ребенка круглые сироты, </w:t>
      </w:r>
      <w:r w:rsidR="00841030" w:rsidRPr="00B84F60">
        <w:rPr>
          <w:rFonts w:ascii="Times New Roman" w:hAnsi="Times New Roman"/>
          <w:sz w:val="28"/>
          <w:szCs w:val="28"/>
        </w:rPr>
        <w:t xml:space="preserve">у 1 ребенка оба родителя находятся в местах лишения свободы, у 1 ребенка оба родителя лишены родительских правах и 1 новорожденный, мать которого не достигла возраста 16 лет. </w:t>
      </w:r>
      <w:r w:rsidRPr="00B84F60">
        <w:rPr>
          <w:rFonts w:ascii="Times New Roman" w:hAnsi="Times New Roman"/>
          <w:sz w:val="28"/>
          <w:szCs w:val="28"/>
        </w:rPr>
        <w:t>Все несовершеннолетние переданы под опеку (попечительство) на воспитание родственникам.</w:t>
      </w:r>
    </w:p>
    <w:p w14:paraId="6E1E781E" w14:textId="25B4B3E4" w:rsidR="00657073" w:rsidRPr="00B84F60" w:rsidRDefault="00657073" w:rsidP="00657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82243592"/>
      <w:r w:rsidRPr="009F4E8F">
        <w:rPr>
          <w:rFonts w:ascii="Times New Roman" w:hAnsi="Times New Roman"/>
          <w:sz w:val="28"/>
          <w:szCs w:val="28"/>
        </w:rPr>
        <w:t>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9F4E8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F4E8F">
        <w:rPr>
          <w:rFonts w:ascii="Times New Roman" w:hAnsi="Times New Roman"/>
          <w:sz w:val="28"/>
          <w:szCs w:val="28"/>
        </w:rPr>
        <w:t xml:space="preserve"> выявлено </w:t>
      </w:r>
      <w:r>
        <w:rPr>
          <w:rFonts w:ascii="Times New Roman" w:hAnsi="Times New Roman"/>
          <w:sz w:val="28"/>
          <w:szCs w:val="28"/>
        </w:rPr>
        <w:t>4</w:t>
      </w:r>
      <w:r w:rsidRPr="009F4E8F">
        <w:rPr>
          <w:rFonts w:ascii="Times New Roman" w:hAnsi="Times New Roman"/>
          <w:sz w:val="28"/>
          <w:szCs w:val="28"/>
        </w:rPr>
        <w:t xml:space="preserve"> детей, у 1 ребенка родители в местах лишения свободы, у 3 единственный родитель (мать) лишена родительских прав, в связи с чем, несовершеннолетние переданы под опеку родственникам.</w:t>
      </w:r>
    </w:p>
    <w:p w14:paraId="6B0BDEDA" w14:textId="77777777" w:rsidR="00841030" w:rsidRPr="00B84F60" w:rsidRDefault="00841030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>Проведена большая работа специалистами отдела по жилищным сертификатам в целях реализации закона Новосибирской области от 14.07.2021 № 91-ОЗ «О социальной выплате на приобретение жилого помещения». За счет использования средств жилищного сертификата на территории г.Новосибирска и Новосибирской области 40 граждан из числа детей-сирот и детей, оставшихся без попечения родителей приобрели в собственность жилые помещения. Сумма жилищного сертификата  в 2023 году составила  2 959 110,00 (два миллиона девятьсот пятьдесят девять тысяч сто десять) рублей.</w:t>
      </w:r>
    </w:p>
    <w:p w14:paraId="417142B6" w14:textId="77777777" w:rsidR="00841030" w:rsidRPr="00B84F60" w:rsidRDefault="00841030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В 2023 году выделенные средства бюджету Чановского района Новосибирской области  освоены в полном объеме, на первичном рынке приобретено 6 квартир, которые оформлены  в муниципальную собственность и предоставлены по договорам специализированного найма лицам из числа детей-сирот и детей, оставшихся без попечения родителей. </w:t>
      </w:r>
    </w:p>
    <w:p w14:paraId="31192127" w14:textId="77777777" w:rsidR="00841030" w:rsidRPr="00B84F60" w:rsidRDefault="00841030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Итого обеспечено жилыми помещениями за 2023 год 46 лиц из числа детей-сирот и детей, оставшихся без попечения родителей.  </w:t>
      </w:r>
    </w:p>
    <w:bookmarkEnd w:id="0"/>
    <w:p w14:paraId="2C199143" w14:textId="77777777" w:rsidR="00841030" w:rsidRPr="00B84F60" w:rsidRDefault="00841030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color w:val="000000"/>
          <w:sz w:val="28"/>
          <w:szCs w:val="28"/>
        </w:rPr>
        <w:t>На особом контроле находятся вопросы охраны жилищных прав детей</w:t>
      </w:r>
      <w:r w:rsidRPr="00B84F60">
        <w:rPr>
          <w:rFonts w:ascii="Times New Roman" w:hAnsi="Times New Roman"/>
          <w:sz w:val="28"/>
          <w:szCs w:val="28"/>
        </w:rPr>
        <w:t xml:space="preserve">. На 01.02.2023 год на территории Чановского района на получение жилого помещения состоит 142 детей-сирот и детей, оставшихся без попечения родителей, и лиц из их числа, из них от 14 до 18 лет 58  детей, оставшихся без попечения родителей, в возрасте от 18 и старше 84 гражданина относящиеся данной категории.  </w:t>
      </w:r>
    </w:p>
    <w:p w14:paraId="6BE684BD" w14:textId="77777777" w:rsidR="00841030" w:rsidRPr="00841030" w:rsidRDefault="00841030" w:rsidP="00841030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F60">
        <w:rPr>
          <w:rFonts w:ascii="Times New Roman" w:hAnsi="Times New Roman"/>
          <w:sz w:val="28"/>
          <w:szCs w:val="28"/>
        </w:rPr>
        <w:t xml:space="preserve">За 2023 год специалистами принято 881 граждан по различным вопросам. </w:t>
      </w:r>
    </w:p>
    <w:p w14:paraId="057F38DB" w14:textId="77777777" w:rsidR="00BF2B36" w:rsidRPr="00841030" w:rsidRDefault="00BF2B36" w:rsidP="0084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2B36" w:rsidRPr="00841030" w:rsidSect="00F4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6808C6"/>
    <w:multiLevelType w:val="hybridMultilevel"/>
    <w:tmpl w:val="89AE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75F5A"/>
    <w:multiLevelType w:val="hybridMultilevel"/>
    <w:tmpl w:val="8F0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0C0A"/>
    <w:multiLevelType w:val="hybridMultilevel"/>
    <w:tmpl w:val="956E07EE"/>
    <w:lvl w:ilvl="0" w:tplc="971462BA">
      <w:start w:val="1"/>
      <w:numFmt w:val="bullet"/>
      <w:pStyle w:val="a"/>
      <w:lvlText w:val="-"/>
      <w:lvlJc w:val="left"/>
      <w:pPr>
        <w:ind w:left="1350" w:hanging="135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B7D9E"/>
    <w:multiLevelType w:val="hybridMultilevel"/>
    <w:tmpl w:val="B4BA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2473"/>
    <w:multiLevelType w:val="hybridMultilevel"/>
    <w:tmpl w:val="9D0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6ABE"/>
    <w:multiLevelType w:val="hybridMultilevel"/>
    <w:tmpl w:val="4A22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5C74"/>
    <w:multiLevelType w:val="hybridMultilevel"/>
    <w:tmpl w:val="30C2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40C6B"/>
    <w:multiLevelType w:val="hybridMultilevel"/>
    <w:tmpl w:val="A746B3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37B47"/>
    <w:multiLevelType w:val="hybridMultilevel"/>
    <w:tmpl w:val="673A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79C0"/>
    <w:multiLevelType w:val="hybridMultilevel"/>
    <w:tmpl w:val="01B8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71EA7"/>
    <w:multiLevelType w:val="hybridMultilevel"/>
    <w:tmpl w:val="6B9A8D5C"/>
    <w:lvl w:ilvl="0" w:tplc="F676B6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42E"/>
    <w:multiLevelType w:val="hybridMultilevel"/>
    <w:tmpl w:val="CF3493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1B15D89"/>
    <w:multiLevelType w:val="hybridMultilevel"/>
    <w:tmpl w:val="3A100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F6802"/>
    <w:multiLevelType w:val="hybridMultilevel"/>
    <w:tmpl w:val="290AC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A9A8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B72CD"/>
    <w:multiLevelType w:val="hybridMultilevel"/>
    <w:tmpl w:val="1D18A9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6404D2"/>
    <w:multiLevelType w:val="hybridMultilevel"/>
    <w:tmpl w:val="4BF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71E2"/>
    <w:multiLevelType w:val="hybridMultilevel"/>
    <w:tmpl w:val="5DB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968927">
    <w:abstractNumId w:val="8"/>
  </w:num>
  <w:num w:numId="3" w16cid:durableId="1878739639">
    <w:abstractNumId w:val="14"/>
  </w:num>
  <w:num w:numId="4" w16cid:durableId="1662153298">
    <w:abstractNumId w:val="15"/>
  </w:num>
  <w:num w:numId="5" w16cid:durableId="926579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6408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4472757">
    <w:abstractNumId w:val="3"/>
  </w:num>
  <w:num w:numId="8" w16cid:durableId="2085183579">
    <w:abstractNumId w:val="7"/>
  </w:num>
  <w:num w:numId="9" w16cid:durableId="1435051018">
    <w:abstractNumId w:val="2"/>
  </w:num>
  <w:num w:numId="10" w16cid:durableId="672606264">
    <w:abstractNumId w:val="11"/>
  </w:num>
  <w:num w:numId="11" w16cid:durableId="1036154401">
    <w:abstractNumId w:val="6"/>
  </w:num>
  <w:num w:numId="12" w16cid:durableId="953709787">
    <w:abstractNumId w:val="4"/>
  </w:num>
  <w:num w:numId="13" w16cid:durableId="8692265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649045">
    <w:abstractNumId w:val="1"/>
  </w:num>
  <w:num w:numId="15" w16cid:durableId="429669556">
    <w:abstractNumId w:val="16"/>
  </w:num>
  <w:num w:numId="16" w16cid:durableId="1951542283">
    <w:abstractNumId w:val="10"/>
  </w:num>
  <w:num w:numId="17" w16cid:durableId="20477571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254443">
    <w:abstractNumId w:val="9"/>
  </w:num>
  <w:num w:numId="19" w16cid:durableId="2128430770">
    <w:abstractNumId w:val="17"/>
  </w:num>
  <w:num w:numId="20" w16cid:durableId="270430146">
    <w:abstractNumId w:val="0"/>
  </w:num>
  <w:num w:numId="21" w16cid:durableId="7105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A93"/>
    <w:rsid w:val="000015A6"/>
    <w:rsid w:val="00002CD0"/>
    <w:rsid w:val="000055EE"/>
    <w:rsid w:val="000106E3"/>
    <w:rsid w:val="00013836"/>
    <w:rsid w:val="00020D2F"/>
    <w:rsid w:val="0002123F"/>
    <w:rsid w:val="00021B6A"/>
    <w:rsid w:val="0002449B"/>
    <w:rsid w:val="00025948"/>
    <w:rsid w:val="0003490A"/>
    <w:rsid w:val="000349B6"/>
    <w:rsid w:val="00035DF1"/>
    <w:rsid w:val="00035E62"/>
    <w:rsid w:val="00040866"/>
    <w:rsid w:val="00042EE1"/>
    <w:rsid w:val="00043861"/>
    <w:rsid w:val="00046C5D"/>
    <w:rsid w:val="00054BB9"/>
    <w:rsid w:val="000635E6"/>
    <w:rsid w:val="0006392F"/>
    <w:rsid w:val="0006448D"/>
    <w:rsid w:val="0006487F"/>
    <w:rsid w:val="000662C2"/>
    <w:rsid w:val="000671F2"/>
    <w:rsid w:val="00067A2A"/>
    <w:rsid w:val="00074934"/>
    <w:rsid w:val="000850D2"/>
    <w:rsid w:val="000878A0"/>
    <w:rsid w:val="00093B4F"/>
    <w:rsid w:val="000A01A0"/>
    <w:rsid w:val="000A2B28"/>
    <w:rsid w:val="000A4554"/>
    <w:rsid w:val="000A491A"/>
    <w:rsid w:val="000A4A87"/>
    <w:rsid w:val="000B2491"/>
    <w:rsid w:val="000C3DEE"/>
    <w:rsid w:val="000C55C7"/>
    <w:rsid w:val="000C58C5"/>
    <w:rsid w:val="000D1A9E"/>
    <w:rsid w:val="000D2351"/>
    <w:rsid w:val="000D2DC8"/>
    <w:rsid w:val="000D570B"/>
    <w:rsid w:val="000D58BC"/>
    <w:rsid w:val="000E0A36"/>
    <w:rsid w:val="000E6262"/>
    <w:rsid w:val="000E6AA0"/>
    <w:rsid w:val="001043D6"/>
    <w:rsid w:val="00105B15"/>
    <w:rsid w:val="0011055F"/>
    <w:rsid w:val="00120630"/>
    <w:rsid w:val="00120685"/>
    <w:rsid w:val="00120C56"/>
    <w:rsid w:val="00122F56"/>
    <w:rsid w:val="00124696"/>
    <w:rsid w:val="00125D96"/>
    <w:rsid w:val="00126319"/>
    <w:rsid w:val="00131292"/>
    <w:rsid w:val="001353CD"/>
    <w:rsid w:val="0013607D"/>
    <w:rsid w:val="00143A97"/>
    <w:rsid w:val="00144E3D"/>
    <w:rsid w:val="00144F3C"/>
    <w:rsid w:val="0014521F"/>
    <w:rsid w:val="00150D76"/>
    <w:rsid w:val="00153458"/>
    <w:rsid w:val="001535F3"/>
    <w:rsid w:val="00157A76"/>
    <w:rsid w:val="0016193C"/>
    <w:rsid w:val="00165E27"/>
    <w:rsid w:val="0016751E"/>
    <w:rsid w:val="00172EF4"/>
    <w:rsid w:val="00173EBC"/>
    <w:rsid w:val="0018081F"/>
    <w:rsid w:val="00180DBA"/>
    <w:rsid w:val="001838BC"/>
    <w:rsid w:val="00197AEE"/>
    <w:rsid w:val="001A1380"/>
    <w:rsid w:val="001A14E0"/>
    <w:rsid w:val="001A3104"/>
    <w:rsid w:val="001A4210"/>
    <w:rsid w:val="001A6DE0"/>
    <w:rsid w:val="001A7BA9"/>
    <w:rsid w:val="001B1B2E"/>
    <w:rsid w:val="001B2A37"/>
    <w:rsid w:val="001B75C9"/>
    <w:rsid w:val="001C03C5"/>
    <w:rsid w:val="001C0E4E"/>
    <w:rsid w:val="001C3D2C"/>
    <w:rsid w:val="001D07B9"/>
    <w:rsid w:val="001D1FA9"/>
    <w:rsid w:val="001D2910"/>
    <w:rsid w:val="001E50FB"/>
    <w:rsid w:val="001E5FC1"/>
    <w:rsid w:val="001E62F7"/>
    <w:rsid w:val="001E6563"/>
    <w:rsid w:val="001E6928"/>
    <w:rsid w:val="001F1271"/>
    <w:rsid w:val="001F55E8"/>
    <w:rsid w:val="00201169"/>
    <w:rsid w:val="00203D10"/>
    <w:rsid w:val="00206211"/>
    <w:rsid w:val="0021334C"/>
    <w:rsid w:val="0021556D"/>
    <w:rsid w:val="0021645C"/>
    <w:rsid w:val="00223E25"/>
    <w:rsid w:val="00224095"/>
    <w:rsid w:val="00232A37"/>
    <w:rsid w:val="00237242"/>
    <w:rsid w:val="002446B3"/>
    <w:rsid w:val="002568A4"/>
    <w:rsid w:val="00260789"/>
    <w:rsid w:val="00264806"/>
    <w:rsid w:val="00265F30"/>
    <w:rsid w:val="00274C85"/>
    <w:rsid w:val="00276A0A"/>
    <w:rsid w:val="00280A9D"/>
    <w:rsid w:val="002857CA"/>
    <w:rsid w:val="002915E1"/>
    <w:rsid w:val="002923EB"/>
    <w:rsid w:val="002A3AA9"/>
    <w:rsid w:val="002B6E7C"/>
    <w:rsid w:val="002C54C2"/>
    <w:rsid w:val="002D50CC"/>
    <w:rsid w:val="002E17D9"/>
    <w:rsid w:val="002F0853"/>
    <w:rsid w:val="002F30E3"/>
    <w:rsid w:val="00304251"/>
    <w:rsid w:val="00305939"/>
    <w:rsid w:val="003075F4"/>
    <w:rsid w:val="00313C13"/>
    <w:rsid w:val="003230EF"/>
    <w:rsid w:val="0032496B"/>
    <w:rsid w:val="00325259"/>
    <w:rsid w:val="00326F5C"/>
    <w:rsid w:val="00327AAA"/>
    <w:rsid w:val="00331EBF"/>
    <w:rsid w:val="00335B09"/>
    <w:rsid w:val="003425D8"/>
    <w:rsid w:val="0034383A"/>
    <w:rsid w:val="00344C10"/>
    <w:rsid w:val="00345448"/>
    <w:rsid w:val="00347649"/>
    <w:rsid w:val="00351CCA"/>
    <w:rsid w:val="003539D6"/>
    <w:rsid w:val="00353B08"/>
    <w:rsid w:val="00361667"/>
    <w:rsid w:val="003735FA"/>
    <w:rsid w:val="00381363"/>
    <w:rsid w:val="00382BB3"/>
    <w:rsid w:val="00383D7F"/>
    <w:rsid w:val="00394CD0"/>
    <w:rsid w:val="003A2621"/>
    <w:rsid w:val="003A2CF1"/>
    <w:rsid w:val="003B1361"/>
    <w:rsid w:val="003B4E6E"/>
    <w:rsid w:val="003C6A4A"/>
    <w:rsid w:val="003C7C22"/>
    <w:rsid w:val="003D067C"/>
    <w:rsid w:val="003D2D48"/>
    <w:rsid w:val="003D7CD3"/>
    <w:rsid w:val="003E0724"/>
    <w:rsid w:val="003E6BE5"/>
    <w:rsid w:val="003E7782"/>
    <w:rsid w:val="003E7DEE"/>
    <w:rsid w:val="003F7B7A"/>
    <w:rsid w:val="0040215C"/>
    <w:rsid w:val="004059A4"/>
    <w:rsid w:val="00407A72"/>
    <w:rsid w:val="004111B2"/>
    <w:rsid w:val="0041733E"/>
    <w:rsid w:val="00417F12"/>
    <w:rsid w:val="004206F0"/>
    <w:rsid w:val="0042090B"/>
    <w:rsid w:val="004330CB"/>
    <w:rsid w:val="004334CF"/>
    <w:rsid w:val="00440AC5"/>
    <w:rsid w:val="004423D0"/>
    <w:rsid w:val="00444B78"/>
    <w:rsid w:val="0044739E"/>
    <w:rsid w:val="004613E9"/>
    <w:rsid w:val="0046155F"/>
    <w:rsid w:val="004625A5"/>
    <w:rsid w:val="00470073"/>
    <w:rsid w:val="00473128"/>
    <w:rsid w:val="004740FA"/>
    <w:rsid w:val="0047431B"/>
    <w:rsid w:val="004757B1"/>
    <w:rsid w:val="00475A05"/>
    <w:rsid w:val="00477630"/>
    <w:rsid w:val="0048694C"/>
    <w:rsid w:val="00494CDD"/>
    <w:rsid w:val="004951EA"/>
    <w:rsid w:val="004965BC"/>
    <w:rsid w:val="004A02F4"/>
    <w:rsid w:val="004A4348"/>
    <w:rsid w:val="004A470B"/>
    <w:rsid w:val="004A49CF"/>
    <w:rsid w:val="004A5ECD"/>
    <w:rsid w:val="004A7AEA"/>
    <w:rsid w:val="004B5F06"/>
    <w:rsid w:val="004B6A85"/>
    <w:rsid w:val="004C6260"/>
    <w:rsid w:val="004D5669"/>
    <w:rsid w:val="004D7E3A"/>
    <w:rsid w:val="004E14D9"/>
    <w:rsid w:val="004E7265"/>
    <w:rsid w:val="004F1E53"/>
    <w:rsid w:val="004F41A2"/>
    <w:rsid w:val="004F5E70"/>
    <w:rsid w:val="004F73E7"/>
    <w:rsid w:val="004F7AE4"/>
    <w:rsid w:val="005024A2"/>
    <w:rsid w:val="00505837"/>
    <w:rsid w:val="00511D69"/>
    <w:rsid w:val="0051334A"/>
    <w:rsid w:val="00515B3B"/>
    <w:rsid w:val="0051645A"/>
    <w:rsid w:val="00517569"/>
    <w:rsid w:val="0052054B"/>
    <w:rsid w:val="005236F6"/>
    <w:rsid w:val="00525059"/>
    <w:rsid w:val="005270B0"/>
    <w:rsid w:val="005304B6"/>
    <w:rsid w:val="0053238D"/>
    <w:rsid w:val="0053693E"/>
    <w:rsid w:val="005458A8"/>
    <w:rsid w:val="00552D3E"/>
    <w:rsid w:val="00554317"/>
    <w:rsid w:val="00554D65"/>
    <w:rsid w:val="00564FB2"/>
    <w:rsid w:val="0057737D"/>
    <w:rsid w:val="00577B81"/>
    <w:rsid w:val="00581306"/>
    <w:rsid w:val="00583D72"/>
    <w:rsid w:val="005861D8"/>
    <w:rsid w:val="00594081"/>
    <w:rsid w:val="005A08E9"/>
    <w:rsid w:val="005A196D"/>
    <w:rsid w:val="005A27D4"/>
    <w:rsid w:val="005B11A9"/>
    <w:rsid w:val="005C1AA6"/>
    <w:rsid w:val="005C3DB4"/>
    <w:rsid w:val="005C5F46"/>
    <w:rsid w:val="005D18C3"/>
    <w:rsid w:val="005D52C4"/>
    <w:rsid w:val="005E083D"/>
    <w:rsid w:val="005E0B77"/>
    <w:rsid w:val="005E3EAE"/>
    <w:rsid w:val="005E6B2E"/>
    <w:rsid w:val="005F151B"/>
    <w:rsid w:val="005F7194"/>
    <w:rsid w:val="006026BA"/>
    <w:rsid w:val="00605494"/>
    <w:rsid w:val="006056E0"/>
    <w:rsid w:val="00606B09"/>
    <w:rsid w:val="00610792"/>
    <w:rsid w:val="00611D66"/>
    <w:rsid w:val="006128F9"/>
    <w:rsid w:val="0061337E"/>
    <w:rsid w:val="00623798"/>
    <w:rsid w:val="006241C7"/>
    <w:rsid w:val="00625CAA"/>
    <w:rsid w:val="00634353"/>
    <w:rsid w:val="006406DB"/>
    <w:rsid w:val="006465E3"/>
    <w:rsid w:val="00646C98"/>
    <w:rsid w:val="0065644B"/>
    <w:rsid w:val="00657073"/>
    <w:rsid w:val="00670843"/>
    <w:rsid w:val="00673180"/>
    <w:rsid w:val="00675367"/>
    <w:rsid w:val="006774DF"/>
    <w:rsid w:val="00680C4A"/>
    <w:rsid w:val="00687433"/>
    <w:rsid w:val="006920CB"/>
    <w:rsid w:val="006967DE"/>
    <w:rsid w:val="00697D5E"/>
    <w:rsid w:val="006A1C35"/>
    <w:rsid w:val="006A578B"/>
    <w:rsid w:val="006A6916"/>
    <w:rsid w:val="006A7C71"/>
    <w:rsid w:val="006A7D65"/>
    <w:rsid w:val="006B4365"/>
    <w:rsid w:val="006B775F"/>
    <w:rsid w:val="006C39E6"/>
    <w:rsid w:val="006C476D"/>
    <w:rsid w:val="006C6A93"/>
    <w:rsid w:val="006D28B0"/>
    <w:rsid w:val="006D37DA"/>
    <w:rsid w:val="006D5266"/>
    <w:rsid w:val="006D5F78"/>
    <w:rsid w:val="006E4531"/>
    <w:rsid w:val="006F1649"/>
    <w:rsid w:val="006F2664"/>
    <w:rsid w:val="00701475"/>
    <w:rsid w:val="0070200F"/>
    <w:rsid w:val="00703CA6"/>
    <w:rsid w:val="00705AB0"/>
    <w:rsid w:val="00712C3F"/>
    <w:rsid w:val="00716A3F"/>
    <w:rsid w:val="00716DDD"/>
    <w:rsid w:val="00721C87"/>
    <w:rsid w:val="00722E96"/>
    <w:rsid w:val="00723DFF"/>
    <w:rsid w:val="007328B4"/>
    <w:rsid w:val="0073444A"/>
    <w:rsid w:val="00737C6F"/>
    <w:rsid w:val="007437EF"/>
    <w:rsid w:val="007461B8"/>
    <w:rsid w:val="007534A0"/>
    <w:rsid w:val="0076214C"/>
    <w:rsid w:val="007621B3"/>
    <w:rsid w:val="00766B0A"/>
    <w:rsid w:val="00770C70"/>
    <w:rsid w:val="00776A5D"/>
    <w:rsid w:val="00780AD7"/>
    <w:rsid w:val="00781088"/>
    <w:rsid w:val="007863CC"/>
    <w:rsid w:val="00790D9F"/>
    <w:rsid w:val="00794600"/>
    <w:rsid w:val="00794967"/>
    <w:rsid w:val="00794B9C"/>
    <w:rsid w:val="00795F9D"/>
    <w:rsid w:val="007A284B"/>
    <w:rsid w:val="007A3F4E"/>
    <w:rsid w:val="007B1F34"/>
    <w:rsid w:val="007B2BCC"/>
    <w:rsid w:val="007C0325"/>
    <w:rsid w:val="007C397B"/>
    <w:rsid w:val="007C47E1"/>
    <w:rsid w:val="007D1FD4"/>
    <w:rsid w:val="007D70F1"/>
    <w:rsid w:val="007F19D1"/>
    <w:rsid w:val="007F3912"/>
    <w:rsid w:val="007F3E92"/>
    <w:rsid w:val="007F4B85"/>
    <w:rsid w:val="0080335F"/>
    <w:rsid w:val="00805A1C"/>
    <w:rsid w:val="00805B2F"/>
    <w:rsid w:val="00810F1D"/>
    <w:rsid w:val="0081323D"/>
    <w:rsid w:val="00820982"/>
    <w:rsid w:val="00823D6D"/>
    <w:rsid w:val="00823F26"/>
    <w:rsid w:val="00824540"/>
    <w:rsid w:val="00827D4B"/>
    <w:rsid w:val="00832F48"/>
    <w:rsid w:val="00840419"/>
    <w:rsid w:val="00841030"/>
    <w:rsid w:val="008439F8"/>
    <w:rsid w:val="00846F6B"/>
    <w:rsid w:val="008513F8"/>
    <w:rsid w:val="00851632"/>
    <w:rsid w:val="0085685C"/>
    <w:rsid w:val="00863FED"/>
    <w:rsid w:val="008677F2"/>
    <w:rsid w:val="00870211"/>
    <w:rsid w:val="00874539"/>
    <w:rsid w:val="008946B4"/>
    <w:rsid w:val="00895720"/>
    <w:rsid w:val="008A11F0"/>
    <w:rsid w:val="008A40A8"/>
    <w:rsid w:val="008B06F4"/>
    <w:rsid w:val="008B1AAE"/>
    <w:rsid w:val="008B533A"/>
    <w:rsid w:val="008B59F5"/>
    <w:rsid w:val="008B6741"/>
    <w:rsid w:val="008C0AF7"/>
    <w:rsid w:val="008C3711"/>
    <w:rsid w:val="008C7571"/>
    <w:rsid w:val="008D06FC"/>
    <w:rsid w:val="008D4DF8"/>
    <w:rsid w:val="008E175D"/>
    <w:rsid w:val="008E1E5E"/>
    <w:rsid w:val="009003CF"/>
    <w:rsid w:val="00901259"/>
    <w:rsid w:val="00903B15"/>
    <w:rsid w:val="009076A8"/>
    <w:rsid w:val="009126D2"/>
    <w:rsid w:val="00912759"/>
    <w:rsid w:val="00916289"/>
    <w:rsid w:val="00922015"/>
    <w:rsid w:val="009228AC"/>
    <w:rsid w:val="0092392B"/>
    <w:rsid w:val="00925B10"/>
    <w:rsid w:val="00927B24"/>
    <w:rsid w:val="009305B6"/>
    <w:rsid w:val="00933261"/>
    <w:rsid w:val="009336B6"/>
    <w:rsid w:val="009343CF"/>
    <w:rsid w:val="00936D8E"/>
    <w:rsid w:val="00942AE7"/>
    <w:rsid w:val="00945C8A"/>
    <w:rsid w:val="009522DE"/>
    <w:rsid w:val="00952929"/>
    <w:rsid w:val="00960DA7"/>
    <w:rsid w:val="009736C1"/>
    <w:rsid w:val="00981725"/>
    <w:rsid w:val="009861ED"/>
    <w:rsid w:val="009958E6"/>
    <w:rsid w:val="009A095C"/>
    <w:rsid w:val="009A4904"/>
    <w:rsid w:val="009A518F"/>
    <w:rsid w:val="009A5EAF"/>
    <w:rsid w:val="009C0C34"/>
    <w:rsid w:val="009D33ED"/>
    <w:rsid w:val="009D7510"/>
    <w:rsid w:val="009D78F2"/>
    <w:rsid w:val="009E0072"/>
    <w:rsid w:val="009E1DF6"/>
    <w:rsid w:val="009E7058"/>
    <w:rsid w:val="009F1778"/>
    <w:rsid w:val="009F52EB"/>
    <w:rsid w:val="00A01A2F"/>
    <w:rsid w:val="00A11E0A"/>
    <w:rsid w:val="00A11F6A"/>
    <w:rsid w:val="00A12252"/>
    <w:rsid w:val="00A160F3"/>
    <w:rsid w:val="00A23EFB"/>
    <w:rsid w:val="00A324DA"/>
    <w:rsid w:val="00A377D2"/>
    <w:rsid w:val="00A4185D"/>
    <w:rsid w:val="00A4643D"/>
    <w:rsid w:val="00A52A5D"/>
    <w:rsid w:val="00A533A1"/>
    <w:rsid w:val="00A53AEF"/>
    <w:rsid w:val="00A557CB"/>
    <w:rsid w:val="00A57A71"/>
    <w:rsid w:val="00A60453"/>
    <w:rsid w:val="00A64320"/>
    <w:rsid w:val="00A67199"/>
    <w:rsid w:val="00A704E1"/>
    <w:rsid w:val="00A72985"/>
    <w:rsid w:val="00A73C00"/>
    <w:rsid w:val="00A746D2"/>
    <w:rsid w:val="00A812E4"/>
    <w:rsid w:val="00A85A87"/>
    <w:rsid w:val="00A90508"/>
    <w:rsid w:val="00A91BF4"/>
    <w:rsid w:val="00A95214"/>
    <w:rsid w:val="00A96B55"/>
    <w:rsid w:val="00AA20CE"/>
    <w:rsid w:val="00AA5D4B"/>
    <w:rsid w:val="00AA67F1"/>
    <w:rsid w:val="00AA7DE2"/>
    <w:rsid w:val="00AC063E"/>
    <w:rsid w:val="00AC713A"/>
    <w:rsid w:val="00AD6F42"/>
    <w:rsid w:val="00AD7103"/>
    <w:rsid w:val="00AE16E3"/>
    <w:rsid w:val="00AE2392"/>
    <w:rsid w:val="00AF0F2F"/>
    <w:rsid w:val="00AF13E7"/>
    <w:rsid w:val="00B01521"/>
    <w:rsid w:val="00B02108"/>
    <w:rsid w:val="00B0315D"/>
    <w:rsid w:val="00B0431A"/>
    <w:rsid w:val="00B04633"/>
    <w:rsid w:val="00B11BA0"/>
    <w:rsid w:val="00B23A43"/>
    <w:rsid w:val="00B23A74"/>
    <w:rsid w:val="00B34E63"/>
    <w:rsid w:val="00B36DAB"/>
    <w:rsid w:val="00B37526"/>
    <w:rsid w:val="00B435F0"/>
    <w:rsid w:val="00B4467B"/>
    <w:rsid w:val="00B44875"/>
    <w:rsid w:val="00B44C27"/>
    <w:rsid w:val="00B44CD1"/>
    <w:rsid w:val="00B56CDD"/>
    <w:rsid w:val="00B60102"/>
    <w:rsid w:val="00B62E08"/>
    <w:rsid w:val="00B653E0"/>
    <w:rsid w:val="00B65ACE"/>
    <w:rsid w:val="00B67C82"/>
    <w:rsid w:val="00B7153B"/>
    <w:rsid w:val="00B7310F"/>
    <w:rsid w:val="00B74B79"/>
    <w:rsid w:val="00B84F60"/>
    <w:rsid w:val="00B939D4"/>
    <w:rsid w:val="00BA13F1"/>
    <w:rsid w:val="00BB1B14"/>
    <w:rsid w:val="00BB4E73"/>
    <w:rsid w:val="00BB5A36"/>
    <w:rsid w:val="00BC0043"/>
    <w:rsid w:val="00BC0E47"/>
    <w:rsid w:val="00BC298C"/>
    <w:rsid w:val="00BC6C3A"/>
    <w:rsid w:val="00BD082B"/>
    <w:rsid w:val="00BD1236"/>
    <w:rsid w:val="00BD4370"/>
    <w:rsid w:val="00BD54FF"/>
    <w:rsid w:val="00BE73CA"/>
    <w:rsid w:val="00BF217B"/>
    <w:rsid w:val="00BF2B36"/>
    <w:rsid w:val="00BF3E1A"/>
    <w:rsid w:val="00C01E4F"/>
    <w:rsid w:val="00C0512C"/>
    <w:rsid w:val="00C07A55"/>
    <w:rsid w:val="00C1717B"/>
    <w:rsid w:val="00C211B9"/>
    <w:rsid w:val="00C213C7"/>
    <w:rsid w:val="00C21504"/>
    <w:rsid w:val="00C2302A"/>
    <w:rsid w:val="00C23BE3"/>
    <w:rsid w:val="00C249F6"/>
    <w:rsid w:val="00C31903"/>
    <w:rsid w:val="00C31C9E"/>
    <w:rsid w:val="00C34A9B"/>
    <w:rsid w:val="00C3511D"/>
    <w:rsid w:val="00C366F2"/>
    <w:rsid w:val="00C37AFC"/>
    <w:rsid w:val="00C4757D"/>
    <w:rsid w:val="00C50F6C"/>
    <w:rsid w:val="00C51B0A"/>
    <w:rsid w:val="00C554AD"/>
    <w:rsid w:val="00C579FD"/>
    <w:rsid w:val="00C629C0"/>
    <w:rsid w:val="00C6471C"/>
    <w:rsid w:val="00C662ED"/>
    <w:rsid w:val="00C706DD"/>
    <w:rsid w:val="00C73AF0"/>
    <w:rsid w:val="00C83D6D"/>
    <w:rsid w:val="00C83F50"/>
    <w:rsid w:val="00C872DC"/>
    <w:rsid w:val="00C90A6F"/>
    <w:rsid w:val="00C96BD9"/>
    <w:rsid w:val="00CA246C"/>
    <w:rsid w:val="00CB1260"/>
    <w:rsid w:val="00CB47F0"/>
    <w:rsid w:val="00CB7037"/>
    <w:rsid w:val="00CB7FAE"/>
    <w:rsid w:val="00CC270F"/>
    <w:rsid w:val="00CC2C4F"/>
    <w:rsid w:val="00CD00A0"/>
    <w:rsid w:val="00CD1C9D"/>
    <w:rsid w:val="00CD303C"/>
    <w:rsid w:val="00CE0087"/>
    <w:rsid w:val="00CF0C5E"/>
    <w:rsid w:val="00CF3196"/>
    <w:rsid w:val="00CF46C6"/>
    <w:rsid w:val="00D05DDF"/>
    <w:rsid w:val="00D1362E"/>
    <w:rsid w:val="00D152F0"/>
    <w:rsid w:val="00D2625A"/>
    <w:rsid w:val="00D32569"/>
    <w:rsid w:val="00D32B99"/>
    <w:rsid w:val="00D3612F"/>
    <w:rsid w:val="00D41058"/>
    <w:rsid w:val="00D415A5"/>
    <w:rsid w:val="00D43A10"/>
    <w:rsid w:val="00D46FDD"/>
    <w:rsid w:val="00D50369"/>
    <w:rsid w:val="00D50F94"/>
    <w:rsid w:val="00D52777"/>
    <w:rsid w:val="00D53695"/>
    <w:rsid w:val="00D5739F"/>
    <w:rsid w:val="00D624E7"/>
    <w:rsid w:val="00D67696"/>
    <w:rsid w:val="00D70B5B"/>
    <w:rsid w:val="00D73BFE"/>
    <w:rsid w:val="00D75544"/>
    <w:rsid w:val="00D809D1"/>
    <w:rsid w:val="00D80E98"/>
    <w:rsid w:val="00D81C24"/>
    <w:rsid w:val="00D86E76"/>
    <w:rsid w:val="00D873CA"/>
    <w:rsid w:val="00D94719"/>
    <w:rsid w:val="00D962D9"/>
    <w:rsid w:val="00D971C8"/>
    <w:rsid w:val="00D97BBC"/>
    <w:rsid w:val="00DA05D8"/>
    <w:rsid w:val="00DA0E62"/>
    <w:rsid w:val="00DA1335"/>
    <w:rsid w:val="00DA3105"/>
    <w:rsid w:val="00DA6E01"/>
    <w:rsid w:val="00DB17D7"/>
    <w:rsid w:val="00DC0513"/>
    <w:rsid w:val="00DC07FB"/>
    <w:rsid w:val="00DC2A22"/>
    <w:rsid w:val="00DC3627"/>
    <w:rsid w:val="00DC4E90"/>
    <w:rsid w:val="00DC5F04"/>
    <w:rsid w:val="00DD1BEF"/>
    <w:rsid w:val="00DD336A"/>
    <w:rsid w:val="00DD4C88"/>
    <w:rsid w:val="00DE08DC"/>
    <w:rsid w:val="00DE1E0F"/>
    <w:rsid w:val="00DE5753"/>
    <w:rsid w:val="00DE682A"/>
    <w:rsid w:val="00DE7333"/>
    <w:rsid w:val="00DE77A4"/>
    <w:rsid w:val="00DF01A0"/>
    <w:rsid w:val="00E00314"/>
    <w:rsid w:val="00E014FC"/>
    <w:rsid w:val="00E04003"/>
    <w:rsid w:val="00E0452E"/>
    <w:rsid w:val="00E04EED"/>
    <w:rsid w:val="00E10EB9"/>
    <w:rsid w:val="00E112F3"/>
    <w:rsid w:val="00E141EF"/>
    <w:rsid w:val="00E1682F"/>
    <w:rsid w:val="00E35C8F"/>
    <w:rsid w:val="00E442D1"/>
    <w:rsid w:val="00E44A91"/>
    <w:rsid w:val="00E57791"/>
    <w:rsid w:val="00E622BD"/>
    <w:rsid w:val="00E630E5"/>
    <w:rsid w:val="00E63A6B"/>
    <w:rsid w:val="00E80AF2"/>
    <w:rsid w:val="00E80C37"/>
    <w:rsid w:val="00E82004"/>
    <w:rsid w:val="00E82DA3"/>
    <w:rsid w:val="00E83338"/>
    <w:rsid w:val="00E852A6"/>
    <w:rsid w:val="00E91AE9"/>
    <w:rsid w:val="00E91E23"/>
    <w:rsid w:val="00E952C4"/>
    <w:rsid w:val="00E95A21"/>
    <w:rsid w:val="00EB12E2"/>
    <w:rsid w:val="00EB2429"/>
    <w:rsid w:val="00EB28F9"/>
    <w:rsid w:val="00EB2F53"/>
    <w:rsid w:val="00EB3C5C"/>
    <w:rsid w:val="00EB6DF3"/>
    <w:rsid w:val="00EE38DE"/>
    <w:rsid w:val="00EF0D68"/>
    <w:rsid w:val="00EF49D8"/>
    <w:rsid w:val="00EF6626"/>
    <w:rsid w:val="00EF7916"/>
    <w:rsid w:val="00F0204B"/>
    <w:rsid w:val="00F07E8F"/>
    <w:rsid w:val="00F17CC6"/>
    <w:rsid w:val="00F2086C"/>
    <w:rsid w:val="00F26435"/>
    <w:rsid w:val="00F31B17"/>
    <w:rsid w:val="00F32B51"/>
    <w:rsid w:val="00F42EAA"/>
    <w:rsid w:val="00F44C0A"/>
    <w:rsid w:val="00F70C8D"/>
    <w:rsid w:val="00F7482A"/>
    <w:rsid w:val="00F75ED7"/>
    <w:rsid w:val="00F7734E"/>
    <w:rsid w:val="00F84028"/>
    <w:rsid w:val="00F84EBA"/>
    <w:rsid w:val="00F84F80"/>
    <w:rsid w:val="00F9536D"/>
    <w:rsid w:val="00FA08DC"/>
    <w:rsid w:val="00FA156F"/>
    <w:rsid w:val="00FA1846"/>
    <w:rsid w:val="00FB7431"/>
    <w:rsid w:val="00FC0A04"/>
    <w:rsid w:val="00FC1EFB"/>
    <w:rsid w:val="00FC5F3B"/>
    <w:rsid w:val="00FD4E0D"/>
    <w:rsid w:val="00FE0780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026"/>
  <w15:docId w15:val="{FAF212BF-483E-4032-898B-3B15E3F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6A93"/>
    <w:pPr>
      <w:autoSpaceDN w:val="0"/>
    </w:pPr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uiPriority w:val="9"/>
    <w:qFormat/>
    <w:rsid w:val="00D2625A"/>
    <w:pPr>
      <w:autoSpaceDN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C6A93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11"/>
    <w:uiPriority w:val="99"/>
    <w:unhideWhenUsed/>
    <w:rsid w:val="006C6A93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Знак"/>
    <w:basedOn w:val="a1"/>
    <w:uiPriority w:val="99"/>
    <w:semiHidden/>
    <w:rsid w:val="006C6A93"/>
    <w:rPr>
      <w:rFonts w:ascii="Calibri" w:eastAsia="Times New Roman" w:hAnsi="Calibri" w:cs="Times New Roman"/>
    </w:rPr>
  </w:style>
  <w:style w:type="paragraph" w:styleId="a7">
    <w:name w:val="Body Text Indent"/>
    <w:basedOn w:val="a0"/>
    <w:link w:val="12"/>
    <w:uiPriority w:val="99"/>
    <w:unhideWhenUsed/>
    <w:rsid w:val="006C6A93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uiPriority w:val="99"/>
    <w:semiHidden/>
    <w:rsid w:val="006C6A93"/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6C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6C6A93"/>
    <w:pPr>
      <w:ind w:left="720"/>
      <w:contextualSpacing/>
    </w:pPr>
    <w:rPr>
      <w:rFonts w:eastAsia="Calibri"/>
    </w:rPr>
  </w:style>
  <w:style w:type="paragraph" w:customStyle="1" w:styleId="western">
    <w:name w:val="western"/>
    <w:basedOn w:val="a0"/>
    <w:rsid w:val="006C6A93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стиль1 Знак"/>
    <w:link w:val="14"/>
    <w:locked/>
    <w:rsid w:val="006C6A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">
    <w:name w:val="стиль1"/>
    <w:basedOn w:val="a0"/>
    <w:link w:val="13"/>
    <w:autoRedefine/>
    <w:rsid w:val="006C6A93"/>
    <w:pPr>
      <w:autoSpaceDN/>
      <w:spacing w:after="0" w:line="240" w:lineRule="auto"/>
      <w:ind w:firstLine="709"/>
      <w:contextualSpacing/>
      <w:jc w:val="both"/>
    </w:pPr>
    <w:rPr>
      <w:rFonts w:ascii="Times New Roman" w:hAnsi="Times New Roman"/>
      <w:szCs w:val="24"/>
      <w:lang w:eastAsia="ru-RU"/>
    </w:rPr>
  </w:style>
  <w:style w:type="character" w:customStyle="1" w:styleId="ac">
    <w:name w:val="маркер Знак"/>
    <w:basedOn w:val="a1"/>
    <w:link w:val="a"/>
    <w:locked/>
    <w:rsid w:val="006C6A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маркер"/>
    <w:basedOn w:val="a0"/>
    <w:link w:val="ac"/>
    <w:rsid w:val="006C6A93"/>
    <w:pPr>
      <w:numPr>
        <w:numId w:val="1"/>
      </w:numPr>
      <w:autoSpaceDN/>
      <w:spacing w:after="0" w:line="240" w:lineRule="auto"/>
      <w:ind w:left="414" w:right="57" w:hanging="35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1"/>
    <w:link w:val="a5"/>
    <w:uiPriority w:val="99"/>
    <w:locked/>
    <w:rsid w:val="006C6A9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C6A93"/>
  </w:style>
  <w:style w:type="character" w:customStyle="1" w:styleId="12">
    <w:name w:val="Основной текст с отступом Знак1"/>
    <w:basedOn w:val="a1"/>
    <w:link w:val="a7"/>
    <w:uiPriority w:val="99"/>
    <w:locked/>
    <w:rsid w:val="006C6A93"/>
    <w:rPr>
      <w:rFonts w:ascii="Calibri" w:eastAsia="Times New Roman" w:hAnsi="Calibri"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7D70F1"/>
    <w:pPr>
      <w:autoSpaceDN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D7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11B9"/>
    <w:pPr>
      <w:widowControl w:val="0"/>
      <w:suppressAutoHyphens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msonospacing0">
    <w:name w:val="msonospacing"/>
    <w:rsid w:val="00C211B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3B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B4E6E"/>
    <w:rPr>
      <w:rFonts w:ascii="Tahoma" w:eastAsia="Times New Roman" w:hAnsi="Tahoma" w:cs="Tahoma"/>
      <w:sz w:val="16"/>
      <w:szCs w:val="16"/>
    </w:rPr>
  </w:style>
  <w:style w:type="paragraph" w:customStyle="1" w:styleId="af">
    <w:name w:val="Знак"/>
    <w:basedOn w:val="a0"/>
    <w:rsid w:val="001F55E8"/>
    <w:pPr>
      <w:widowControl w:val="0"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0"/>
    <w:rsid w:val="00D50F94"/>
    <w:pPr>
      <w:suppressAutoHyphens/>
      <w:autoSpaceDN/>
      <w:spacing w:after="120" w:line="480" w:lineRule="auto"/>
      <w:ind w:left="283"/>
    </w:pPr>
    <w:rPr>
      <w:rFonts w:cs="Calibri"/>
      <w:lang w:eastAsia="ar-SA"/>
    </w:rPr>
  </w:style>
  <w:style w:type="character" w:customStyle="1" w:styleId="aa">
    <w:name w:val="Без интервала Знак"/>
    <w:link w:val="a9"/>
    <w:uiPriority w:val="1"/>
    <w:rsid w:val="009D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554317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554317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C5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A57A71"/>
    <w:rPr>
      <w:color w:val="0000FF"/>
      <w:u w:val="single"/>
    </w:rPr>
  </w:style>
  <w:style w:type="table" w:styleId="af1">
    <w:name w:val="Table Grid"/>
    <w:basedOn w:val="a2"/>
    <w:uiPriority w:val="59"/>
    <w:rsid w:val="00153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6">
    <w:name w:val="c6"/>
    <w:basedOn w:val="a1"/>
    <w:rsid w:val="00D75544"/>
  </w:style>
  <w:style w:type="paragraph" w:customStyle="1" w:styleId="mailrucssattributepostfixmailrucssattributepostfixmailrucssattributepostfixmailrucssattributepostfix">
    <w:name w:val="mailrucssattributepostfixmailrucssattributepostfix_mailru_css_attribute_postfix_mailru_css_attribute_postfix"/>
    <w:basedOn w:val="a0"/>
    <w:rsid w:val="00D75544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бычный1"/>
    <w:rsid w:val="00B435F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ailrucssattributepostfixmailrucssattributepostfixmrcssattrmrcssattrmrcssattrmrcssattrmrcssattrmrcssattr">
    <w:name w:val="mailrucssattributepostfixmailrucssattributepostfixmrcssattrmrcssattrmrcssattrmrcssattrmrcssattr_mr_css_attr"/>
    <w:basedOn w:val="a0"/>
    <w:rsid w:val="001353CD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26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Верхний колонтитул Знак"/>
    <w:aliases w:val="ВерхКолонтитул Знак"/>
    <w:link w:val="af3"/>
    <w:locked/>
    <w:rsid w:val="00DB17D7"/>
    <w:rPr>
      <w:sz w:val="28"/>
    </w:rPr>
  </w:style>
  <w:style w:type="paragraph" w:styleId="af3">
    <w:name w:val="header"/>
    <w:aliases w:val="ВерхКолонтитул"/>
    <w:basedOn w:val="a0"/>
    <w:link w:val="af2"/>
    <w:rsid w:val="00DB17D7"/>
    <w:pPr>
      <w:tabs>
        <w:tab w:val="center" w:pos="4153"/>
        <w:tab w:val="right" w:pos="8306"/>
      </w:tabs>
      <w:autoSpaceDN/>
      <w:spacing w:after="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6">
    <w:name w:val="Верхний колонтитул Знак1"/>
    <w:basedOn w:val="a1"/>
    <w:uiPriority w:val="99"/>
    <w:semiHidden/>
    <w:rsid w:val="00DB17D7"/>
    <w:rPr>
      <w:rFonts w:ascii="Calibri" w:eastAsia="Times New Roman" w:hAnsi="Calibri" w:cs="Times New Roman"/>
    </w:rPr>
  </w:style>
  <w:style w:type="paragraph" w:customStyle="1" w:styleId="af4">
    <w:name w:val="Знак"/>
    <w:basedOn w:val="a0"/>
    <w:link w:val="af5"/>
    <w:rsid w:val="003E7DEE"/>
    <w:pPr>
      <w:widowControl w:val="0"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character" w:customStyle="1" w:styleId="af5">
    <w:name w:val="Знак Знак"/>
    <w:link w:val="af4"/>
    <w:rsid w:val="003E7DEE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5EA6-927D-4E2E-9EA7-2B731FE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14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eco17</cp:lastModifiedBy>
  <cp:revision>38</cp:revision>
  <cp:lastPrinted>2024-03-06T07:19:00Z</cp:lastPrinted>
  <dcterms:created xsi:type="dcterms:W3CDTF">2023-03-12T09:50:00Z</dcterms:created>
  <dcterms:modified xsi:type="dcterms:W3CDTF">2024-11-13T02:37:00Z</dcterms:modified>
</cp:coreProperties>
</file>