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2565" w:rsidRDefault="00E023E7" w:rsidP="005B2565">
      <w:pPr>
        <w:adjustRightInd w:val="0"/>
        <w:spacing w:line="276" w:lineRule="auto"/>
        <w:ind w:firstLine="567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bookmarkStart w:id="0" w:name="_GoBack"/>
      <w:bookmarkEnd w:id="0"/>
      <w:r w:rsidRPr="00E023E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ИЗВЕЩЕНИЕ</w:t>
      </w:r>
    </w:p>
    <w:p w:rsidR="00E023E7" w:rsidRPr="00E023E7" w:rsidRDefault="00E023E7" w:rsidP="005B2565">
      <w:pPr>
        <w:adjustRightInd w:val="0"/>
        <w:spacing w:line="276" w:lineRule="auto"/>
        <w:ind w:firstLine="567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E023E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 принятии акт</w:t>
      </w:r>
      <w:r w:rsidR="000C7DD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а</w:t>
      </w:r>
      <w:r w:rsidRPr="00E023E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об утверждении результатов определения кадастровой стоимости и порядке рассмотрения заявлений об исправлении ошибок, допущенных при определении кадастровой стоимости</w:t>
      </w:r>
    </w:p>
    <w:p w:rsidR="005264FA" w:rsidRDefault="00F04140" w:rsidP="0099517B">
      <w:pPr>
        <w:autoSpaceDE w:val="0"/>
        <w:autoSpaceDN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9517B">
        <w:rPr>
          <w:rFonts w:ascii="Times New Roman" w:eastAsia="Times New Roman" w:hAnsi="Times New Roman" w:cs="Times New Roman"/>
          <w:sz w:val="28"/>
          <w:szCs w:val="28"/>
          <w:lang w:eastAsia="ru-RU"/>
        </w:rPr>
        <w:t>Департамент и</w:t>
      </w:r>
      <w:r w:rsidR="0099517B" w:rsidRPr="0099517B">
        <w:rPr>
          <w:rFonts w:ascii="Times New Roman" w:eastAsia="Times New Roman" w:hAnsi="Times New Roman" w:cs="Times New Roman"/>
          <w:sz w:val="28"/>
          <w:szCs w:val="28"/>
          <w:lang w:eastAsia="ru-RU"/>
        </w:rPr>
        <w:t>мущества и земельных отношений Н</w:t>
      </w:r>
      <w:r w:rsidRPr="0099517B">
        <w:rPr>
          <w:rFonts w:ascii="Times New Roman" w:eastAsia="Times New Roman" w:hAnsi="Times New Roman" w:cs="Times New Roman"/>
          <w:sz w:val="28"/>
          <w:szCs w:val="28"/>
          <w:lang w:eastAsia="ru-RU"/>
        </w:rPr>
        <w:t>овосибирской области</w:t>
      </w:r>
      <w:r w:rsidR="00E023E7" w:rsidRPr="00E023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информирует о принятии акт</w:t>
      </w:r>
      <w:r w:rsidR="00B7591F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E023E7" w:rsidRPr="00E023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 утверждении результатовопределения кадастровой стоимости </w:t>
      </w:r>
      <w:r w:rsidR="0099517B" w:rsidRPr="0099517B">
        <w:rPr>
          <w:rFonts w:ascii="Times New Roman" w:eastAsia="Times New Roman" w:hAnsi="Times New Roman" w:cs="Times New Roman"/>
          <w:sz w:val="28"/>
          <w:szCs w:val="28"/>
          <w:lang w:eastAsia="ru-RU"/>
        </w:rPr>
        <w:t>земельных</w:t>
      </w:r>
      <w:r w:rsidR="005F23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участков</w:t>
      </w:r>
      <w:r w:rsidR="00B7591F" w:rsidRPr="00B7591F">
        <w:rPr>
          <w:rFonts w:ascii="Times New Roman" w:eastAsia="Times New Roman" w:hAnsi="Times New Roman" w:cs="Times New Roman"/>
          <w:sz w:val="28"/>
          <w:szCs w:val="28"/>
          <w:lang w:eastAsia="ru-RU"/>
        </w:rPr>
        <w:t>на территории Новосибирской области</w:t>
      </w:r>
      <w:r w:rsidR="00B7591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приказ </w:t>
      </w:r>
      <w:r w:rsidR="00927B6A">
        <w:rPr>
          <w:rFonts w:ascii="Times New Roman" w:eastAsia="Times New Roman" w:hAnsi="Times New Roman" w:cs="Times New Roman"/>
          <w:sz w:val="28"/>
          <w:szCs w:val="28"/>
          <w:lang w:eastAsia="ru-RU"/>
        </w:rPr>
        <w:t>от 20.10.2022 № 3017</w:t>
      </w:r>
      <w:r w:rsidR="00B7591F" w:rsidRPr="00B7591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«Об утверждении результатов определения кадастровой стоимости земельных участков на т</w:t>
      </w:r>
      <w:r w:rsidR="003C76C5">
        <w:rPr>
          <w:rFonts w:ascii="Times New Roman" w:eastAsia="Times New Roman" w:hAnsi="Times New Roman" w:cs="Times New Roman"/>
          <w:sz w:val="28"/>
          <w:szCs w:val="28"/>
          <w:lang w:eastAsia="ru-RU"/>
        </w:rPr>
        <w:t>ерритории Новосибирской области</w:t>
      </w:r>
      <w:r w:rsidR="00B7591F" w:rsidRPr="00B7591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среднего уровня кадастровой стоимости по муниципальным районам</w:t>
      </w:r>
      <w:r w:rsidR="003C76C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</w:t>
      </w:r>
      <w:r w:rsidR="00B7591F" w:rsidRPr="00B7591F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городски</w:t>
      </w:r>
      <w:r w:rsidR="003C76C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 округам </w:t>
      </w:r>
      <w:r w:rsidR="00B7591F" w:rsidRPr="00B7591F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  <w:r w:rsidR="00B7591F"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</w:p>
    <w:p w:rsidR="003873F8" w:rsidRPr="00275C3E" w:rsidRDefault="00BA279C" w:rsidP="003873F8">
      <w:pPr>
        <w:autoSpaceDE w:val="0"/>
        <w:autoSpaceDN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Указанны</w:t>
      </w:r>
      <w:r w:rsidR="00B7591F">
        <w:rPr>
          <w:rFonts w:ascii="Times New Roman" w:eastAsia="Times New Roman" w:hAnsi="Times New Roman" w:cs="Times New Roman"/>
          <w:sz w:val="28"/>
          <w:szCs w:val="28"/>
          <w:lang w:eastAsia="ru-RU"/>
        </w:rPr>
        <w:t>й приказ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приложения к н</w:t>
      </w:r>
      <w:r w:rsidR="00CF1EF9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</w:t>
      </w:r>
      <w:r w:rsidR="00CF1EF9"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Pr="00BA27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опубликованы</w:t>
      </w:r>
      <w:r w:rsidR="001916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B1869" w:rsidRPr="00275C3E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сетевом издании «</w:t>
      </w:r>
      <w:r w:rsidR="003873F8" w:rsidRPr="00275C3E">
        <w:rPr>
          <w:rFonts w:ascii="Times New Roman" w:eastAsia="Times New Roman" w:hAnsi="Times New Roman" w:cs="Times New Roman"/>
          <w:sz w:val="28"/>
          <w:szCs w:val="28"/>
          <w:lang w:eastAsia="ru-RU"/>
        </w:rPr>
        <w:t>Официальный интернет-портал правовой и</w:t>
      </w:r>
      <w:r w:rsidR="009B1869" w:rsidRPr="00275C3E">
        <w:rPr>
          <w:rFonts w:ascii="Times New Roman" w:eastAsia="Times New Roman" w:hAnsi="Times New Roman" w:cs="Times New Roman"/>
          <w:sz w:val="28"/>
          <w:szCs w:val="28"/>
          <w:lang w:eastAsia="ru-RU"/>
        </w:rPr>
        <w:t>нформации Новосибирской области»</w:t>
      </w:r>
      <w:hyperlink r:id="rId4" w:history="1">
        <w:r w:rsidR="003873F8" w:rsidRPr="00275C3E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www.nsopravo.ru</w:t>
        </w:r>
      </w:hyperlink>
      <w:r w:rsidR="00275C3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E03E76">
        <w:rPr>
          <w:rFonts w:ascii="Times New Roman" w:eastAsia="Times New Roman" w:hAnsi="Times New Roman" w:cs="Times New Roman"/>
          <w:sz w:val="28"/>
          <w:szCs w:val="28"/>
          <w:lang w:eastAsia="ru-RU"/>
        </w:rPr>
        <w:t>28.10</w:t>
      </w:r>
      <w:r w:rsidR="003873F8" w:rsidRPr="00BA279C">
        <w:rPr>
          <w:rFonts w:ascii="Times New Roman" w:eastAsia="Times New Roman" w:hAnsi="Times New Roman" w:cs="Times New Roman"/>
          <w:sz w:val="28"/>
          <w:szCs w:val="28"/>
          <w:lang w:eastAsia="ru-RU"/>
        </w:rPr>
        <w:t>.202</w:t>
      </w:r>
      <w:r w:rsidR="00E03E76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C936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а также размещены </w:t>
      </w:r>
      <w:r w:rsidR="00C936E8" w:rsidRPr="00C936E8">
        <w:rPr>
          <w:rFonts w:ascii="Times New Roman" w:eastAsia="Times New Roman" w:hAnsi="Times New Roman" w:cs="Times New Roman"/>
          <w:sz w:val="28"/>
          <w:szCs w:val="28"/>
          <w:lang w:eastAsia="ru-RU"/>
        </w:rPr>
        <w:t>на сайте департамента имущества и земельных отношений Новосибирской области в разделе Деятельность/Государственная кадастровая оценка</w:t>
      </w:r>
      <w:r w:rsidR="00C936E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E46A78" w:rsidRDefault="00617921" w:rsidP="00860FE5">
      <w:pPr>
        <w:autoSpaceDE w:val="0"/>
        <w:autoSpaceDN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7921">
        <w:rPr>
          <w:rFonts w:ascii="Times New Roman" w:eastAsia="Times New Roman" w:hAnsi="Times New Roman" w:cs="Times New Roman"/>
          <w:sz w:val="28"/>
          <w:szCs w:val="28"/>
          <w:lang w:eastAsia="ru-RU"/>
        </w:rPr>
        <w:t>Акт об утверждении результатов определения кадастровой стоимости вступает в силу по истечении одного месяца после дня его обнародования (официального опубликования).</w:t>
      </w:r>
    </w:p>
    <w:p w:rsidR="00860FE5" w:rsidRPr="00E023E7" w:rsidRDefault="00860FE5" w:rsidP="00860FE5">
      <w:pPr>
        <w:autoSpaceDE w:val="0"/>
        <w:autoSpaceDN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23E7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Статьями 20 и 21 Федерального закона от 03.07.2016 № 237-ФЗ «О государственной кадастровой оценке» предусмотрена возможность обращения юридических и физических лиц, а также органов государственной власти и органов местного самоуправления непосредственно к бюджетному учреждению, проводившему государственную кадастровую оценку.</w:t>
      </w:r>
    </w:p>
    <w:p w:rsidR="00AE7DCA" w:rsidRPr="00251BB0" w:rsidRDefault="00251BB0" w:rsidP="00AE7DCA">
      <w:pPr>
        <w:autoSpaceDE w:val="0"/>
        <w:autoSpaceDN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Государственное бюджетное учреждение</w:t>
      </w:r>
      <w:r w:rsidRPr="00251B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Новосибирской области «Новосибирский центр кадастровой оценки и инвентаризации»</w:t>
      </w:r>
      <w:r w:rsidR="00AE7D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AE7DCA" w:rsidRPr="00251BB0">
        <w:rPr>
          <w:rFonts w:ascii="Times New Roman" w:eastAsia="Times New Roman" w:hAnsi="Times New Roman" w:cs="Times New Roman"/>
          <w:sz w:val="28"/>
          <w:szCs w:val="28"/>
          <w:lang w:eastAsia="ru-RU"/>
        </w:rPr>
        <w:t>ГБУ НСО «ЦКО и БТИ»</w:t>
      </w:r>
      <w:r w:rsidR="00AE7D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AE7DCA" w:rsidRPr="00251BB0">
        <w:rPr>
          <w:rFonts w:ascii="Times New Roman" w:eastAsia="Times New Roman" w:hAnsi="Times New Roman" w:cs="Times New Roman"/>
          <w:sz w:val="28"/>
          <w:szCs w:val="28"/>
          <w:lang w:eastAsia="ru-RU"/>
        </w:rPr>
        <w:t>адрес</w:t>
      </w:r>
      <w:r w:rsidR="00AE7DCA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AE7DCA" w:rsidRPr="00251B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630004, Новосибирская область, г. Новосибирск, ул. Сибирская, 15; </w:t>
      </w:r>
      <w:r w:rsidR="00AE7D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электронная почта: </w:t>
      </w:r>
      <w:hyperlink r:id="rId5" w:history="1">
        <w:r w:rsidR="00354C9E" w:rsidRPr="00FD090C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kanc@noti.ru</w:t>
        </w:r>
      </w:hyperlink>
      <w:r w:rsidR="00AE7DCA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354C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(далее - бюджетное учреждение):</w:t>
      </w:r>
    </w:p>
    <w:p w:rsidR="00AE7DCA" w:rsidRPr="00E023E7" w:rsidRDefault="00354C9E" w:rsidP="00AE7DCA">
      <w:pPr>
        <w:autoSpaceDE w:val="0"/>
        <w:autoSpaceDN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AE7DCA" w:rsidRPr="00E023E7">
        <w:rPr>
          <w:rFonts w:ascii="Times New Roman" w:eastAsia="Times New Roman" w:hAnsi="Times New Roman" w:cs="Times New Roman"/>
          <w:sz w:val="28"/>
          <w:szCs w:val="28"/>
          <w:lang w:eastAsia="ru-RU"/>
        </w:rPr>
        <w:t>осуществляет предоставление разъяснений, связанныхс определением кадастровой стоимости;</w:t>
      </w:r>
    </w:p>
    <w:p w:rsidR="00AE7DCA" w:rsidRPr="00E023E7" w:rsidRDefault="00354C9E" w:rsidP="00AE7DCA">
      <w:pPr>
        <w:autoSpaceDE w:val="0"/>
        <w:autoSpaceDN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AE7DCA" w:rsidRPr="00E023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рассматривает </w:t>
      </w:r>
      <w:r w:rsidR="00F133D3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заявления</w:t>
      </w:r>
      <w:r w:rsidR="00AE7DCA" w:rsidRPr="00E023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 исправлении ошибок, допущенныхпри определении кадастровой стоимости.</w:t>
      </w:r>
    </w:p>
    <w:p w:rsidR="00AE7DCA" w:rsidRPr="00E023E7" w:rsidRDefault="00F133D3" w:rsidP="00AE7DCA">
      <w:pPr>
        <w:autoSpaceDE w:val="0"/>
        <w:autoSpaceDN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Заявление</w:t>
      </w:r>
      <w:r w:rsidR="00AE7DCA" w:rsidRPr="00E023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 исправлении ошибок, допущенных при определении кадастро</w:t>
      </w:r>
      <w:r w:rsidR="005354B3">
        <w:rPr>
          <w:rFonts w:ascii="Times New Roman" w:eastAsia="Times New Roman" w:hAnsi="Times New Roman" w:cs="Times New Roman"/>
          <w:sz w:val="28"/>
          <w:szCs w:val="28"/>
          <w:lang w:eastAsia="ru-RU"/>
        </w:rPr>
        <w:t>вой стоимости</w:t>
      </w:r>
      <w:r w:rsidR="00AE7DCA" w:rsidRPr="00E023E7">
        <w:rPr>
          <w:rFonts w:ascii="Times New Roman" w:eastAsia="Times New Roman" w:hAnsi="Times New Roman" w:cs="Times New Roman"/>
          <w:sz w:val="28"/>
          <w:szCs w:val="28"/>
          <w:lang w:eastAsia="ru-RU"/>
        </w:rPr>
        <w:t>, должно содержать:</w:t>
      </w:r>
    </w:p>
    <w:p w:rsidR="00AE7DCA" w:rsidRPr="00E023E7" w:rsidRDefault="00354C9E" w:rsidP="00AE7DCA">
      <w:pPr>
        <w:autoSpaceDE w:val="0"/>
        <w:autoSpaceDN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1)</w:t>
      </w:r>
      <w:r w:rsidR="00AE7DCA" w:rsidRPr="00E023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фамилию, имя и отчество </w:t>
      </w:r>
      <w:r w:rsidR="005354B3" w:rsidRPr="005354B3">
        <w:rPr>
          <w:rFonts w:ascii="Times New Roman" w:eastAsia="Times New Roman" w:hAnsi="Times New Roman" w:cs="Times New Roman"/>
          <w:sz w:val="28"/>
          <w:szCs w:val="28"/>
          <w:lang w:eastAsia="ru-RU"/>
        </w:rPr>
        <w:t>(последнее - при наличии)</w:t>
      </w:r>
      <w:r w:rsidR="005354B3" w:rsidRPr="00E023E7">
        <w:rPr>
          <w:rFonts w:ascii="Times New Roman" w:eastAsia="Times New Roman" w:hAnsi="Times New Roman" w:cs="Times New Roman"/>
          <w:sz w:val="28"/>
          <w:szCs w:val="28"/>
          <w:lang w:eastAsia="ru-RU"/>
        </w:rPr>
        <w:t>физического лица</w:t>
      </w:r>
      <w:r w:rsidR="00AE7DCA" w:rsidRPr="00E023E7">
        <w:rPr>
          <w:rFonts w:ascii="Times New Roman" w:eastAsia="Times New Roman" w:hAnsi="Times New Roman" w:cs="Times New Roman"/>
          <w:sz w:val="28"/>
          <w:szCs w:val="28"/>
          <w:lang w:eastAsia="ru-RU"/>
        </w:rPr>
        <w:t>, полное наименование юридического лица,</w:t>
      </w:r>
      <w:r w:rsidR="00F133D3" w:rsidRPr="00F133D3">
        <w:rPr>
          <w:rFonts w:ascii="Times New Roman" w:eastAsia="Times New Roman" w:hAnsi="Times New Roman" w:cs="Times New Roman"/>
          <w:sz w:val="28"/>
          <w:szCs w:val="28"/>
          <w:lang w:eastAsia="ru-RU"/>
        </w:rPr>
        <w:t>номер телефона для связи с заявителем, почтовый адрес и адрес электронной почты (при наличии) лица, подавшего заявление об исправлении ошибок, допущенных при определении кадастровой стоимости</w:t>
      </w:r>
      <w:r w:rsidR="00AE7DCA" w:rsidRPr="00E023E7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AE7DCA" w:rsidRPr="00E023E7" w:rsidRDefault="00354C9E" w:rsidP="00AE7DCA">
      <w:pPr>
        <w:autoSpaceDE w:val="0"/>
        <w:autoSpaceDN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2)</w:t>
      </w:r>
      <w:r w:rsidR="00AE7DCA" w:rsidRPr="00E023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кадастровый номер объекта недвижимости</w:t>
      </w:r>
      <w:r w:rsidR="005354B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(объектов недвижимости)</w:t>
      </w:r>
      <w:r w:rsidR="00AE7DCA" w:rsidRPr="00E023E7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D133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отношении которого</w:t>
      </w:r>
      <w:r w:rsidR="00F133D3" w:rsidRPr="00F133D3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подается заявление об исправлении ошибок, допущенных при определении кадастровой стоимости</w:t>
      </w:r>
      <w:r w:rsidR="00AE7DCA" w:rsidRPr="00E023E7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603E92" w:rsidRPr="00E023E7" w:rsidRDefault="00354C9E" w:rsidP="00603E92">
      <w:pPr>
        <w:autoSpaceDE w:val="0"/>
        <w:autoSpaceDN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3)</w:t>
      </w:r>
      <w:r w:rsidR="00603E92" w:rsidRPr="00603E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указание на содержание ошибок, допущенных при определении кадастровой стоимости, с указанием (при необходимости) номеров страниц (разделов) отчета, на которых находятся такие ошибки, а также обоснование отнесения соответствующих сведений, указанных в отчете, к ошибочным сведениям</w:t>
      </w:r>
      <w:r w:rsidR="00603E9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AE7DCA" w:rsidRDefault="00AE7DCA" w:rsidP="00AE7DCA">
      <w:pPr>
        <w:autoSpaceDE w:val="0"/>
        <w:autoSpaceDN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23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</w:t>
      </w:r>
      <w:r w:rsidR="00603E92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заявлению об исправлении ошибок, допущенных при определении кадастровой стоимости, по желанию заявителя могут быть приложены</w:t>
      </w:r>
      <w:r w:rsidRPr="00E023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документы, подтверждающие наличие</w:t>
      </w:r>
      <w:r w:rsidR="00603E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указанных</w:t>
      </w:r>
      <w:r w:rsidRPr="00E023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ошибок</w:t>
      </w:r>
      <w:r w:rsidR="00603E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а также </w:t>
      </w:r>
      <w:r w:rsidR="00603E92" w:rsidRPr="00603E92">
        <w:rPr>
          <w:rFonts w:ascii="Times New Roman" w:eastAsia="Times New Roman" w:hAnsi="Times New Roman" w:cs="Times New Roman"/>
          <w:sz w:val="28"/>
          <w:szCs w:val="28"/>
          <w:lang w:eastAsia="ru-RU"/>
        </w:rPr>
        <w:t>иные документы, содержащие сведения о характеристиках объекта недвижимости</w:t>
      </w:r>
      <w:r w:rsidR="00603E9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1807B6" w:rsidRPr="001807B6" w:rsidRDefault="002E3A7F" w:rsidP="001807B6">
      <w:pPr>
        <w:autoSpaceDE w:val="0"/>
        <w:autoSpaceDN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Способы подачи заявлений об исправлении ошибок, допущенных при определении кадастровой стоимости</w:t>
      </w:r>
      <w:r w:rsidR="001807B6" w:rsidRPr="001807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</w:p>
    <w:p w:rsidR="001807B6" w:rsidRPr="001807B6" w:rsidRDefault="001807B6" w:rsidP="001807B6">
      <w:pPr>
        <w:autoSpaceDE w:val="0"/>
        <w:autoSpaceDN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807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почтовым отправлением в адрес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бюджетного учреждения: ГБУ НСО «ЦКО и БТИ»</w:t>
      </w:r>
      <w:r w:rsidRPr="001807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630004, Новосибирская область, г. Новосибирск, ул. Сибирская, 15; </w:t>
      </w:r>
    </w:p>
    <w:p w:rsidR="001807B6" w:rsidRPr="001807B6" w:rsidRDefault="001807B6" w:rsidP="001807B6">
      <w:pPr>
        <w:autoSpaceDE w:val="0"/>
        <w:autoSpaceDN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807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на адрес электронной почты: </w:t>
      </w:r>
      <w:proofErr w:type="spellStart"/>
      <w:r w:rsidRPr="001807B6">
        <w:rPr>
          <w:rFonts w:ascii="Times New Roman" w:eastAsia="Times New Roman" w:hAnsi="Times New Roman" w:cs="Times New Roman"/>
          <w:sz w:val="28"/>
          <w:szCs w:val="28"/>
          <w:lang w:eastAsia="ru-RU"/>
        </w:rPr>
        <w:t>kanc@noti.ru</w:t>
      </w:r>
      <w:proofErr w:type="spellEnd"/>
      <w:r w:rsidRPr="001807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="00CB0667" w:rsidRPr="00CB0667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declar</w:t>
      </w:r>
      <w:proofErr w:type="spellEnd"/>
      <w:r w:rsidR="00CB0667" w:rsidRPr="00CB0667">
        <w:rPr>
          <w:rFonts w:ascii="Times New Roman" w:eastAsia="Times New Roman" w:hAnsi="Times New Roman" w:cs="Times New Roman"/>
          <w:sz w:val="28"/>
          <w:szCs w:val="28"/>
          <w:lang w:eastAsia="ru-RU"/>
        </w:rPr>
        <w:t>@</w:t>
      </w:r>
      <w:proofErr w:type="spellStart"/>
      <w:r w:rsidR="00CB0667" w:rsidRPr="00CB0667">
        <w:rPr>
          <w:rFonts w:ascii="Times New Roman" w:eastAsia="Times New Roman" w:hAnsi="Times New Roman" w:cs="Times New Roman"/>
          <w:sz w:val="28"/>
          <w:szCs w:val="28"/>
          <w:lang w:eastAsia="ru-RU"/>
        </w:rPr>
        <w:t>noti.ru</w:t>
      </w:r>
      <w:proofErr w:type="spellEnd"/>
      <w:r w:rsidRPr="001807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; </w:t>
      </w:r>
    </w:p>
    <w:p w:rsidR="001807B6" w:rsidRPr="001807B6" w:rsidRDefault="001807B6" w:rsidP="001807B6">
      <w:pPr>
        <w:autoSpaceDE w:val="0"/>
        <w:autoSpaceDN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807B6">
        <w:rPr>
          <w:rFonts w:ascii="Times New Roman" w:eastAsia="Times New Roman" w:hAnsi="Times New Roman" w:cs="Times New Roman"/>
          <w:sz w:val="28"/>
          <w:szCs w:val="28"/>
          <w:lang w:eastAsia="ru-RU"/>
        </w:rPr>
        <w:t>- непосре</w:t>
      </w:r>
      <w:r w:rsidR="00FD4BD7">
        <w:rPr>
          <w:rFonts w:ascii="Times New Roman" w:eastAsia="Times New Roman" w:hAnsi="Times New Roman" w:cs="Times New Roman"/>
          <w:sz w:val="28"/>
          <w:szCs w:val="28"/>
          <w:lang w:eastAsia="ru-RU"/>
        </w:rPr>
        <w:t>дственно при личном обращении в</w:t>
      </w:r>
      <w:r w:rsidR="00BF15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бюджетное учреждение</w:t>
      </w:r>
      <w:r w:rsidRPr="001807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адресу: г. Новосибирск, ул. Сибирская, 15 (время приема: пн.-чт. с 8:00 до 17:00, пт. с 8:00 до 16:00, перерыв на обед 12:00-12:48).</w:t>
      </w:r>
    </w:p>
    <w:p w:rsidR="001807B6" w:rsidRPr="001807B6" w:rsidRDefault="001807B6" w:rsidP="001807B6">
      <w:pPr>
        <w:autoSpaceDE w:val="0"/>
        <w:autoSpaceDN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807B6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Контактные телефоны:</w:t>
      </w:r>
      <w:r w:rsidR="00CB0667" w:rsidRPr="00CB06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221-35-12</w:t>
      </w:r>
      <w:r w:rsidRPr="001807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221-81-18, </w:t>
      </w:r>
      <w:r w:rsidR="00CB0667" w:rsidRPr="001807B6">
        <w:rPr>
          <w:rFonts w:ascii="Times New Roman" w:eastAsia="Times New Roman" w:hAnsi="Times New Roman" w:cs="Times New Roman"/>
          <w:sz w:val="28"/>
          <w:szCs w:val="28"/>
          <w:lang w:eastAsia="ru-RU"/>
        </w:rPr>
        <w:t>217-22-04</w:t>
      </w:r>
      <w:r w:rsidRPr="001807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сайт: </w:t>
      </w:r>
      <w:hyperlink r:id="rId6" w:history="1">
        <w:r w:rsidRPr="001807B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www.noti.ru</w:t>
        </w:r>
      </w:hyperlink>
      <w:r w:rsidRPr="001807B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1807B6" w:rsidRPr="001807B6" w:rsidRDefault="00663A9C" w:rsidP="001807B6">
      <w:pPr>
        <w:autoSpaceDE w:val="0"/>
        <w:autoSpaceDN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</w:t>
      </w:r>
      <w:r w:rsidR="001807B6" w:rsidRPr="001807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юджетное учреждение рассматривает </w:t>
      </w:r>
      <w:r w:rsidR="009365C5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заявление</w:t>
      </w:r>
      <w:r w:rsidR="001807B6" w:rsidRPr="001807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 исправлении ошибок в течение тридцати</w:t>
      </w:r>
      <w:r w:rsidR="009365C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календарных</w:t>
      </w:r>
      <w:r w:rsidR="001807B6" w:rsidRPr="001807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дней со дня его поступления.</w:t>
      </w:r>
    </w:p>
    <w:p w:rsidR="009365C5" w:rsidRPr="009365C5" w:rsidRDefault="00AE7DCA" w:rsidP="009365C5">
      <w:pPr>
        <w:autoSpaceDE w:val="0"/>
        <w:autoSpaceDN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23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итогам рассмотрения </w:t>
      </w:r>
      <w:r w:rsidR="009365C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заявления </w:t>
      </w:r>
      <w:r w:rsidR="009365C5" w:rsidRPr="009365C5">
        <w:rPr>
          <w:rFonts w:ascii="Times New Roman" w:eastAsia="Times New Roman" w:hAnsi="Times New Roman" w:cs="Times New Roman"/>
          <w:sz w:val="28"/>
          <w:szCs w:val="28"/>
          <w:lang w:eastAsia="ru-RU"/>
        </w:rPr>
        <w:t>об исправлении ошибок, допущенных при определении кадастровой стоимости, бюджетным учреждением принимается одно из следующих решений:</w:t>
      </w:r>
    </w:p>
    <w:p w:rsidR="009365C5" w:rsidRPr="009365C5" w:rsidRDefault="009365C5" w:rsidP="009365C5">
      <w:pPr>
        <w:autoSpaceDE w:val="0"/>
        <w:autoSpaceDN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65C5">
        <w:rPr>
          <w:rFonts w:ascii="Times New Roman" w:eastAsia="Times New Roman" w:hAnsi="Times New Roman" w:cs="Times New Roman"/>
          <w:sz w:val="28"/>
          <w:szCs w:val="28"/>
          <w:lang w:eastAsia="ru-RU"/>
        </w:rPr>
        <w:t>1) об удовлетворении заявления и необходимости пересчета кадастровой стоимости в связи с наличием ошибок, допущенных при определении кадастровой стоимости;</w:t>
      </w:r>
    </w:p>
    <w:p w:rsidR="009365C5" w:rsidRPr="009365C5" w:rsidRDefault="009365C5" w:rsidP="009365C5">
      <w:pPr>
        <w:autoSpaceDE w:val="0"/>
        <w:autoSpaceDN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65C5">
        <w:rPr>
          <w:rFonts w:ascii="Times New Roman" w:eastAsia="Times New Roman" w:hAnsi="Times New Roman" w:cs="Times New Roman"/>
          <w:sz w:val="28"/>
          <w:szCs w:val="28"/>
          <w:lang w:eastAsia="ru-RU"/>
        </w:rPr>
        <w:t>2) об отказе в пересчете кадастровой стоимости, если наличие ошибок, допущенных при определении кадастровой стоимости, не выявлено.</w:t>
      </w:r>
    </w:p>
    <w:p w:rsidR="00E65D09" w:rsidRPr="00E65D09" w:rsidRDefault="00E65D09" w:rsidP="00E65D09">
      <w:pPr>
        <w:autoSpaceDE w:val="0"/>
        <w:autoSpaceDN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5D09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Решение бюджетного учреждения, принятое по итогам рассмотрения заявления об исправлении ошибок, допущенных при определении кадастровой стоимости, может быть оспорено в суде в порядке административного судопроизводства.</w:t>
      </w:r>
    </w:p>
    <w:p w:rsidR="009365C5" w:rsidRDefault="00CB0667" w:rsidP="00CB0667">
      <w:pPr>
        <w:autoSpaceDE w:val="0"/>
        <w:autoSpaceDN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B06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Форма заявления об исправлении ошибок, допущенных при определении кадастровой стоимости, и требования к его заполнению, утверждены Приказом </w:t>
      </w:r>
      <w:proofErr w:type="spellStart"/>
      <w:r w:rsidRPr="00CB0667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Росреестра</w:t>
      </w:r>
      <w:proofErr w:type="spellEnd"/>
      <w:r w:rsidRPr="00CB06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06.08.2020 N П/0286.</w:t>
      </w:r>
    </w:p>
    <w:p w:rsidR="00CB0667" w:rsidRPr="00CA3A3A" w:rsidRDefault="00CB0667" w:rsidP="00CB0667">
      <w:pPr>
        <w:autoSpaceDE w:val="0"/>
        <w:autoSpaceDN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Образец заявления представлен на официальном сайте бюджетного учреждения по адресу </w:t>
      </w:r>
      <w:r w:rsidRPr="00CB0667">
        <w:rPr>
          <w:rFonts w:ascii="Times New Roman" w:eastAsia="Times New Roman" w:hAnsi="Times New Roman" w:cs="Times New Roman"/>
          <w:sz w:val="28"/>
          <w:szCs w:val="28"/>
          <w:lang w:eastAsia="ru-RU"/>
        </w:rPr>
        <w:t>https://noti.ru/ocenka1/</w:t>
      </w:r>
      <w:r w:rsidR="00CA3A3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sectPr w:rsidR="00CB0667" w:rsidRPr="00CA3A3A" w:rsidSect="0064065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characterSpacingControl w:val="doNotCompress"/>
  <w:compat/>
  <w:rsids>
    <w:rsidRoot w:val="00E023E7"/>
    <w:rsid w:val="00055F98"/>
    <w:rsid w:val="000C7DD2"/>
    <w:rsid w:val="00100B82"/>
    <w:rsid w:val="001807B6"/>
    <w:rsid w:val="00186822"/>
    <w:rsid w:val="0019165E"/>
    <w:rsid w:val="00251BB0"/>
    <w:rsid w:val="00255104"/>
    <w:rsid w:val="00275C3E"/>
    <w:rsid w:val="002E3A7F"/>
    <w:rsid w:val="003159CE"/>
    <w:rsid w:val="00354C9E"/>
    <w:rsid w:val="003873F8"/>
    <w:rsid w:val="003C76C5"/>
    <w:rsid w:val="003E4EED"/>
    <w:rsid w:val="00457C68"/>
    <w:rsid w:val="004A4E88"/>
    <w:rsid w:val="004F2BF9"/>
    <w:rsid w:val="005264FA"/>
    <w:rsid w:val="005354B3"/>
    <w:rsid w:val="00591CE6"/>
    <w:rsid w:val="005B2565"/>
    <w:rsid w:val="005F2320"/>
    <w:rsid w:val="00603E92"/>
    <w:rsid w:val="00617921"/>
    <w:rsid w:val="0064065E"/>
    <w:rsid w:val="00663A9C"/>
    <w:rsid w:val="007D626D"/>
    <w:rsid w:val="007E68A9"/>
    <w:rsid w:val="007E7CCB"/>
    <w:rsid w:val="008228A7"/>
    <w:rsid w:val="00860FE5"/>
    <w:rsid w:val="008B3E87"/>
    <w:rsid w:val="008E33FF"/>
    <w:rsid w:val="00927B6A"/>
    <w:rsid w:val="009365C5"/>
    <w:rsid w:val="0099517B"/>
    <w:rsid w:val="00997AED"/>
    <w:rsid w:val="009B1869"/>
    <w:rsid w:val="00AE7DCA"/>
    <w:rsid w:val="00AF685F"/>
    <w:rsid w:val="00B16A90"/>
    <w:rsid w:val="00B7591F"/>
    <w:rsid w:val="00BA2467"/>
    <w:rsid w:val="00BA279C"/>
    <w:rsid w:val="00BD06C4"/>
    <w:rsid w:val="00BF1506"/>
    <w:rsid w:val="00C5117E"/>
    <w:rsid w:val="00C62202"/>
    <w:rsid w:val="00C936E8"/>
    <w:rsid w:val="00CA3A3A"/>
    <w:rsid w:val="00CB0667"/>
    <w:rsid w:val="00CC2B5F"/>
    <w:rsid w:val="00CF1EF9"/>
    <w:rsid w:val="00D13387"/>
    <w:rsid w:val="00DB1E09"/>
    <w:rsid w:val="00E023E7"/>
    <w:rsid w:val="00E03E76"/>
    <w:rsid w:val="00E21617"/>
    <w:rsid w:val="00E46A78"/>
    <w:rsid w:val="00E65BFA"/>
    <w:rsid w:val="00E65D09"/>
    <w:rsid w:val="00EC6F9E"/>
    <w:rsid w:val="00EF210B"/>
    <w:rsid w:val="00F04140"/>
    <w:rsid w:val="00F133D3"/>
    <w:rsid w:val="00F241FB"/>
    <w:rsid w:val="00FD090C"/>
    <w:rsid w:val="00FD4BD7"/>
    <w:rsid w:val="00FE041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065E"/>
  </w:style>
  <w:style w:type="paragraph" w:styleId="1">
    <w:name w:val="heading 1"/>
    <w:basedOn w:val="a"/>
    <w:link w:val="10"/>
    <w:uiPriority w:val="9"/>
    <w:qFormat/>
    <w:rsid w:val="00E023E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023E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metacategories">
    <w:name w:val="meta_categories"/>
    <w:basedOn w:val="a"/>
    <w:rsid w:val="00E023E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E023E7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E023E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4A4E8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4A4E8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801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991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0528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00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noti.ru" TargetMode="External"/><Relationship Id="rId5" Type="http://schemas.openxmlformats.org/officeDocument/2006/relationships/hyperlink" Target="mailto:kanc@noti.ru" TargetMode="External"/><Relationship Id="rId4" Type="http://schemas.openxmlformats.org/officeDocument/2006/relationships/hyperlink" Target="http://www.nsopravo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720</Words>
  <Characters>4107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4818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Мичкова Ольга Александровна</dc:creator>
  <cp:keywords/>
  <dc:description/>
  <cp:lastModifiedBy>Luba</cp:lastModifiedBy>
  <cp:revision>3</cp:revision>
  <cp:lastPrinted>2020-12-03T06:47:00Z</cp:lastPrinted>
  <dcterms:created xsi:type="dcterms:W3CDTF">2022-11-10T09:40:00Z</dcterms:created>
  <dcterms:modified xsi:type="dcterms:W3CDTF">2022-11-10T10:18:00Z</dcterms:modified>
</cp:coreProperties>
</file>