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D32" w:rsidRPr="00EC4D32" w:rsidRDefault="00EC4D32" w:rsidP="00EC4D32">
      <w:pPr>
        <w:shd w:val="clear" w:color="auto" w:fill="FFFFFF"/>
        <w:spacing w:after="134" w:line="174" w:lineRule="atLeast"/>
        <w:jc w:val="center"/>
        <w:rPr>
          <w:rFonts w:ascii="Segoe UI" w:eastAsia="Times New Roman" w:hAnsi="Segoe UI" w:cs="Segoe UI"/>
          <w:color w:val="3F4758"/>
          <w:sz w:val="12"/>
          <w:szCs w:val="12"/>
          <w:lang w:eastAsia="ru-RU"/>
        </w:rPr>
      </w:pPr>
      <w:r w:rsidRPr="00EC4D32">
        <w:rPr>
          <w:rFonts w:ascii="Segoe UI" w:eastAsia="Times New Roman" w:hAnsi="Segoe UI" w:cs="Segoe UI"/>
          <w:color w:val="3F4758"/>
          <w:sz w:val="12"/>
          <w:szCs w:val="12"/>
          <w:lang w:eastAsia="ru-RU"/>
        </w:rPr>
        <w:t> </w:t>
      </w:r>
    </w:p>
    <w:p w:rsidR="00EC4D32" w:rsidRDefault="00EC4D32" w:rsidP="00EC4D32">
      <w:pPr>
        <w:spacing w:after="156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A15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пятницу, 30 августа состоялось</w:t>
      </w:r>
      <w:r w:rsidRPr="00EC4D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9-е заседание</w:t>
      </w:r>
      <w:r w:rsidRPr="00EC4D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экспертно-проверочной комиссии (ЭПК)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управления государственной архивной службы Новосибирской области</w:t>
      </w:r>
      <w:r w:rsidR="009A15B5">
        <w:rPr>
          <w:rFonts w:ascii="Times New Roman" w:hAnsi="Times New Roman" w:cs="Times New Roman"/>
          <w:sz w:val="28"/>
          <w:szCs w:val="28"/>
        </w:rPr>
        <w:t xml:space="preserve">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(управление ГАС НСО)</w:t>
      </w:r>
    </w:p>
    <w:p w:rsidR="00EC4D32" w:rsidRPr="00EC4D32" w:rsidRDefault="00EC4D32" w:rsidP="00EC4D32">
      <w:pPr>
        <w:spacing w:after="156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C4D32" w:rsidRPr="00EC4D32" w:rsidRDefault="00EC4D32" w:rsidP="00EC4D32">
      <w:pPr>
        <w:spacing w:after="156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Отделом архивной службы администрации Чановского района на 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заседание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ЭПК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были представлены</w:t>
      </w:r>
      <w:r w:rsidR="009A15B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следующие документы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EC4D32" w:rsidRDefault="00EC4D32" w:rsidP="00EC4D32">
      <w:pPr>
        <w:pStyle w:val="3"/>
        <w:tabs>
          <w:tab w:val="left" w:pos="9540"/>
        </w:tabs>
        <w:spacing w:after="0"/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>Опись</w:t>
      </w:r>
      <w:r w:rsidRPr="0082352E">
        <w:rPr>
          <w:sz w:val="28"/>
          <w:szCs w:val="28"/>
        </w:rPr>
        <w:t xml:space="preserve"> № </w:t>
      </w:r>
      <w:r>
        <w:rPr>
          <w:sz w:val="28"/>
          <w:szCs w:val="28"/>
        </w:rPr>
        <w:t>1</w:t>
      </w:r>
      <w:r w:rsidRPr="0082352E">
        <w:rPr>
          <w:sz w:val="28"/>
          <w:szCs w:val="28"/>
        </w:rPr>
        <w:t xml:space="preserve"> дел постоянного хранения </w:t>
      </w:r>
      <w:r>
        <w:rPr>
          <w:sz w:val="28"/>
          <w:szCs w:val="28"/>
        </w:rPr>
        <w:t>за 2016 год организации – источника комплектования</w:t>
      </w:r>
      <w:r w:rsidRPr="0082352E">
        <w:rPr>
          <w:sz w:val="28"/>
          <w:szCs w:val="28"/>
        </w:rPr>
        <w:t xml:space="preserve"> фонда № </w:t>
      </w:r>
      <w:r>
        <w:rPr>
          <w:sz w:val="28"/>
          <w:szCs w:val="28"/>
        </w:rPr>
        <w:t>93</w:t>
      </w:r>
      <w:r w:rsidRPr="0082352E">
        <w:rPr>
          <w:sz w:val="28"/>
          <w:szCs w:val="28"/>
        </w:rPr>
        <w:t xml:space="preserve"> «</w:t>
      </w:r>
      <w:r>
        <w:rPr>
          <w:rFonts w:eastAsia="Arial Unicode MS"/>
          <w:sz w:val="28"/>
          <w:szCs w:val="28"/>
        </w:rPr>
        <w:t xml:space="preserve">Прокуратура </w:t>
      </w:r>
      <w:r w:rsidRPr="0082352E">
        <w:rPr>
          <w:rFonts w:eastAsia="Arial Unicode MS"/>
          <w:sz w:val="28"/>
          <w:szCs w:val="28"/>
        </w:rPr>
        <w:t xml:space="preserve">Чановского района </w:t>
      </w:r>
      <w:r w:rsidRPr="0082352E">
        <w:rPr>
          <w:sz w:val="28"/>
          <w:szCs w:val="28"/>
        </w:rPr>
        <w:t>Новосибирской области»</w:t>
      </w:r>
      <w:r>
        <w:rPr>
          <w:sz w:val="28"/>
          <w:szCs w:val="28"/>
        </w:rPr>
        <w:t>;</w:t>
      </w:r>
    </w:p>
    <w:p w:rsidR="00EC4D32" w:rsidRDefault="00EC4D32" w:rsidP="00EC4D32">
      <w:pPr>
        <w:pStyle w:val="3"/>
        <w:tabs>
          <w:tab w:val="left" w:pos="9540"/>
        </w:tabs>
        <w:spacing w:after="0"/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>Описи № 1 дел постоянного хранения, № 2 дел по личному составу за 2015-2016 годы организации – источника комплектования фонда № 10 «Совет депутатов и администрация Матвеевского сельсовета Чановского района Новосибирской области</w:t>
      </w:r>
      <w:r w:rsidR="009A15B5">
        <w:rPr>
          <w:sz w:val="28"/>
          <w:szCs w:val="28"/>
        </w:rPr>
        <w:t>»;</w:t>
      </w:r>
    </w:p>
    <w:p w:rsidR="009A15B5" w:rsidRDefault="00EC4D32" w:rsidP="009A15B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F5A9D">
        <w:rPr>
          <w:rFonts w:ascii="Times New Roman" w:eastAsia="Calibri" w:hAnsi="Times New Roman" w:cs="Times New Roman"/>
          <w:sz w:val="28"/>
          <w:szCs w:val="28"/>
        </w:rPr>
        <w:t>Опись № 3 личных дел плательщиков страховых взносов за 1996-2017 годы фонда № 112 «Управление Пенсионного фонда Российской Федерации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F5A9D">
        <w:rPr>
          <w:rFonts w:ascii="Times New Roman" w:eastAsia="Calibri" w:hAnsi="Times New Roman" w:cs="Times New Roman"/>
          <w:sz w:val="28"/>
          <w:szCs w:val="28"/>
        </w:rPr>
        <w:t>(государственное учреждение)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F5A9D">
        <w:rPr>
          <w:rFonts w:ascii="Times New Roman" w:eastAsia="Calibri" w:hAnsi="Times New Roman" w:cs="Times New Roman"/>
          <w:sz w:val="28"/>
          <w:szCs w:val="28"/>
        </w:rPr>
        <w:t>в Чановском районе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F5A9D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="009A15B5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9A15B5" w:rsidRDefault="00EC4D32" w:rsidP="009A15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D24A1">
        <w:rPr>
          <w:rFonts w:ascii="Times New Roman" w:hAnsi="Times New Roman"/>
          <w:sz w:val="28"/>
          <w:szCs w:val="28"/>
        </w:rPr>
        <w:t>Переработанн</w:t>
      </w:r>
      <w:r>
        <w:rPr>
          <w:rFonts w:ascii="Times New Roman" w:hAnsi="Times New Roman"/>
          <w:sz w:val="28"/>
          <w:szCs w:val="28"/>
        </w:rPr>
        <w:t>ая</w:t>
      </w:r>
      <w:r w:rsidRPr="003D24A1">
        <w:rPr>
          <w:rFonts w:ascii="Times New Roman" w:hAnsi="Times New Roman"/>
          <w:sz w:val="28"/>
          <w:szCs w:val="28"/>
        </w:rPr>
        <w:t xml:space="preserve"> опись № 1 дел постоянного хранения за 1946-2002 годы </w:t>
      </w:r>
      <w:r>
        <w:rPr>
          <w:rFonts w:ascii="Times New Roman" w:hAnsi="Times New Roman"/>
          <w:sz w:val="28"/>
          <w:szCs w:val="28"/>
        </w:rPr>
        <w:t>Объединенного</w:t>
      </w:r>
      <w:r w:rsidRPr="003D24A1">
        <w:rPr>
          <w:rFonts w:ascii="Times New Roman" w:hAnsi="Times New Roman"/>
          <w:sz w:val="28"/>
          <w:szCs w:val="28"/>
        </w:rPr>
        <w:t xml:space="preserve"> архивн</w:t>
      </w:r>
      <w:r>
        <w:rPr>
          <w:rFonts w:ascii="Times New Roman" w:hAnsi="Times New Roman"/>
          <w:sz w:val="28"/>
          <w:szCs w:val="28"/>
        </w:rPr>
        <w:t>ого</w:t>
      </w:r>
      <w:r w:rsidRPr="003D24A1">
        <w:rPr>
          <w:rFonts w:ascii="Times New Roman" w:hAnsi="Times New Roman"/>
          <w:sz w:val="28"/>
          <w:szCs w:val="28"/>
        </w:rPr>
        <w:t xml:space="preserve"> фонд</w:t>
      </w:r>
      <w:r>
        <w:rPr>
          <w:rFonts w:ascii="Times New Roman" w:hAnsi="Times New Roman"/>
          <w:sz w:val="28"/>
          <w:szCs w:val="28"/>
        </w:rPr>
        <w:t>а</w:t>
      </w:r>
      <w:r w:rsidRPr="003D24A1">
        <w:rPr>
          <w:rFonts w:ascii="Times New Roman" w:hAnsi="Times New Roman"/>
          <w:sz w:val="28"/>
          <w:szCs w:val="28"/>
        </w:rPr>
        <w:t xml:space="preserve"> № 72 </w:t>
      </w:r>
      <w:r>
        <w:rPr>
          <w:rFonts w:ascii="Times New Roman" w:hAnsi="Times New Roman"/>
          <w:sz w:val="28"/>
          <w:szCs w:val="28"/>
        </w:rPr>
        <w:t>«П</w:t>
      </w:r>
      <w:r w:rsidRPr="003D24A1">
        <w:rPr>
          <w:rFonts w:ascii="Times New Roman" w:hAnsi="Times New Roman"/>
          <w:sz w:val="28"/>
          <w:szCs w:val="28"/>
        </w:rPr>
        <w:t>редприяти</w:t>
      </w:r>
      <w:r>
        <w:rPr>
          <w:rFonts w:ascii="Times New Roman" w:hAnsi="Times New Roman"/>
          <w:sz w:val="28"/>
          <w:szCs w:val="28"/>
        </w:rPr>
        <w:t xml:space="preserve">я </w:t>
      </w:r>
      <w:r w:rsidRPr="003D24A1">
        <w:rPr>
          <w:rFonts w:ascii="Times New Roman" w:hAnsi="Times New Roman"/>
          <w:sz w:val="28"/>
          <w:szCs w:val="28"/>
        </w:rPr>
        <w:t>по санаторно-курортному обслуживанию п. Озеро Карачи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24A1">
        <w:rPr>
          <w:rFonts w:ascii="Times New Roman" w:hAnsi="Times New Roman"/>
          <w:sz w:val="28"/>
          <w:szCs w:val="28"/>
        </w:rPr>
        <w:t>Чановского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  <w:r w:rsidRPr="003D24A1">
        <w:rPr>
          <w:rFonts w:ascii="Times New Roman" w:hAnsi="Times New Roman"/>
          <w:sz w:val="28"/>
          <w:szCs w:val="28"/>
        </w:rPr>
        <w:t xml:space="preserve"> Филиал общества с ограниченной ответственностью Новосибирской Теркурсовет санаторий «Озеро-Карачи»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3D24A1">
        <w:rPr>
          <w:rFonts w:ascii="Times New Roman" w:hAnsi="Times New Roman"/>
          <w:sz w:val="28"/>
          <w:szCs w:val="28"/>
        </w:rPr>
        <w:t>Чановского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  <w:r w:rsidR="009A15B5">
        <w:rPr>
          <w:rFonts w:ascii="Times New Roman" w:hAnsi="Times New Roman"/>
          <w:sz w:val="28"/>
          <w:szCs w:val="28"/>
        </w:rPr>
        <w:t xml:space="preserve"> ;</w:t>
      </w:r>
    </w:p>
    <w:p w:rsidR="00EC4D32" w:rsidRDefault="00EC4D32" w:rsidP="009A15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5B5">
        <w:rPr>
          <w:rFonts w:ascii="Times New Roman" w:hAnsi="Times New Roman"/>
          <w:sz w:val="28"/>
          <w:szCs w:val="28"/>
        </w:rPr>
        <w:t xml:space="preserve">Опись № 5 дел по личному составу (личных дел безработных граждан) за 2010 год организации – источника комплектования фонда № 110 </w:t>
      </w:r>
      <w:r w:rsidRPr="009A15B5">
        <w:rPr>
          <w:rFonts w:ascii="Times New Roman" w:hAnsi="Times New Roman" w:cs="Times New Roman"/>
          <w:sz w:val="28"/>
          <w:szCs w:val="28"/>
        </w:rPr>
        <w:t>«Государственного казенного учреждения Новосибирской области «Центр занятости населения Чановского района»</w:t>
      </w:r>
      <w:r w:rsidR="009A15B5">
        <w:rPr>
          <w:rFonts w:ascii="Times New Roman" w:hAnsi="Times New Roman" w:cs="Times New Roman"/>
          <w:sz w:val="28"/>
          <w:szCs w:val="28"/>
        </w:rPr>
        <w:t>.</w:t>
      </w:r>
      <w:r w:rsidRPr="009A15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15B5" w:rsidRPr="009A15B5" w:rsidRDefault="009A15B5" w:rsidP="009A15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4D32" w:rsidRDefault="00EC4D32" w:rsidP="009A15B5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В результате утвержден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ие ЭПК прошли </w:t>
      </w:r>
      <w:r w:rsidR="009A15B5" w:rsidRPr="009A15B5">
        <w:rPr>
          <w:rFonts w:ascii="Times New Roman" w:hAnsi="Times New Roman" w:cs="Times New Roman"/>
          <w:b/>
          <w:sz w:val="28"/>
          <w:szCs w:val="28"/>
          <w:lang w:eastAsia="ru-RU"/>
        </w:rPr>
        <w:t>245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единиц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 постоянного срока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хранения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EC4D32">
        <w:rPr>
          <w:rFonts w:ascii="Times New Roman" w:hAnsi="Times New Roman" w:cs="Times New Roman"/>
          <w:sz w:val="28"/>
          <w:szCs w:val="28"/>
          <w:lang w:eastAsia="ru-RU"/>
        </w:rPr>
        <w:t xml:space="preserve"> согласован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ие ЭПК прошли </w:t>
      </w:r>
      <w:r w:rsidR="009A15B5" w:rsidRPr="009A15B5">
        <w:rPr>
          <w:rFonts w:ascii="Times New Roman" w:hAnsi="Times New Roman" w:cs="Times New Roman"/>
          <w:b/>
          <w:sz w:val="28"/>
          <w:szCs w:val="28"/>
          <w:lang w:eastAsia="ru-RU"/>
        </w:rPr>
        <w:t>1056</w:t>
      </w:r>
      <w:r w:rsidR="009A15B5">
        <w:rPr>
          <w:rFonts w:ascii="Times New Roman" w:hAnsi="Times New Roman" w:cs="Times New Roman"/>
          <w:sz w:val="28"/>
          <w:szCs w:val="28"/>
          <w:lang w:eastAsia="ru-RU"/>
        </w:rPr>
        <w:t xml:space="preserve"> единиц хранения по личному составу.</w:t>
      </w:r>
    </w:p>
    <w:p w:rsidR="009A15B5" w:rsidRPr="00EC4D32" w:rsidRDefault="009A15B5" w:rsidP="009A15B5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Следующее заседание ЭПК 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</w:t>
      </w:r>
      <w:r w:rsidR="006941B3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Pr="00EC4D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ГАС НСО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состоится 27 сентября 2019 г.</w:t>
      </w:r>
    </w:p>
    <w:p w:rsidR="00EC4D32" w:rsidRDefault="00EC4D32" w:rsidP="00EC4D32">
      <w:pPr>
        <w:spacing w:line="240" w:lineRule="auto"/>
        <w:jc w:val="both"/>
        <w:rPr>
          <w:sz w:val="28"/>
          <w:szCs w:val="28"/>
        </w:rPr>
      </w:pPr>
    </w:p>
    <w:p w:rsidR="00EC4D32" w:rsidRPr="00EC4D32" w:rsidRDefault="00EC4D32" w:rsidP="00EC4D32">
      <w:pPr>
        <w:spacing w:after="156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EC4D32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149BD" w:rsidRDefault="008149BD"/>
    <w:sectPr w:rsidR="008149BD" w:rsidSect="00814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C4D32"/>
    <w:rsid w:val="006941B3"/>
    <w:rsid w:val="008149BD"/>
    <w:rsid w:val="009A15B5"/>
    <w:rsid w:val="00B50C31"/>
    <w:rsid w:val="00EC4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9BD"/>
  </w:style>
  <w:style w:type="paragraph" w:styleId="2">
    <w:name w:val="heading 2"/>
    <w:basedOn w:val="a"/>
    <w:next w:val="a"/>
    <w:link w:val="20"/>
    <w:uiPriority w:val="9"/>
    <w:unhideWhenUsed/>
    <w:qFormat/>
    <w:rsid w:val="00EC4D32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C4D3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3">
    <w:name w:val="Body Text 3"/>
    <w:basedOn w:val="a"/>
    <w:link w:val="30"/>
    <w:unhideWhenUsed/>
    <w:rsid w:val="00EC4D3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EC4D32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21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20468">
          <w:marLeft w:val="0"/>
          <w:marRight w:val="0"/>
          <w:marTop w:val="0"/>
          <w:marBottom w:val="15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10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67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9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014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7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668523">
          <w:marLeft w:val="0"/>
          <w:marRight w:val="0"/>
          <w:marTop w:val="0"/>
          <w:marBottom w:val="8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3190">
          <w:marLeft w:val="0"/>
          <w:marRight w:val="0"/>
          <w:marTop w:val="0"/>
          <w:marBottom w:val="13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81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4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34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2019-08-29T09:41:00Z</cp:lastPrinted>
  <dcterms:created xsi:type="dcterms:W3CDTF">2019-08-29T09:20:00Z</dcterms:created>
  <dcterms:modified xsi:type="dcterms:W3CDTF">2019-08-29T09:44:00Z</dcterms:modified>
</cp:coreProperties>
</file>