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09" w:rsidRDefault="001417CD" w:rsidP="001417CD">
      <w:pPr>
        <w:jc w:val="right"/>
        <w:rPr>
          <w:b/>
          <w:sz w:val="24"/>
          <w:szCs w:val="20"/>
        </w:rPr>
      </w:pPr>
      <w:r>
        <w:rPr>
          <w:b/>
          <w:sz w:val="24"/>
          <w:szCs w:val="20"/>
        </w:rPr>
        <w:t>ПРОЕКТ</w:t>
      </w:r>
    </w:p>
    <w:p w:rsidR="00677709" w:rsidRDefault="00677709" w:rsidP="001417CD">
      <w:pPr>
        <w:jc w:val="right"/>
        <w:rPr>
          <w:sz w:val="24"/>
          <w:szCs w:val="20"/>
        </w:rPr>
      </w:pPr>
    </w:p>
    <w:p w:rsidR="00677709" w:rsidRDefault="00F0764F" w:rsidP="00305CDB">
      <w:pPr>
        <w:jc w:val="center"/>
        <w:rPr>
          <w:sz w:val="24"/>
          <w:szCs w:val="20"/>
        </w:rPr>
      </w:pPr>
      <w:r w:rsidRPr="00F076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Чановского района" style="position:absolute;left:0;text-align:left;margin-left:192.35pt;margin-top:10.5pt;width:99pt;height:111.75pt;z-index:1;visibility:visible">
            <v:imagedata r:id="rId8" o:title=""/>
            <w10:wrap type="square" side="right"/>
          </v:shape>
        </w:pict>
      </w:r>
    </w:p>
    <w:p w:rsidR="00677709" w:rsidRDefault="00677709" w:rsidP="00305CDB">
      <w:pPr>
        <w:jc w:val="center"/>
        <w:rPr>
          <w:sz w:val="24"/>
          <w:szCs w:val="20"/>
        </w:rPr>
      </w:pPr>
    </w:p>
    <w:p w:rsidR="00677709" w:rsidRDefault="00677709" w:rsidP="00305CDB">
      <w:pPr>
        <w:pStyle w:val="11"/>
        <w:rPr>
          <w:sz w:val="36"/>
          <w:szCs w:val="36"/>
        </w:rPr>
      </w:pPr>
    </w:p>
    <w:p w:rsidR="00677709" w:rsidRDefault="00677709" w:rsidP="00305CDB">
      <w:pPr>
        <w:pStyle w:val="11"/>
        <w:rPr>
          <w:sz w:val="36"/>
          <w:szCs w:val="36"/>
        </w:rPr>
      </w:pPr>
    </w:p>
    <w:p w:rsidR="00677709" w:rsidRDefault="00677709" w:rsidP="00305CDB">
      <w:pPr>
        <w:pStyle w:val="11"/>
        <w:rPr>
          <w:sz w:val="36"/>
          <w:szCs w:val="36"/>
        </w:rPr>
      </w:pPr>
    </w:p>
    <w:p w:rsidR="00677709" w:rsidRDefault="00677709" w:rsidP="00305CDB">
      <w:pPr>
        <w:pStyle w:val="11"/>
        <w:rPr>
          <w:sz w:val="36"/>
          <w:szCs w:val="36"/>
        </w:rPr>
      </w:pPr>
    </w:p>
    <w:p w:rsidR="00677709" w:rsidRDefault="00677709" w:rsidP="00305CDB">
      <w:pPr>
        <w:pStyle w:val="11"/>
        <w:rPr>
          <w:sz w:val="36"/>
          <w:szCs w:val="36"/>
        </w:rPr>
      </w:pPr>
    </w:p>
    <w:p w:rsidR="00677709" w:rsidRDefault="00677709" w:rsidP="00305CDB">
      <w:pPr>
        <w:pStyle w:val="11"/>
        <w:rPr>
          <w:sz w:val="36"/>
          <w:szCs w:val="36"/>
        </w:rPr>
      </w:pPr>
    </w:p>
    <w:p w:rsidR="00677709" w:rsidRDefault="00677709" w:rsidP="00305CDB">
      <w:pPr>
        <w:pStyle w:val="11"/>
        <w:rPr>
          <w:sz w:val="36"/>
          <w:szCs w:val="36"/>
        </w:rPr>
      </w:pPr>
      <w:r>
        <w:rPr>
          <w:sz w:val="36"/>
          <w:szCs w:val="36"/>
        </w:rPr>
        <w:t>НОВОСИБИРСКАЯ ОБЛАСТЬ</w:t>
      </w:r>
    </w:p>
    <w:p w:rsidR="00677709" w:rsidRDefault="00677709" w:rsidP="00305CDB">
      <w:pPr>
        <w:pStyle w:val="11"/>
        <w:rPr>
          <w:sz w:val="36"/>
          <w:szCs w:val="36"/>
        </w:rPr>
      </w:pPr>
    </w:p>
    <w:p w:rsidR="00677709" w:rsidRDefault="00677709" w:rsidP="00305CDB">
      <w:pPr>
        <w:jc w:val="center"/>
        <w:rPr>
          <w:sz w:val="32"/>
          <w:szCs w:val="32"/>
        </w:rPr>
      </w:pPr>
      <w:r>
        <w:rPr>
          <w:sz w:val="36"/>
          <w:szCs w:val="36"/>
        </w:rPr>
        <w:t>ЧАНОВСКИЙ РАЙОН</w:t>
      </w:r>
    </w:p>
    <w:p w:rsidR="00677709" w:rsidRDefault="00677709" w:rsidP="00305CDB">
      <w:pPr>
        <w:jc w:val="center"/>
        <w:rPr>
          <w:sz w:val="32"/>
          <w:szCs w:val="32"/>
        </w:rPr>
      </w:pPr>
    </w:p>
    <w:p w:rsidR="00677709" w:rsidRDefault="00677709" w:rsidP="00305CDB">
      <w:pPr>
        <w:jc w:val="center"/>
        <w:rPr>
          <w:sz w:val="32"/>
          <w:szCs w:val="32"/>
        </w:rPr>
      </w:pPr>
    </w:p>
    <w:p w:rsidR="00677709" w:rsidRDefault="00677709" w:rsidP="00305CDB">
      <w:pPr>
        <w:jc w:val="center"/>
        <w:rPr>
          <w:sz w:val="32"/>
          <w:szCs w:val="32"/>
        </w:rPr>
      </w:pPr>
    </w:p>
    <w:p w:rsidR="00677709" w:rsidRDefault="00677709" w:rsidP="00305CDB">
      <w:pPr>
        <w:jc w:val="center"/>
        <w:rPr>
          <w:sz w:val="32"/>
          <w:szCs w:val="32"/>
        </w:rPr>
      </w:pPr>
    </w:p>
    <w:p w:rsidR="00677709" w:rsidRDefault="00677709" w:rsidP="00305CDB">
      <w:pPr>
        <w:spacing w:line="228" w:lineRule="auto"/>
        <w:jc w:val="center"/>
        <w:rPr>
          <w:rFonts w:cs="Arial"/>
          <w:b/>
          <w:bCs/>
          <w:sz w:val="36"/>
          <w:szCs w:val="36"/>
        </w:rPr>
      </w:pPr>
      <w:r>
        <w:rPr>
          <w:rFonts w:cs="Arial"/>
          <w:b/>
          <w:bCs/>
          <w:sz w:val="36"/>
          <w:szCs w:val="36"/>
        </w:rPr>
        <w:t>ПЛАН</w:t>
      </w:r>
    </w:p>
    <w:p w:rsidR="00677709" w:rsidRDefault="00677709" w:rsidP="00305CDB">
      <w:pPr>
        <w:spacing w:line="228" w:lineRule="auto"/>
        <w:jc w:val="center"/>
        <w:rPr>
          <w:rFonts w:cs="Arial"/>
          <w:b/>
          <w:bCs/>
          <w:sz w:val="36"/>
          <w:szCs w:val="36"/>
        </w:rPr>
      </w:pPr>
    </w:p>
    <w:p w:rsidR="00677709" w:rsidRDefault="00677709" w:rsidP="00305CDB">
      <w:pPr>
        <w:pStyle w:val="11"/>
        <w:rPr>
          <w:sz w:val="36"/>
          <w:szCs w:val="36"/>
        </w:rPr>
      </w:pPr>
      <w:r>
        <w:rPr>
          <w:sz w:val="36"/>
          <w:szCs w:val="36"/>
        </w:rPr>
        <w:t>СОЦИАЛЬНО-ЭКОНОМИЧЕСКОГО РАЗВИТИЯ</w:t>
      </w:r>
    </w:p>
    <w:p w:rsidR="00677709" w:rsidRDefault="00677709" w:rsidP="00305CDB">
      <w:pPr>
        <w:pStyle w:val="11"/>
        <w:rPr>
          <w:sz w:val="36"/>
          <w:szCs w:val="36"/>
        </w:rPr>
      </w:pPr>
      <w:r>
        <w:rPr>
          <w:sz w:val="36"/>
          <w:szCs w:val="36"/>
        </w:rPr>
        <w:t>ЧАНОВСКОГО РАЙОНА</w:t>
      </w:r>
      <w:r w:rsidR="00075AF7">
        <w:rPr>
          <w:sz w:val="36"/>
          <w:szCs w:val="36"/>
        </w:rPr>
        <w:t xml:space="preserve"> НОВОСИБИРСКОЙ ОБЛАСТИ</w:t>
      </w:r>
    </w:p>
    <w:p w:rsidR="00677709" w:rsidRDefault="00677709" w:rsidP="00305CDB">
      <w:pPr>
        <w:jc w:val="center"/>
        <w:rPr>
          <w:b/>
          <w:sz w:val="36"/>
          <w:szCs w:val="36"/>
        </w:rPr>
      </w:pPr>
    </w:p>
    <w:p w:rsidR="00677709" w:rsidRDefault="00D60F27" w:rsidP="00305CDB">
      <w:pPr>
        <w:jc w:val="center"/>
        <w:rPr>
          <w:sz w:val="36"/>
          <w:szCs w:val="36"/>
        </w:rPr>
      </w:pPr>
      <w:r>
        <w:rPr>
          <w:sz w:val="36"/>
          <w:szCs w:val="36"/>
        </w:rPr>
        <w:t>на 2016</w:t>
      </w:r>
      <w:r w:rsidR="00677709">
        <w:rPr>
          <w:sz w:val="36"/>
          <w:szCs w:val="36"/>
        </w:rPr>
        <w:t xml:space="preserve"> год и плановый период 201</w:t>
      </w:r>
      <w:r>
        <w:rPr>
          <w:sz w:val="36"/>
          <w:szCs w:val="36"/>
        </w:rPr>
        <w:t>7 и 2018</w:t>
      </w:r>
      <w:r w:rsidR="00677709">
        <w:rPr>
          <w:sz w:val="36"/>
          <w:szCs w:val="36"/>
        </w:rPr>
        <w:t xml:space="preserve"> годы.</w:t>
      </w: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Default="00677709" w:rsidP="00305CDB">
      <w:pPr>
        <w:jc w:val="center"/>
        <w:rPr>
          <w:sz w:val="24"/>
          <w:szCs w:val="20"/>
        </w:rPr>
      </w:pPr>
    </w:p>
    <w:p w:rsidR="00677709" w:rsidRPr="00440C8D" w:rsidRDefault="00677709" w:rsidP="00305CDB">
      <w:pPr>
        <w:jc w:val="center"/>
        <w:rPr>
          <w:szCs w:val="28"/>
        </w:rPr>
      </w:pPr>
      <w:r w:rsidRPr="00440C8D">
        <w:rPr>
          <w:szCs w:val="28"/>
        </w:rPr>
        <w:t>р.п. Чаны</w:t>
      </w:r>
    </w:p>
    <w:p w:rsidR="00677709" w:rsidRPr="00440C8D" w:rsidRDefault="00D60F27" w:rsidP="00305CDB">
      <w:pPr>
        <w:jc w:val="center"/>
        <w:rPr>
          <w:b/>
          <w:szCs w:val="28"/>
        </w:rPr>
      </w:pPr>
      <w:r>
        <w:rPr>
          <w:szCs w:val="28"/>
        </w:rPr>
        <w:t>2015</w:t>
      </w:r>
      <w:r w:rsidR="00677709" w:rsidRPr="00440C8D">
        <w:rPr>
          <w:szCs w:val="28"/>
        </w:rPr>
        <w:t xml:space="preserve"> год</w:t>
      </w:r>
    </w:p>
    <w:p w:rsidR="00CA3965" w:rsidRDefault="00CA3965" w:rsidP="001F6F56">
      <w:pPr>
        <w:ind w:hanging="57"/>
        <w:jc w:val="center"/>
        <w:rPr>
          <w:b/>
          <w:sz w:val="32"/>
          <w:szCs w:val="32"/>
        </w:rPr>
      </w:pPr>
    </w:p>
    <w:p w:rsidR="001F6F56" w:rsidRDefault="001F6F56" w:rsidP="001F6F56">
      <w:pPr>
        <w:ind w:hanging="57"/>
        <w:jc w:val="center"/>
        <w:rPr>
          <w:b/>
          <w:sz w:val="32"/>
          <w:szCs w:val="32"/>
        </w:rPr>
      </w:pPr>
      <w:r w:rsidRPr="001F6F56">
        <w:rPr>
          <w:b/>
          <w:sz w:val="32"/>
          <w:szCs w:val="32"/>
        </w:rPr>
        <w:t>Оглавление</w:t>
      </w:r>
    </w:p>
    <w:p w:rsidR="000067A9" w:rsidRDefault="000067A9" w:rsidP="001F6F56">
      <w:pPr>
        <w:ind w:hanging="57"/>
        <w:jc w:val="center"/>
        <w:rPr>
          <w:b/>
          <w:sz w:val="32"/>
          <w:szCs w:val="32"/>
        </w:rPr>
      </w:pPr>
    </w:p>
    <w:p w:rsidR="000067A9" w:rsidRDefault="000067A9" w:rsidP="001F6F56">
      <w:pPr>
        <w:ind w:hanging="57"/>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151"/>
        <w:gridCol w:w="1644"/>
      </w:tblGrid>
      <w:tr w:rsidR="000067A9" w:rsidRPr="00DB428F" w:rsidTr="00DB428F">
        <w:tc>
          <w:tcPr>
            <w:tcW w:w="675" w:type="dxa"/>
          </w:tcPr>
          <w:p w:rsidR="000067A9" w:rsidRPr="00DB428F" w:rsidRDefault="000067A9" w:rsidP="00DB428F">
            <w:pPr>
              <w:jc w:val="center"/>
              <w:rPr>
                <w:b/>
                <w:sz w:val="32"/>
                <w:szCs w:val="32"/>
              </w:rPr>
            </w:pPr>
            <w:r w:rsidRPr="00DB428F">
              <w:rPr>
                <w:b/>
                <w:sz w:val="32"/>
                <w:szCs w:val="32"/>
              </w:rPr>
              <w:t>1.</w:t>
            </w:r>
          </w:p>
        </w:tc>
        <w:tc>
          <w:tcPr>
            <w:tcW w:w="7230" w:type="dxa"/>
          </w:tcPr>
          <w:p w:rsidR="000067A9" w:rsidRPr="00DB428F" w:rsidRDefault="000067A9" w:rsidP="000067A9">
            <w:pPr>
              <w:rPr>
                <w:b/>
                <w:sz w:val="32"/>
                <w:szCs w:val="32"/>
              </w:rPr>
            </w:pPr>
            <w:r w:rsidRPr="00DB428F">
              <w:rPr>
                <w:b/>
                <w:szCs w:val="28"/>
              </w:rPr>
              <w:t xml:space="preserve">Ведение  </w:t>
            </w:r>
          </w:p>
        </w:tc>
        <w:tc>
          <w:tcPr>
            <w:tcW w:w="1666" w:type="dxa"/>
          </w:tcPr>
          <w:p w:rsidR="000067A9" w:rsidRPr="00753ACE" w:rsidRDefault="000067A9" w:rsidP="00DB428F">
            <w:pPr>
              <w:jc w:val="center"/>
              <w:rPr>
                <w:b/>
                <w:szCs w:val="28"/>
              </w:rPr>
            </w:pPr>
            <w:r w:rsidRPr="00753ACE">
              <w:rPr>
                <w:b/>
                <w:szCs w:val="28"/>
              </w:rPr>
              <w:t>3</w:t>
            </w:r>
          </w:p>
        </w:tc>
      </w:tr>
      <w:tr w:rsidR="000067A9" w:rsidRPr="00DB428F" w:rsidTr="00DB428F">
        <w:tc>
          <w:tcPr>
            <w:tcW w:w="675" w:type="dxa"/>
          </w:tcPr>
          <w:p w:rsidR="000067A9" w:rsidRPr="00DB428F" w:rsidRDefault="000067A9" w:rsidP="00DB428F">
            <w:pPr>
              <w:jc w:val="center"/>
              <w:rPr>
                <w:b/>
                <w:sz w:val="32"/>
                <w:szCs w:val="32"/>
              </w:rPr>
            </w:pPr>
            <w:r w:rsidRPr="00DB428F">
              <w:rPr>
                <w:b/>
                <w:sz w:val="32"/>
                <w:szCs w:val="32"/>
              </w:rPr>
              <w:t>2.</w:t>
            </w:r>
          </w:p>
        </w:tc>
        <w:tc>
          <w:tcPr>
            <w:tcW w:w="7230" w:type="dxa"/>
          </w:tcPr>
          <w:p w:rsidR="000067A9" w:rsidRPr="00DB428F" w:rsidRDefault="000067A9" w:rsidP="000067A9">
            <w:pPr>
              <w:rPr>
                <w:b/>
                <w:sz w:val="32"/>
                <w:szCs w:val="32"/>
              </w:rPr>
            </w:pPr>
            <w:r w:rsidRPr="00DB428F">
              <w:rPr>
                <w:b/>
                <w:szCs w:val="28"/>
              </w:rPr>
              <w:t xml:space="preserve">Основные  направления социально – экономического развития Чановского района                                                                                           </w:t>
            </w:r>
          </w:p>
        </w:tc>
        <w:tc>
          <w:tcPr>
            <w:tcW w:w="1666" w:type="dxa"/>
          </w:tcPr>
          <w:p w:rsidR="000067A9" w:rsidRPr="00753ACE" w:rsidRDefault="000067A9" w:rsidP="00DB428F">
            <w:pPr>
              <w:jc w:val="center"/>
              <w:rPr>
                <w:b/>
                <w:szCs w:val="28"/>
              </w:rPr>
            </w:pPr>
            <w:r w:rsidRPr="00753ACE">
              <w:rPr>
                <w:b/>
                <w:szCs w:val="28"/>
              </w:rPr>
              <w:t>4</w:t>
            </w:r>
          </w:p>
        </w:tc>
      </w:tr>
      <w:tr w:rsidR="000067A9" w:rsidRPr="00DB428F" w:rsidTr="00DB428F">
        <w:tc>
          <w:tcPr>
            <w:tcW w:w="675" w:type="dxa"/>
          </w:tcPr>
          <w:p w:rsidR="00753ACE" w:rsidRDefault="00753ACE" w:rsidP="00DB428F">
            <w:pPr>
              <w:jc w:val="center"/>
              <w:rPr>
                <w:b/>
                <w:sz w:val="32"/>
                <w:szCs w:val="32"/>
              </w:rPr>
            </w:pPr>
          </w:p>
          <w:p w:rsidR="000067A9" w:rsidRPr="00DB428F" w:rsidRDefault="00753ACE" w:rsidP="00DB428F">
            <w:pPr>
              <w:jc w:val="center"/>
              <w:rPr>
                <w:b/>
                <w:sz w:val="32"/>
                <w:szCs w:val="32"/>
              </w:rPr>
            </w:pPr>
            <w:r>
              <w:rPr>
                <w:b/>
                <w:sz w:val="32"/>
                <w:szCs w:val="32"/>
              </w:rPr>
              <w:t>2</w:t>
            </w:r>
            <w:r w:rsidR="000067A9" w:rsidRPr="00DB428F">
              <w:rPr>
                <w:b/>
                <w:sz w:val="32"/>
                <w:szCs w:val="32"/>
              </w:rPr>
              <w:t>.1</w:t>
            </w:r>
          </w:p>
          <w:p w:rsidR="000067A9" w:rsidRPr="00DB428F" w:rsidRDefault="00753ACE" w:rsidP="00DB428F">
            <w:pPr>
              <w:jc w:val="center"/>
              <w:rPr>
                <w:b/>
                <w:sz w:val="32"/>
                <w:szCs w:val="32"/>
              </w:rPr>
            </w:pPr>
            <w:r>
              <w:rPr>
                <w:b/>
                <w:sz w:val="32"/>
                <w:szCs w:val="32"/>
              </w:rPr>
              <w:t>2</w:t>
            </w:r>
            <w:r w:rsidR="000067A9" w:rsidRPr="00DB428F">
              <w:rPr>
                <w:b/>
                <w:sz w:val="32"/>
                <w:szCs w:val="32"/>
              </w:rPr>
              <w:t>.2</w:t>
            </w:r>
          </w:p>
          <w:p w:rsidR="003E54FB" w:rsidRPr="00DB428F" w:rsidRDefault="00753ACE" w:rsidP="00DB428F">
            <w:pPr>
              <w:jc w:val="center"/>
              <w:rPr>
                <w:b/>
                <w:sz w:val="32"/>
                <w:szCs w:val="32"/>
              </w:rPr>
            </w:pPr>
            <w:r>
              <w:rPr>
                <w:b/>
                <w:sz w:val="32"/>
                <w:szCs w:val="32"/>
              </w:rPr>
              <w:t>2</w:t>
            </w:r>
            <w:r w:rsidR="003E54FB" w:rsidRPr="00DB428F">
              <w:rPr>
                <w:b/>
                <w:sz w:val="32"/>
                <w:szCs w:val="32"/>
              </w:rPr>
              <w:t>.3</w:t>
            </w:r>
          </w:p>
          <w:p w:rsidR="003E54FB" w:rsidRPr="00DB428F" w:rsidRDefault="00753ACE" w:rsidP="00DB428F">
            <w:pPr>
              <w:jc w:val="center"/>
              <w:rPr>
                <w:b/>
                <w:sz w:val="32"/>
                <w:szCs w:val="32"/>
              </w:rPr>
            </w:pPr>
            <w:r>
              <w:rPr>
                <w:b/>
                <w:sz w:val="32"/>
                <w:szCs w:val="32"/>
              </w:rPr>
              <w:t>2</w:t>
            </w:r>
            <w:r w:rsidR="003E54FB" w:rsidRPr="00DB428F">
              <w:rPr>
                <w:b/>
                <w:sz w:val="32"/>
                <w:szCs w:val="32"/>
              </w:rPr>
              <w:t>.4</w:t>
            </w:r>
          </w:p>
          <w:p w:rsidR="003E54FB" w:rsidRPr="00DB428F" w:rsidRDefault="00753ACE" w:rsidP="00DB428F">
            <w:pPr>
              <w:jc w:val="center"/>
              <w:rPr>
                <w:b/>
                <w:sz w:val="32"/>
                <w:szCs w:val="32"/>
              </w:rPr>
            </w:pPr>
            <w:r>
              <w:rPr>
                <w:b/>
                <w:sz w:val="32"/>
                <w:szCs w:val="32"/>
              </w:rPr>
              <w:t>2</w:t>
            </w:r>
            <w:r w:rsidR="003E54FB" w:rsidRPr="00DB428F">
              <w:rPr>
                <w:b/>
                <w:sz w:val="32"/>
                <w:szCs w:val="32"/>
              </w:rPr>
              <w:t>.5</w:t>
            </w:r>
          </w:p>
          <w:p w:rsidR="003E54FB" w:rsidRPr="00DB428F" w:rsidRDefault="00753ACE" w:rsidP="00DB428F">
            <w:pPr>
              <w:jc w:val="center"/>
              <w:rPr>
                <w:b/>
                <w:sz w:val="32"/>
                <w:szCs w:val="32"/>
              </w:rPr>
            </w:pPr>
            <w:r>
              <w:rPr>
                <w:b/>
                <w:sz w:val="32"/>
                <w:szCs w:val="32"/>
              </w:rPr>
              <w:t>2</w:t>
            </w:r>
            <w:r w:rsidR="003E54FB" w:rsidRPr="00DB428F">
              <w:rPr>
                <w:b/>
                <w:sz w:val="32"/>
                <w:szCs w:val="32"/>
              </w:rPr>
              <w:t>.6</w:t>
            </w:r>
          </w:p>
          <w:p w:rsidR="003E54FB" w:rsidRPr="00DB428F" w:rsidRDefault="003E54FB" w:rsidP="00DB428F">
            <w:pPr>
              <w:jc w:val="center"/>
              <w:rPr>
                <w:b/>
                <w:sz w:val="32"/>
                <w:szCs w:val="32"/>
              </w:rPr>
            </w:pPr>
            <w:r w:rsidRPr="00DB428F">
              <w:rPr>
                <w:b/>
                <w:sz w:val="32"/>
                <w:szCs w:val="32"/>
              </w:rPr>
              <w:t>3.7</w:t>
            </w:r>
          </w:p>
          <w:p w:rsidR="003E54FB" w:rsidRPr="00DB428F" w:rsidRDefault="003E54FB" w:rsidP="00DB428F">
            <w:pPr>
              <w:jc w:val="center"/>
              <w:rPr>
                <w:b/>
                <w:sz w:val="32"/>
                <w:szCs w:val="32"/>
              </w:rPr>
            </w:pPr>
            <w:r w:rsidRPr="00DB428F">
              <w:rPr>
                <w:b/>
                <w:sz w:val="32"/>
                <w:szCs w:val="32"/>
              </w:rPr>
              <w:t>3.8</w:t>
            </w:r>
          </w:p>
          <w:p w:rsidR="003E54FB" w:rsidRPr="00DB428F" w:rsidRDefault="003E54FB" w:rsidP="00DB428F">
            <w:pPr>
              <w:jc w:val="center"/>
              <w:rPr>
                <w:b/>
                <w:sz w:val="32"/>
                <w:szCs w:val="32"/>
              </w:rPr>
            </w:pPr>
            <w:r w:rsidRPr="00DB428F">
              <w:rPr>
                <w:b/>
                <w:sz w:val="32"/>
                <w:szCs w:val="32"/>
              </w:rPr>
              <w:t>3.9</w:t>
            </w:r>
          </w:p>
          <w:p w:rsidR="003E54FB" w:rsidRPr="00DB428F" w:rsidRDefault="003E54FB" w:rsidP="00DB428F">
            <w:pPr>
              <w:jc w:val="center"/>
              <w:rPr>
                <w:b/>
                <w:sz w:val="32"/>
                <w:szCs w:val="32"/>
              </w:rPr>
            </w:pPr>
            <w:r w:rsidRPr="00DB428F">
              <w:rPr>
                <w:b/>
                <w:sz w:val="32"/>
                <w:szCs w:val="32"/>
              </w:rPr>
              <w:t>3.10</w:t>
            </w:r>
          </w:p>
          <w:p w:rsidR="003E54FB" w:rsidRPr="00DB428F" w:rsidRDefault="003E54FB" w:rsidP="00DB428F">
            <w:pPr>
              <w:jc w:val="center"/>
              <w:rPr>
                <w:b/>
                <w:sz w:val="32"/>
                <w:szCs w:val="32"/>
              </w:rPr>
            </w:pPr>
            <w:r w:rsidRPr="00DB428F">
              <w:rPr>
                <w:b/>
                <w:sz w:val="32"/>
                <w:szCs w:val="32"/>
              </w:rPr>
              <w:t>3.11</w:t>
            </w:r>
          </w:p>
          <w:p w:rsidR="003E54FB" w:rsidRPr="00DB428F" w:rsidRDefault="003E54FB" w:rsidP="00DB428F">
            <w:pPr>
              <w:jc w:val="center"/>
              <w:rPr>
                <w:b/>
                <w:sz w:val="32"/>
                <w:szCs w:val="32"/>
              </w:rPr>
            </w:pPr>
            <w:r w:rsidRPr="00DB428F">
              <w:rPr>
                <w:b/>
                <w:sz w:val="32"/>
                <w:szCs w:val="32"/>
              </w:rPr>
              <w:t>3.12</w:t>
            </w:r>
          </w:p>
        </w:tc>
        <w:tc>
          <w:tcPr>
            <w:tcW w:w="7230" w:type="dxa"/>
          </w:tcPr>
          <w:p w:rsidR="000067A9" w:rsidRPr="00DB428F" w:rsidRDefault="000067A9" w:rsidP="00DB428F">
            <w:pPr>
              <w:jc w:val="center"/>
              <w:rPr>
                <w:szCs w:val="28"/>
              </w:rPr>
            </w:pPr>
          </w:p>
          <w:p w:rsidR="000067A9" w:rsidRPr="00DB428F" w:rsidRDefault="000067A9" w:rsidP="00357C37">
            <w:pPr>
              <w:rPr>
                <w:szCs w:val="28"/>
              </w:rPr>
            </w:pPr>
            <w:r w:rsidRPr="00DB428F">
              <w:rPr>
                <w:szCs w:val="28"/>
              </w:rPr>
              <w:t>Промышленное производство</w:t>
            </w:r>
          </w:p>
          <w:p w:rsidR="000067A9" w:rsidRPr="00DB428F" w:rsidRDefault="000067A9" w:rsidP="00357C37">
            <w:pPr>
              <w:rPr>
                <w:szCs w:val="28"/>
              </w:rPr>
            </w:pPr>
            <w:r w:rsidRPr="00DB428F">
              <w:rPr>
                <w:szCs w:val="28"/>
              </w:rPr>
              <w:t>Сельскохозяйственное производство</w:t>
            </w:r>
          </w:p>
          <w:p w:rsidR="000067A9" w:rsidRPr="00DB428F" w:rsidRDefault="000067A9" w:rsidP="00357C37">
            <w:pPr>
              <w:rPr>
                <w:szCs w:val="28"/>
              </w:rPr>
            </w:pPr>
            <w:r w:rsidRPr="00DB428F">
              <w:rPr>
                <w:szCs w:val="28"/>
              </w:rPr>
              <w:t>Потребительский рынок товаров и услуг</w:t>
            </w:r>
          </w:p>
          <w:p w:rsidR="000067A9" w:rsidRPr="00DB428F" w:rsidRDefault="000067A9" w:rsidP="00357C37">
            <w:pPr>
              <w:rPr>
                <w:szCs w:val="28"/>
              </w:rPr>
            </w:pPr>
            <w:r w:rsidRPr="00DB428F">
              <w:rPr>
                <w:szCs w:val="28"/>
              </w:rPr>
              <w:t>Малое и среднее предпринимательство</w:t>
            </w:r>
          </w:p>
          <w:p w:rsidR="000067A9" w:rsidRPr="00DB428F" w:rsidRDefault="000067A9" w:rsidP="00357C37">
            <w:pPr>
              <w:rPr>
                <w:szCs w:val="28"/>
              </w:rPr>
            </w:pPr>
            <w:r w:rsidRPr="00DB428F">
              <w:rPr>
                <w:szCs w:val="28"/>
              </w:rPr>
              <w:t>Транспортная система и связь</w:t>
            </w:r>
          </w:p>
          <w:p w:rsidR="000067A9" w:rsidRPr="00DB428F" w:rsidRDefault="000067A9" w:rsidP="00357C37">
            <w:pPr>
              <w:rPr>
                <w:szCs w:val="28"/>
              </w:rPr>
            </w:pPr>
            <w:r w:rsidRPr="00DB428F">
              <w:rPr>
                <w:szCs w:val="28"/>
              </w:rPr>
              <w:t>Инвестиционно – строительный комплекс</w:t>
            </w:r>
          </w:p>
          <w:p w:rsidR="00753ACE" w:rsidRDefault="00753ACE" w:rsidP="00357C37">
            <w:pPr>
              <w:rPr>
                <w:szCs w:val="28"/>
              </w:rPr>
            </w:pPr>
            <w:r>
              <w:rPr>
                <w:szCs w:val="28"/>
              </w:rPr>
              <w:t>Туризм</w:t>
            </w:r>
          </w:p>
          <w:p w:rsidR="000067A9" w:rsidRPr="00DB428F" w:rsidRDefault="000067A9" w:rsidP="00357C37">
            <w:pPr>
              <w:rPr>
                <w:szCs w:val="28"/>
              </w:rPr>
            </w:pPr>
            <w:r w:rsidRPr="00DB428F">
              <w:rPr>
                <w:szCs w:val="28"/>
              </w:rPr>
              <w:t>Финансы</w:t>
            </w:r>
          </w:p>
          <w:p w:rsidR="000067A9" w:rsidRPr="00DB428F" w:rsidRDefault="000067A9" w:rsidP="00357C37">
            <w:pPr>
              <w:rPr>
                <w:szCs w:val="28"/>
              </w:rPr>
            </w:pPr>
            <w:r w:rsidRPr="00DB428F">
              <w:rPr>
                <w:szCs w:val="28"/>
              </w:rPr>
              <w:t>Труд, демография  и занятость</w:t>
            </w:r>
          </w:p>
          <w:p w:rsidR="000067A9" w:rsidRPr="00DB428F" w:rsidRDefault="000067A9" w:rsidP="00357C37">
            <w:pPr>
              <w:rPr>
                <w:szCs w:val="28"/>
              </w:rPr>
            </w:pPr>
            <w:r w:rsidRPr="00DB428F">
              <w:rPr>
                <w:szCs w:val="28"/>
              </w:rPr>
              <w:t>Социальная  защита населения</w:t>
            </w:r>
          </w:p>
          <w:p w:rsidR="000067A9" w:rsidRPr="00DB428F" w:rsidRDefault="000067A9" w:rsidP="00357C37">
            <w:pPr>
              <w:rPr>
                <w:szCs w:val="28"/>
              </w:rPr>
            </w:pPr>
            <w:r w:rsidRPr="00DB428F">
              <w:rPr>
                <w:szCs w:val="28"/>
              </w:rPr>
              <w:t xml:space="preserve">Образование   </w:t>
            </w:r>
          </w:p>
          <w:p w:rsidR="000067A9" w:rsidRPr="00DB428F" w:rsidRDefault="000067A9" w:rsidP="00357C37">
            <w:pPr>
              <w:rPr>
                <w:szCs w:val="28"/>
              </w:rPr>
            </w:pPr>
            <w:r w:rsidRPr="00DB428F">
              <w:rPr>
                <w:szCs w:val="28"/>
              </w:rPr>
              <w:t>Опека и попечительство</w:t>
            </w:r>
          </w:p>
          <w:p w:rsidR="000067A9" w:rsidRPr="00DB428F" w:rsidRDefault="000067A9" w:rsidP="00357C37">
            <w:pPr>
              <w:rPr>
                <w:szCs w:val="28"/>
              </w:rPr>
            </w:pPr>
            <w:r w:rsidRPr="00DB428F">
              <w:rPr>
                <w:szCs w:val="28"/>
              </w:rPr>
              <w:t>Культура</w:t>
            </w:r>
          </w:p>
          <w:p w:rsidR="000067A9" w:rsidRDefault="000067A9" w:rsidP="00357C37">
            <w:pPr>
              <w:rPr>
                <w:szCs w:val="28"/>
              </w:rPr>
            </w:pPr>
            <w:r w:rsidRPr="00DB428F">
              <w:rPr>
                <w:szCs w:val="28"/>
              </w:rPr>
              <w:t xml:space="preserve">Физическая культура и спорт  </w:t>
            </w:r>
          </w:p>
          <w:p w:rsidR="00357C37" w:rsidRPr="00DB428F" w:rsidRDefault="00357C37" w:rsidP="00357C37">
            <w:pPr>
              <w:rPr>
                <w:b/>
                <w:sz w:val="32"/>
                <w:szCs w:val="32"/>
              </w:rPr>
            </w:pPr>
            <w:r>
              <w:rPr>
                <w:szCs w:val="28"/>
              </w:rPr>
              <w:t>Здравоохранение</w:t>
            </w:r>
          </w:p>
        </w:tc>
        <w:tc>
          <w:tcPr>
            <w:tcW w:w="1666" w:type="dxa"/>
          </w:tcPr>
          <w:p w:rsidR="00753ACE" w:rsidRDefault="00753ACE" w:rsidP="00DB428F">
            <w:pPr>
              <w:jc w:val="center"/>
              <w:rPr>
                <w:b/>
                <w:szCs w:val="28"/>
              </w:rPr>
            </w:pPr>
          </w:p>
          <w:p w:rsidR="00357C37" w:rsidRPr="00753ACE" w:rsidRDefault="00357C37" w:rsidP="00DB428F">
            <w:pPr>
              <w:jc w:val="center"/>
              <w:rPr>
                <w:b/>
                <w:szCs w:val="28"/>
              </w:rPr>
            </w:pPr>
            <w:r w:rsidRPr="00753ACE">
              <w:rPr>
                <w:b/>
                <w:szCs w:val="28"/>
              </w:rPr>
              <w:t>4</w:t>
            </w:r>
          </w:p>
          <w:p w:rsidR="00357C37" w:rsidRPr="00753ACE" w:rsidRDefault="00357C37" w:rsidP="00DB428F">
            <w:pPr>
              <w:jc w:val="center"/>
              <w:rPr>
                <w:b/>
                <w:szCs w:val="28"/>
              </w:rPr>
            </w:pPr>
            <w:r w:rsidRPr="00753ACE">
              <w:rPr>
                <w:b/>
                <w:szCs w:val="28"/>
              </w:rPr>
              <w:t>6</w:t>
            </w:r>
          </w:p>
          <w:p w:rsidR="00357C37" w:rsidRPr="00753ACE" w:rsidRDefault="00357C37" w:rsidP="00DB428F">
            <w:pPr>
              <w:jc w:val="center"/>
              <w:rPr>
                <w:b/>
                <w:szCs w:val="28"/>
              </w:rPr>
            </w:pPr>
            <w:r w:rsidRPr="00753ACE">
              <w:rPr>
                <w:b/>
                <w:szCs w:val="28"/>
              </w:rPr>
              <w:t>8</w:t>
            </w:r>
          </w:p>
          <w:p w:rsidR="00357C37" w:rsidRPr="00753ACE" w:rsidRDefault="00357C37" w:rsidP="00DB428F">
            <w:pPr>
              <w:jc w:val="center"/>
              <w:rPr>
                <w:b/>
                <w:szCs w:val="28"/>
              </w:rPr>
            </w:pPr>
            <w:r w:rsidRPr="00753ACE">
              <w:rPr>
                <w:b/>
                <w:szCs w:val="28"/>
              </w:rPr>
              <w:t>10</w:t>
            </w:r>
          </w:p>
          <w:p w:rsidR="00357C37" w:rsidRPr="00753ACE" w:rsidRDefault="00357C37" w:rsidP="00DB428F">
            <w:pPr>
              <w:jc w:val="center"/>
              <w:rPr>
                <w:b/>
                <w:szCs w:val="28"/>
              </w:rPr>
            </w:pPr>
            <w:r w:rsidRPr="00753ACE">
              <w:rPr>
                <w:b/>
                <w:szCs w:val="28"/>
              </w:rPr>
              <w:t>11</w:t>
            </w:r>
          </w:p>
          <w:p w:rsidR="00357C37" w:rsidRPr="00753ACE" w:rsidRDefault="00357C37" w:rsidP="00DB428F">
            <w:pPr>
              <w:jc w:val="center"/>
              <w:rPr>
                <w:b/>
                <w:szCs w:val="28"/>
              </w:rPr>
            </w:pPr>
            <w:r w:rsidRPr="00753ACE">
              <w:rPr>
                <w:b/>
                <w:szCs w:val="28"/>
              </w:rPr>
              <w:t>13</w:t>
            </w:r>
          </w:p>
          <w:p w:rsidR="00357C37" w:rsidRPr="00753ACE" w:rsidRDefault="00466835" w:rsidP="00DB428F">
            <w:pPr>
              <w:jc w:val="center"/>
              <w:rPr>
                <w:b/>
                <w:szCs w:val="28"/>
              </w:rPr>
            </w:pPr>
            <w:r>
              <w:rPr>
                <w:b/>
                <w:szCs w:val="28"/>
              </w:rPr>
              <w:t>17</w:t>
            </w:r>
          </w:p>
          <w:p w:rsidR="00357C37" w:rsidRPr="00753ACE" w:rsidRDefault="00466835" w:rsidP="00DB428F">
            <w:pPr>
              <w:jc w:val="center"/>
              <w:rPr>
                <w:b/>
                <w:szCs w:val="28"/>
              </w:rPr>
            </w:pPr>
            <w:r>
              <w:rPr>
                <w:b/>
                <w:szCs w:val="28"/>
              </w:rPr>
              <w:t>19</w:t>
            </w:r>
          </w:p>
          <w:p w:rsidR="00357C37" w:rsidRPr="00753ACE" w:rsidRDefault="00753ACE" w:rsidP="00DB428F">
            <w:pPr>
              <w:jc w:val="center"/>
              <w:rPr>
                <w:b/>
                <w:szCs w:val="28"/>
              </w:rPr>
            </w:pPr>
            <w:r w:rsidRPr="00753ACE">
              <w:rPr>
                <w:b/>
                <w:szCs w:val="28"/>
              </w:rPr>
              <w:t>23</w:t>
            </w:r>
          </w:p>
          <w:p w:rsidR="00357C37" w:rsidRPr="00753ACE" w:rsidRDefault="00753ACE" w:rsidP="00DB428F">
            <w:pPr>
              <w:jc w:val="center"/>
              <w:rPr>
                <w:b/>
                <w:szCs w:val="28"/>
              </w:rPr>
            </w:pPr>
            <w:r w:rsidRPr="00753ACE">
              <w:rPr>
                <w:b/>
                <w:szCs w:val="28"/>
              </w:rPr>
              <w:t>24</w:t>
            </w:r>
          </w:p>
          <w:p w:rsidR="00357C37" w:rsidRPr="00753ACE" w:rsidRDefault="00357C37" w:rsidP="00DB428F">
            <w:pPr>
              <w:jc w:val="center"/>
              <w:rPr>
                <w:b/>
                <w:szCs w:val="28"/>
              </w:rPr>
            </w:pPr>
            <w:r w:rsidRPr="00753ACE">
              <w:rPr>
                <w:b/>
                <w:szCs w:val="28"/>
              </w:rPr>
              <w:t>2</w:t>
            </w:r>
            <w:r w:rsidR="00753ACE" w:rsidRPr="00753ACE">
              <w:rPr>
                <w:b/>
                <w:szCs w:val="28"/>
              </w:rPr>
              <w:t>5</w:t>
            </w:r>
          </w:p>
          <w:p w:rsidR="00357C37" w:rsidRPr="00753ACE" w:rsidRDefault="00357C37" w:rsidP="00DB428F">
            <w:pPr>
              <w:jc w:val="center"/>
              <w:rPr>
                <w:b/>
                <w:szCs w:val="28"/>
              </w:rPr>
            </w:pPr>
            <w:r w:rsidRPr="00753ACE">
              <w:rPr>
                <w:b/>
                <w:szCs w:val="28"/>
              </w:rPr>
              <w:t>2</w:t>
            </w:r>
            <w:r w:rsidR="00753ACE" w:rsidRPr="00753ACE">
              <w:rPr>
                <w:b/>
                <w:szCs w:val="28"/>
              </w:rPr>
              <w:t>8</w:t>
            </w:r>
          </w:p>
          <w:p w:rsidR="00357C37" w:rsidRPr="00753ACE" w:rsidRDefault="00357C37" w:rsidP="00DB428F">
            <w:pPr>
              <w:jc w:val="center"/>
              <w:rPr>
                <w:b/>
                <w:szCs w:val="28"/>
              </w:rPr>
            </w:pPr>
            <w:r w:rsidRPr="00753ACE">
              <w:rPr>
                <w:b/>
                <w:szCs w:val="28"/>
              </w:rPr>
              <w:t>2</w:t>
            </w:r>
            <w:r w:rsidR="00753ACE" w:rsidRPr="00753ACE">
              <w:rPr>
                <w:b/>
                <w:szCs w:val="28"/>
              </w:rPr>
              <w:t>9</w:t>
            </w:r>
          </w:p>
          <w:p w:rsidR="00357C37" w:rsidRDefault="00753ACE" w:rsidP="00DB428F">
            <w:pPr>
              <w:jc w:val="center"/>
              <w:rPr>
                <w:b/>
                <w:szCs w:val="28"/>
              </w:rPr>
            </w:pPr>
            <w:r w:rsidRPr="00753ACE">
              <w:rPr>
                <w:b/>
                <w:szCs w:val="28"/>
              </w:rPr>
              <w:t>31</w:t>
            </w:r>
          </w:p>
          <w:p w:rsidR="00753ACE" w:rsidRPr="00753ACE" w:rsidRDefault="00753ACE" w:rsidP="00DB428F">
            <w:pPr>
              <w:jc w:val="center"/>
              <w:rPr>
                <w:b/>
                <w:szCs w:val="28"/>
              </w:rPr>
            </w:pPr>
            <w:r>
              <w:rPr>
                <w:b/>
                <w:szCs w:val="28"/>
              </w:rPr>
              <w:t>32</w:t>
            </w:r>
          </w:p>
        </w:tc>
      </w:tr>
      <w:tr w:rsidR="000067A9" w:rsidRPr="00DB428F" w:rsidTr="00DB428F">
        <w:tc>
          <w:tcPr>
            <w:tcW w:w="675" w:type="dxa"/>
          </w:tcPr>
          <w:p w:rsidR="000067A9" w:rsidRPr="00DB428F" w:rsidRDefault="000067A9" w:rsidP="00DB428F">
            <w:pPr>
              <w:jc w:val="center"/>
              <w:rPr>
                <w:b/>
                <w:sz w:val="32"/>
                <w:szCs w:val="32"/>
              </w:rPr>
            </w:pPr>
            <w:r w:rsidRPr="00DB428F">
              <w:rPr>
                <w:b/>
                <w:sz w:val="32"/>
                <w:szCs w:val="32"/>
              </w:rPr>
              <w:t xml:space="preserve">3. </w:t>
            </w:r>
          </w:p>
        </w:tc>
        <w:tc>
          <w:tcPr>
            <w:tcW w:w="7230" w:type="dxa"/>
          </w:tcPr>
          <w:p w:rsidR="000067A9" w:rsidRPr="00DB428F" w:rsidRDefault="000067A9" w:rsidP="003E54FB">
            <w:pPr>
              <w:rPr>
                <w:b/>
                <w:sz w:val="32"/>
                <w:szCs w:val="32"/>
              </w:rPr>
            </w:pPr>
            <w:r w:rsidRPr="00DB428F">
              <w:rPr>
                <w:b/>
                <w:szCs w:val="28"/>
              </w:rPr>
              <w:t>Основные показатели социально – экономического развития Чановского района на 2016-2018 годы</w:t>
            </w:r>
          </w:p>
        </w:tc>
        <w:tc>
          <w:tcPr>
            <w:tcW w:w="1666" w:type="dxa"/>
          </w:tcPr>
          <w:p w:rsidR="00753ACE" w:rsidRDefault="00753ACE" w:rsidP="00DB428F">
            <w:pPr>
              <w:jc w:val="center"/>
              <w:rPr>
                <w:b/>
                <w:szCs w:val="28"/>
              </w:rPr>
            </w:pPr>
          </w:p>
          <w:p w:rsidR="000067A9" w:rsidRPr="00753ACE" w:rsidRDefault="00753ACE" w:rsidP="00DB428F">
            <w:pPr>
              <w:jc w:val="center"/>
              <w:rPr>
                <w:b/>
                <w:szCs w:val="28"/>
              </w:rPr>
            </w:pPr>
            <w:r>
              <w:rPr>
                <w:b/>
                <w:szCs w:val="28"/>
              </w:rPr>
              <w:t>3</w:t>
            </w:r>
            <w:r w:rsidR="00466835">
              <w:rPr>
                <w:b/>
                <w:szCs w:val="28"/>
              </w:rPr>
              <w:t>4</w:t>
            </w:r>
          </w:p>
        </w:tc>
      </w:tr>
      <w:tr w:rsidR="000067A9" w:rsidRPr="00DB428F" w:rsidTr="00DB428F">
        <w:tc>
          <w:tcPr>
            <w:tcW w:w="675" w:type="dxa"/>
          </w:tcPr>
          <w:p w:rsidR="000067A9" w:rsidRPr="00DB428F" w:rsidRDefault="000067A9" w:rsidP="00DB428F">
            <w:pPr>
              <w:jc w:val="center"/>
              <w:rPr>
                <w:b/>
                <w:sz w:val="32"/>
                <w:szCs w:val="32"/>
              </w:rPr>
            </w:pPr>
            <w:r w:rsidRPr="00DB428F">
              <w:rPr>
                <w:b/>
                <w:sz w:val="32"/>
                <w:szCs w:val="32"/>
              </w:rPr>
              <w:t>4.</w:t>
            </w:r>
          </w:p>
        </w:tc>
        <w:tc>
          <w:tcPr>
            <w:tcW w:w="7230" w:type="dxa"/>
          </w:tcPr>
          <w:p w:rsidR="000067A9" w:rsidRPr="00DB428F" w:rsidRDefault="000067A9" w:rsidP="00FA5632">
            <w:pPr>
              <w:rPr>
                <w:b/>
                <w:sz w:val="32"/>
                <w:szCs w:val="32"/>
              </w:rPr>
            </w:pPr>
            <w:r w:rsidRPr="00DB428F">
              <w:rPr>
                <w:b/>
                <w:szCs w:val="28"/>
              </w:rPr>
              <w:t>Перечень</w:t>
            </w:r>
            <w:r w:rsidR="00FA5632">
              <w:rPr>
                <w:b/>
                <w:szCs w:val="28"/>
              </w:rPr>
              <w:t xml:space="preserve"> муниципальных </w:t>
            </w:r>
            <w:r w:rsidRPr="00DB428F">
              <w:rPr>
                <w:b/>
                <w:szCs w:val="28"/>
              </w:rPr>
              <w:t xml:space="preserve"> программ, планируемых к реализации в 2016-201</w:t>
            </w:r>
            <w:r w:rsidR="00FA5632">
              <w:rPr>
                <w:b/>
                <w:szCs w:val="28"/>
              </w:rPr>
              <w:t xml:space="preserve">8 </w:t>
            </w:r>
            <w:r w:rsidRPr="00DB428F">
              <w:rPr>
                <w:b/>
                <w:szCs w:val="28"/>
              </w:rPr>
              <w:t xml:space="preserve"> годах на территории Чановского района                                                                   </w:t>
            </w:r>
          </w:p>
        </w:tc>
        <w:tc>
          <w:tcPr>
            <w:tcW w:w="1666" w:type="dxa"/>
          </w:tcPr>
          <w:p w:rsidR="00753ACE" w:rsidRDefault="00753ACE" w:rsidP="00DB428F">
            <w:pPr>
              <w:jc w:val="center"/>
              <w:rPr>
                <w:b/>
                <w:szCs w:val="28"/>
              </w:rPr>
            </w:pPr>
          </w:p>
          <w:p w:rsidR="000067A9" w:rsidRPr="00753ACE" w:rsidRDefault="00753ACE" w:rsidP="00753ACE">
            <w:pPr>
              <w:jc w:val="center"/>
              <w:rPr>
                <w:b/>
                <w:szCs w:val="28"/>
              </w:rPr>
            </w:pPr>
            <w:r>
              <w:rPr>
                <w:b/>
                <w:szCs w:val="28"/>
              </w:rPr>
              <w:t>4</w:t>
            </w:r>
            <w:r w:rsidR="00466835">
              <w:rPr>
                <w:b/>
                <w:szCs w:val="28"/>
              </w:rPr>
              <w:t>0</w:t>
            </w:r>
          </w:p>
        </w:tc>
      </w:tr>
      <w:tr w:rsidR="000067A9" w:rsidRPr="00DB428F" w:rsidTr="00DB428F">
        <w:tc>
          <w:tcPr>
            <w:tcW w:w="675" w:type="dxa"/>
          </w:tcPr>
          <w:p w:rsidR="000067A9" w:rsidRPr="00DB428F" w:rsidRDefault="000067A9" w:rsidP="00DB428F">
            <w:pPr>
              <w:jc w:val="center"/>
              <w:rPr>
                <w:b/>
                <w:sz w:val="32"/>
                <w:szCs w:val="32"/>
              </w:rPr>
            </w:pPr>
            <w:r w:rsidRPr="00DB428F">
              <w:rPr>
                <w:b/>
                <w:sz w:val="32"/>
                <w:szCs w:val="32"/>
              </w:rPr>
              <w:t xml:space="preserve">5. </w:t>
            </w:r>
          </w:p>
        </w:tc>
        <w:tc>
          <w:tcPr>
            <w:tcW w:w="7230" w:type="dxa"/>
          </w:tcPr>
          <w:p w:rsidR="000067A9" w:rsidRPr="00DB428F" w:rsidRDefault="000067A9" w:rsidP="003E54FB">
            <w:pPr>
              <w:rPr>
                <w:b/>
                <w:sz w:val="32"/>
                <w:szCs w:val="32"/>
              </w:rPr>
            </w:pPr>
            <w:r w:rsidRPr="00DB428F">
              <w:rPr>
                <w:b/>
                <w:szCs w:val="28"/>
              </w:rPr>
              <w:t xml:space="preserve">Мониторинг хода реализации Плана социально-экономического развития                                                                                                           </w:t>
            </w:r>
          </w:p>
        </w:tc>
        <w:tc>
          <w:tcPr>
            <w:tcW w:w="1666" w:type="dxa"/>
          </w:tcPr>
          <w:p w:rsidR="000067A9" w:rsidRPr="00753ACE" w:rsidRDefault="00753ACE" w:rsidP="00753ACE">
            <w:pPr>
              <w:jc w:val="center"/>
              <w:rPr>
                <w:b/>
                <w:szCs w:val="28"/>
              </w:rPr>
            </w:pPr>
            <w:r>
              <w:rPr>
                <w:b/>
                <w:szCs w:val="28"/>
              </w:rPr>
              <w:t>4</w:t>
            </w:r>
            <w:r w:rsidR="00466835">
              <w:rPr>
                <w:b/>
                <w:szCs w:val="28"/>
              </w:rPr>
              <w:t>2</w:t>
            </w:r>
          </w:p>
        </w:tc>
      </w:tr>
    </w:tbl>
    <w:p w:rsidR="000067A9" w:rsidRPr="001F6F56" w:rsidRDefault="000067A9" w:rsidP="001F6F56">
      <w:pPr>
        <w:ind w:hanging="57"/>
        <w:jc w:val="center"/>
        <w:rPr>
          <w:b/>
          <w:sz w:val="32"/>
          <w:szCs w:val="32"/>
        </w:rPr>
      </w:pPr>
    </w:p>
    <w:p w:rsidR="001F6F56" w:rsidRPr="001F6F56" w:rsidRDefault="001F6F56" w:rsidP="001F6F56">
      <w:pPr>
        <w:ind w:hanging="57"/>
        <w:jc w:val="center"/>
        <w:rPr>
          <w:b/>
          <w:szCs w:val="28"/>
        </w:rPr>
      </w:pPr>
    </w:p>
    <w:p w:rsidR="00342932" w:rsidRPr="001F6F56" w:rsidRDefault="00342932" w:rsidP="00342932">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1F6F56" w:rsidRPr="001F6F56" w:rsidRDefault="001F6F56" w:rsidP="00477B3B">
      <w:pPr>
        <w:tabs>
          <w:tab w:val="right" w:leader="dot" w:pos="9462"/>
        </w:tabs>
        <w:ind w:left="399" w:right="517" w:hanging="228"/>
        <w:jc w:val="both"/>
        <w:rPr>
          <w:b/>
          <w:szCs w:val="28"/>
        </w:rPr>
      </w:pPr>
    </w:p>
    <w:p w:rsidR="00677709" w:rsidRPr="00455316" w:rsidRDefault="00FA5632" w:rsidP="001A22C1">
      <w:pPr>
        <w:pStyle w:val="1"/>
        <w:numPr>
          <w:ilvl w:val="0"/>
          <w:numId w:val="2"/>
        </w:numPr>
        <w:jc w:val="both"/>
        <w:rPr>
          <w:rFonts w:ascii="Times New Roman" w:hAnsi="Times New Roman" w:cs="Times New Roman"/>
        </w:rPr>
      </w:pPr>
      <w:bookmarkStart w:id="0" w:name="_Toc374024435"/>
      <w:r>
        <w:rPr>
          <w:rFonts w:ascii="Times New Roman" w:hAnsi="Times New Roman" w:cs="Times New Roman"/>
        </w:rPr>
        <w:lastRenderedPageBreak/>
        <w:t>В</w:t>
      </w:r>
      <w:r w:rsidR="00677709" w:rsidRPr="00455316">
        <w:rPr>
          <w:rFonts w:ascii="Times New Roman" w:hAnsi="Times New Roman" w:cs="Times New Roman"/>
        </w:rPr>
        <w:t>ведение</w:t>
      </w:r>
      <w:bookmarkEnd w:id="0"/>
    </w:p>
    <w:p w:rsidR="00677709" w:rsidRPr="00455316" w:rsidRDefault="00677709" w:rsidP="00477B3B">
      <w:pPr>
        <w:pStyle w:val="34"/>
        <w:rPr>
          <w:b/>
          <w:szCs w:val="32"/>
        </w:rPr>
      </w:pPr>
    </w:p>
    <w:p w:rsidR="00677709" w:rsidRDefault="00677709" w:rsidP="00DF4AB3">
      <w:pPr>
        <w:ind w:firstLine="709"/>
        <w:jc w:val="both"/>
        <w:rPr>
          <w:color w:val="222222"/>
        </w:rPr>
      </w:pPr>
      <w:r>
        <w:rPr>
          <w:szCs w:val="28"/>
        </w:rPr>
        <w:t>План социально-экономического развития Чановского района Новосибирской области на 201</w:t>
      </w:r>
      <w:r w:rsidR="009F2C57">
        <w:rPr>
          <w:szCs w:val="28"/>
        </w:rPr>
        <w:t>6</w:t>
      </w:r>
      <w:r>
        <w:rPr>
          <w:szCs w:val="28"/>
        </w:rPr>
        <w:t xml:space="preserve"> год и плановый период 201</w:t>
      </w:r>
      <w:r w:rsidR="009F2C57">
        <w:rPr>
          <w:szCs w:val="28"/>
        </w:rPr>
        <w:t>7</w:t>
      </w:r>
      <w:r>
        <w:rPr>
          <w:szCs w:val="28"/>
        </w:rPr>
        <w:t xml:space="preserve"> и 201</w:t>
      </w:r>
      <w:r w:rsidR="009F2C57">
        <w:rPr>
          <w:szCs w:val="28"/>
        </w:rPr>
        <w:t>8</w:t>
      </w:r>
      <w:r>
        <w:rPr>
          <w:szCs w:val="28"/>
        </w:rPr>
        <w:t xml:space="preserve"> годы  является механизмом реализации Комплексной программой социально-экономического развития Чановского района  на 2011-2025 годы,  </w:t>
      </w:r>
      <w:r>
        <w:rPr>
          <w:color w:val="222222"/>
        </w:rPr>
        <w:t>утвержденной решением  седьмой сессии Совета депутатов Чановского района второго созыва от 02.03.2011 № 80, определяет приоритеты развития и направления деятельности органов исполнительной власти, служит ориентиром для бизнес</w:t>
      </w:r>
      <w:r w:rsidR="0006572F">
        <w:rPr>
          <w:color w:val="222222"/>
        </w:rPr>
        <w:t xml:space="preserve"> </w:t>
      </w:r>
      <w:r>
        <w:rPr>
          <w:color w:val="222222"/>
        </w:rPr>
        <w:t>- сообщества, общественности.</w:t>
      </w:r>
    </w:p>
    <w:p w:rsidR="00677709" w:rsidRDefault="00677709" w:rsidP="00DF4AB3">
      <w:pPr>
        <w:ind w:firstLine="709"/>
        <w:contextualSpacing/>
        <w:jc w:val="both"/>
        <w:rPr>
          <w:szCs w:val="28"/>
        </w:rPr>
      </w:pPr>
      <w:r>
        <w:rPr>
          <w:szCs w:val="28"/>
        </w:rPr>
        <w:t>План социально-экономического развития Чановского района Новосибирской области на 201</w:t>
      </w:r>
      <w:r w:rsidR="009F2C57">
        <w:rPr>
          <w:szCs w:val="28"/>
        </w:rPr>
        <w:t>6 год и плановый период 2017</w:t>
      </w:r>
      <w:r>
        <w:rPr>
          <w:szCs w:val="28"/>
        </w:rPr>
        <w:t xml:space="preserve"> и 201</w:t>
      </w:r>
      <w:r w:rsidR="009F2C57">
        <w:rPr>
          <w:szCs w:val="28"/>
        </w:rPr>
        <w:t>8</w:t>
      </w:r>
      <w:r>
        <w:rPr>
          <w:szCs w:val="28"/>
        </w:rPr>
        <w:t xml:space="preserve"> годы  разработан в соответствии с </w:t>
      </w:r>
      <w:r w:rsidR="008A2500">
        <w:rPr>
          <w:szCs w:val="28"/>
        </w:rPr>
        <w:t>постановлением администрации Чановского района Новосибирской области  от 06.07.2015 № 642-па «</w:t>
      </w:r>
      <w:r w:rsidR="008A2500" w:rsidRPr="00DF6F44">
        <w:rPr>
          <w:szCs w:val="28"/>
        </w:rPr>
        <w:t>О подготовке прогноза социально-экономического развития</w:t>
      </w:r>
      <w:r w:rsidR="008A2500">
        <w:rPr>
          <w:szCs w:val="28"/>
        </w:rPr>
        <w:t xml:space="preserve"> Чановского района</w:t>
      </w:r>
      <w:r w:rsidR="008A2500" w:rsidRPr="00DF6F44">
        <w:rPr>
          <w:szCs w:val="28"/>
        </w:rPr>
        <w:t xml:space="preserve"> на 201</w:t>
      </w:r>
      <w:r w:rsidR="008A2500">
        <w:rPr>
          <w:szCs w:val="28"/>
        </w:rPr>
        <w:t>6</w:t>
      </w:r>
      <w:r w:rsidR="008A2500" w:rsidRPr="00DF6F44">
        <w:rPr>
          <w:szCs w:val="28"/>
        </w:rPr>
        <w:t xml:space="preserve"> год и плановый период 201</w:t>
      </w:r>
      <w:r w:rsidR="008A2500">
        <w:rPr>
          <w:szCs w:val="28"/>
        </w:rPr>
        <w:t>7</w:t>
      </w:r>
      <w:r w:rsidR="008A2500" w:rsidRPr="00DF6F44">
        <w:rPr>
          <w:szCs w:val="28"/>
        </w:rPr>
        <w:t xml:space="preserve"> и 201</w:t>
      </w:r>
      <w:r w:rsidR="008A2500">
        <w:rPr>
          <w:szCs w:val="28"/>
        </w:rPr>
        <w:t>8</w:t>
      </w:r>
      <w:r w:rsidR="008A2500" w:rsidRPr="00DF6F44">
        <w:rPr>
          <w:szCs w:val="28"/>
        </w:rPr>
        <w:t xml:space="preserve"> годов,</w:t>
      </w:r>
      <w:r w:rsidR="008A2500">
        <w:rPr>
          <w:szCs w:val="28"/>
        </w:rPr>
        <w:t xml:space="preserve"> </w:t>
      </w:r>
      <w:r w:rsidR="008A2500" w:rsidRPr="00DF6F44">
        <w:rPr>
          <w:szCs w:val="28"/>
        </w:rPr>
        <w:t xml:space="preserve">плана социально-экономического развития </w:t>
      </w:r>
      <w:r w:rsidR="008A2500">
        <w:rPr>
          <w:szCs w:val="28"/>
        </w:rPr>
        <w:t xml:space="preserve"> Чановского района Новосибирской области </w:t>
      </w:r>
      <w:r w:rsidR="008A2500" w:rsidRPr="00DF6F44">
        <w:rPr>
          <w:szCs w:val="28"/>
        </w:rPr>
        <w:t xml:space="preserve"> на 201</w:t>
      </w:r>
      <w:r w:rsidR="008A2500">
        <w:rPr>
          <w:szCs w:val="28"/>
        </w:rPr>
        <w:t>6</w:t>
      </w:r>
      <w:r w:rsidR="008A2500" w:rsidRPr="00DF6F44">
        <w:rPr>
          <w:szCs w:val="28"/>
        </w:rPr>
        <w:t xml:space="preserve"> год</w:t>
      </w:r>
      <w:r w:rsidR="008A2500">
        <w:rPr>
          <w:szCs w:val="28"/>
        </w:rPr>
        <w:t xml:space="preserve"> </w:t>
      </w:r>
      <w:r w:rsidR="008A2500" w:rsidRPr="00DF6F44">
        <w:rPr>
          <w:szCs w:val="28"/>
        </w:rPr>
        <w:t>и плановый период 201</w:t>
      </w:r>
      <w:r w:rsidR="008A2500">
        <w:rPr>
          <w:szCs w:val="28"/>
        </w:rPr>
        <w:t>7</w:t>
      </w:r>
      <w:r w:rsidR="008A2500" w:rsidRPr="00DF6F44">
        <w:rPr>
          <w:szCs w:val="28"/>
        </w:rPr>
        <w:t xml:space="preserve"> и 201</w:t>
      </w:r>
      <w:r w:rsidR="008A2500">
        <w:rPr>
          <w:szCs w:val="28"/>
        </w:rPr>
        <w:t>8</w:t>
      </w:r>
      <w:r w:rsidR="008A2500" w:rsidRPr="00DF6F44">
        <w:rPr>
          <w:szCs w:val="28"/>
        </w:rPr>
        <w:t xml:space="preserve"> годов</w:t>
      </w:r>
      <w:r w:rsidR="008A2500">
        <w:rPr>
          <w:szCs w:val="28"/>
        </w:rPr>
        <w:t>», постановлением администрации Чановского района Новосибирской области  от 05.11.2015 № 1007-па «</w:t>
      </w:r>
      <w:r w:rsidR="008A2500">
        <w:rPr>
          <w:color w:val="000000"/>
          <w:szCs w:val="28"/>
        </w:rPr>
        <w:t>О прогнозе социально-экономического развития Чановского района Новосибирской области на 2016 год и плановый период 2017 и 2018 годов»</w:t>
      </w:r>
      <w:r w:rsidR="00DF4AB3">
        <w:rPr>
          <w:color w:val="000000"/>
          <w:szCs w:val="28"/>
        </w:rPr>
        <w:t xml:space="preserve">, </w:t>
      </w:r>
      <w:r>
        <w:rPr>
          <w:szCs w:val="28"/>
        </w:rPr>
        <w:t xml:space="preserve"> а также приоритетными задачами, направленными на социально – экономическое развитие района.</w:t>
      </w:r>
    </w:p>
    <w:p w:rsidR="00677709" w:rsidRDefault="00677709" w:rsidP="00DF4AB3">
      <w:pPr>
        <w:ind w:firstLine="709"/>
        <w:contextualSpacing/>
        <w:jc w:val="both"/>
        <w:rPr>
          <w:szCs w:val="28"/>
        </w:rPr>
      </w:pPr>
      <w:r>
        <w:rPr>
          <w:szCs w:val="28"/>
        </w:rPr>
        <w:t>Реализуемая в планируемый период экономическая политика направлена на поддержание в районе экономической стабильности, производственного потенциала, уровня занятости населения и достигнутого уровня жизни.</w:t>
      </w:r>
    </w:p>
    <w:p w:rsidR="00677709" w:rsidRDefault="00677709" w:rsidP="00477B3B">
      <w:pPr>
        <w:jc w:val="both"/>
        <w:rPr>
          <w:szCs w:val="28"/>
        </w:rPr>
      </w:pPr>
      <w:r>
        <w:rPr>
          <w:szCs w:val="28"/>
        </w:rPr>
        <w:t>Но сохраняется и ряд серьезных проблем во всех направлениях экономики:</w:t>
      </w:r>
    </w:p>
    <w:p w:rsidR="008869DF" w:rsidRDefault="008869DF" w:rsidP="008869DF">
      <w:pPr>
        <w:jc w:val="both"/>
        <w:rPr>
          <w:szCs w:val="28"/>
        </w:rPr>
      </w:pPr>
      <w:r>
        <w:rPr>
          <w:szCs w:val="28"/>
        </w:rPr>
        <w:t>- в промышленности происходит рост издержек производства, связанных с повышением цен на энергоносители, комплектующие. Остается высокой себестоимость производимой продукции, что снижает рентабельность производства;</w:t>
      </w:r>
    </w:p>
    <w:p w:rsidR="00677709" w:rsidRDefault="00677709" w:rsidP="00477B3B">
      <w:pPr>
        <w:jc w:val="both"/>
        <w:rPr>
          <w:szCs w:val="28"/>
        </w:rPr>
      </w:pPr>
      <w:r>
        <w:rPr>
          <w:szCs w:val="28"/>
        </w:rPr>
        <w:t xml:space="preserve">- наиболее острой проблемой в </w:t>
      </w:r>
      <w:r w:rsidR="00B14353">
        <w:rPr>
          <w:szCs w:val="28"/>
        </w:rPr>
        <w:t>сельскохозяйственном производстве рай</w:t>
      </w:r>
      <w:r>
        <w:rPr>
          <w:szCs w:val="28"/>
        </w:rPr>
        <w:t>она является сложное финансовое состояние предприятий сельского хозяйства. Основными причинами являются высокая себестоимость и нестабильность закупочных цен на реализуемую продукцию. Остро стоит проблема высокого физического и морального износа основных производственных фондов отрасли. Недостаточен резерв квалифицированных кадров рабочих специальностей и руководителей;</w:t>
      </w:r>
    </w:p>
    <w:p w:rsidR="00677709" w:rsidRDefault="00677709" w:rsidP="00477B3B">
      <w:pPr>
        <w:jc w:val="both"/>
        <w:rPr>
          <w:szCs w:val="28"/>
        </w:rPr>
      </w:pPr>
      <w:r>
        <w:rPr>
          <w:szCs w:val="28"/>
        </w:rPr>
        <w:t xml:space="preserve">- в дорожно – 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районе способствует росту стоимости грузоперевозок, снижению сроков службы автомобильного транспорта, </w:t>
      </w:r>
      <w:r>
        <w:rPr>
          <w:szCs w:val="28"/>
        </w:rPr>
        <w:lastRenderedPageBreak/>
        <w:t>увеличению расходов на техническое обслуживание, повышенному сбросу вредных веществ в атмосферу;</w:t>
      </w:r>
    </w:p>
    <w:p w:rsidR="00677709" w:rsidRDefault="00677709" w:rsidP="00477B3B">
      <w:pPr>
        <w:jc w:val="both"/>
        <w:rPr>
          <w:szCs w:val="28"/>
        </w:rPr>
      </w:pPr>
      <w:r>
        <w:rPr>
          <w:szCs w:val="28"/>
        </w:rPr>
        <w:t>- величина инвестиций во всех отраслях не обеспечивает восполнение выбывающих  и морально устаревших основных фондов. Основным источником инвестиций в основной капитал остаются собственные средства, внутренние ресурсы предприятий.</w:t>
      </w:r>
    </w:p>
    <w:p w:rsidR="00677709" w:rsidRDefault="00677709" w:rsidP="00477B3B">
      <w:pPr>
        <w:jc w:val="both"/>
        <w:rPr>
          <w:szCs w:val="28"/>
        </w:rPr>
      </w:pPr>
      <w:r>
        <w:rPr>
          <w:szCs w:val="28"/>
        </w:rPr>
        <w:t>Несмотря на положительную динамику большинства экономических показателей в районе необходимо развивать</w:t>
      </w:r>
      <w:r w:rsidR="004C0E28">
        <w:rPr>
          <w:szCs w:val="28"/>
        </w:rPr>
        <w:t xml:space="preserve"> в </w:t>
      </w:r>
      <w:r>
        <w:rPr>
          <w:szCs w:val="28"/>
        </w:rPr>
        <w:t xml:space="preserve"> промышленную отрасль и привлекать инвестиции. Улучшение экономического положения предприятий, условий их кредитования, рост спроса на продукцию, а также государственная поддержка модернизации производства обеспечат положительную динамику производства в плановом периоде 201</w:t>
      </w:r>
      <w:r w:rsidR="00D008C5">
        <w:rPr>
          <w:szCs w:val="28"/>
        </w:rPr>
        <w:t>6</w:t>
      </w:r>
      <w:r>
        <w:rPr>
          <w:szCs w:val="28"/>
        </w:rPr>
        <w:t>-201</w:t>
      </w:r>
      <w:r w:rsidR="00D008C5">
        <w:rPr>
          <w:szCs w:val="28"/>
        </w:rPr>
        <w:t>8</w:t>
      </w:r>
      <w:r>
        <w:rPr>
          <w:szCs w:val="28"/>
        </w:rPr>
        <w:t xml:space="preserve"> годов.</w:t>
      </w:r>
    </w:p>
    <w:p w:rsidR="00677709" w:rsidRPr="00F10581" w:rsidRDefault="00677709" w:rsidP="00477B3B">
      <w:pPr>
        <w:jc w:val="both"/>
        <w:rPr>
          <w:szCs w:val="28"/>
        </w:rPr>
      </w:pPr>
      <w:bookmarkStart w:id="1" w:name="_Toc340828810"/>
      <w:bookmarkStart w:id="2" w:name="_Toc340828732"/>
      <w:bookmarkStart w:id="3" w:name="_Toc266809462"/>
      <w:bookmarkStart w:id="4" w:name="_Toc246308208"/>
      <w:bookmarkStart w:id="5" w:name="_Toc245615153"/>
      <w:bookmarkStart w:id="6" w:name="_Toc245527000"/>
      <w:bookmarkStart w:id="7" w:name="_Toc245274797"/>
      <w:bookmarkStart w:id="8" w:name="_Toc245274641"/>
      <w:bookmarkStart w:id="9" w:name="_Toc245274471"/>
      <w:bookmarkStart w:id="10" w:name="_Toc245274406"/>
      <w:bookmarkStart w:id="11" w:name="_Toc245274299"/>
      <w:bookmarkStart w:id="12" w:name="_Toc245274142"/>
      <w:bookmarkStart w:id="13" w:name="_Toc245273906"/>
      <w:bookmarkStart w:id="14" w:name="_Toc217094961"/>
      <w:bookmarkStart w:id="15" w:name="_Toc216504397"/>
      <w:bookmarkStart w:id="16" w:name="_Toc216495772"/>
      <w:bookmarkStart w:id="17" w:name="_Toc216495712"/>
      <w:bookmarkStart w:id="18" w:name="_Toc216495592"/>
      <w:bookmarkStart w:id="19" w:name="_Toc171506399"/>
      <w:r w:rsidRPr="004A24C7">
        <w:rPr>
          <w:b/>
          <w:szCs w:val="28"/>
        </w:rPr>
        <w:t xml:space="preserve">Главной целью </w:t>
      </w:r>
      <w:r>
        <w:rPr>
          <w:b/>
          <w:szCs w:val="28"/>
        </w:rPr>
        <w:t xml:space="preserve"> </w:t>
      </w:r>
      <w:r w:rsidRPr="00F10581">
        <w:rPr>
          <w:szCs w:val="28"/>
        </w:rPr>
        <w:t>социально – экономического  развития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677709" w:rsidRDefault="00677709" w:rsidP="00477B3B">
      <w:pPr>
        <w:jc w:val="both"/>
        <w:rPr>
          <w:szCs w:val="28"/>
        </w:rPr>
      </w:pPr>
      <w:r>
        <w:rPr>
          <w:szCs w:val="28"/>
        </w:rPr>
        <w:t xml:space="preserve">Для достижения этой цели определены основные </w:t>
      </w:r>
      <w:r w:rsidRPr="00FF01E0">
        <w:rPr>
          <w:b/>
          <w:szCs w:val="28"/>
        </w:rPr>
        <w:t>приоритетные направления</w:t>
      </w:r>
      <w:r>
        <w:rPr>
          <w:szCs w:val="28"/>
        </w:rPr>
        <w:t xml:space="preserve"> в социально – экономическом развитии Чановского района.</w:t>
      </w:r>
    </w:p>
    <w:p w:rsidR="00346FAB" w:rsidRDefault="00346FAB" w:rsidP="00346FAB">
      <w:pPr>
        <w:pStyle w:val="34"/>
        <w:ind w:firstLine="0"/>
        <w:jc w:val="center"/>
        <w:rPr>
          <w:b/>
          <w:szCs w:val="28"/>
        </w:rPr>
      </w:pPr>
    </w:p>
    <w:p w:rsidR="00677709" w:rsidRDefault="00677709" w:rsidP="00477B3B">
      <w:pPr>
        <w:pStyle w:val="34"/>
        <w:ind w:firstLine="0"/>
        <w:rPr>
          <w:szCs w:val="32"/>
        </w:rPr>
      </w:pPr>
    </w:p>
    <w:p w:rsidR="003E6031" w:rsidRDefault="003E6031" w:rsidP="001A22C1">
      <w:pPr>
        <w:numPr>
          <w:ilvl w:val="0"/>
          <w:numId w:val="2"/>
        </w:numPr>
        <w:jc w:val="both"/>
        <w:rPr>
          <w:b/>
        </w:rPr>
      </w:pPr>
      <w:bookmarkStart w:id="20" w:name="_Toc374024436"/>
      <w:r>
        <w:rPr>
          <w:b/>
        </w:rPr>
        <w:t>Основные направления социально – экономического развития Чановского района.</w:t>
      </w:r>
    </w:p>
    <w:p w:rsidR="003E6031" w:rsidRDefault="003E6031" w:rsidP="003E6031">
      <w:pPr>
        <w:ind w:left="720"/>
        <w:rPr>
          <w:b/>
        </w:rPr>
      </w:pPr>
    </w:p>
    <w:p w:rsidR="00306BDB" w:rsidRDefault="00A1398C" w:rsidP="00306BDB">
      <w:pPr>
        <w:jc w:val="center"/>
        <w:rPr>
          <w:b/>
        </w:rPr>
      </w:pPr>
      <w:r>
        <w:rPr>
          <w:b/>
        </w:rPr>
        <w:t>П</w:t>
      </w:r>
      <w:r w:rsidR="00677709" w:rsidRPr="00FA419C">
        <w:rPr>
          <w:b/>
        </w:rPr>
        <w:t>ромышленно</w:t>
      </w:r>
      <w:r w:rsidR="00625C0B">
        <w:rPr>
          <w:b/>
        </w:rPr>
        <w:t>е производство</w:t>
      </w:r>
    </w:p>
    <w:p w:rsidR="00147B25" w:rsidRPr="00FA419C" w:rsidRDefault="00147B25" w:rsidP="00147B25">
      <w:pPr>
        <w:jc w:val="center"/>
        <w:rPr>
          <w:b/>
        </w:rPr>
      </w:pPr>
    </w:p>
    <w:p w:rsidR="00677709" w:rsidRPr="0077663E" w:rsidRDefault="00677709" w:rsidP="00C51B1C">
      <w:pPr>
        <w:rPr>
          <w:b/>
          <w:i/>
        </w:rPr>
      </w:pPr>
      <w:r w:rsidRPr="0077663E">
        <w:rPr>
          <w:b/>
          <w:i/>
        </w:rPr>
        <w:t>Цель: развитие промышленного потенциала на территории района.</w:t>
      </w:r>
    </w:p>
    <w:p w:rsidR="00677709" w:rsidRDefault="00677709" w:rsidP="00C51B1C">
      <w:r>
        <w:t>Направление деятельности:</w:t>
      </w:r>
    </w:p>
    <w:p w:rsidR="00BE5EBC" w:rsidRDefault="00BE5EBC" w:rsidP="00BE5EBC">
      <w:pPr>
        <w:pStyle w:val="34"/>
        <w:ind w:firstLine="0"/>
        <w:rPr>
          <w:szCs w:val="32"/>
        </w:rPr>
      </w:pPr>
      <w:r w:rsidRPr="00066A41">
        <w:rPr>
          <w:szCs w:val="32"/>
        </w:rPr>
        <w:t>- обеспечение увеличения объемов промышленного производства не ниже 10</w:t>
      </w:r>
      <w:r>
        <w:rPr>
          <w:szCs w:val="32"/>
        </w:rPr>
        <w:t>5</w:t>
      </w:r>
      <w:r w:rsidR="00D15823">
        <w:rPr>
          <w:szCs w:val="32"/>
        </w:rPr>
        <w:t>,8</w:t>
      </w:r>
      <w:r w:rsidRPr="00066A41">
        <w:rPr>
          <w:szCs w:val="32"/>
        </w:rPr>
        <w:t>% ежегодно и доведение объемов производства в 201</w:t>
      </w:r>
      <w:r w:rsidR="00D15823">
        <w:rPr>
          <w:szCs w:val="32"/>
        </w:rPr>
        <w:t>8</w:t>
      </w:r>
      <w:r w:rsidRPr="00066A41">
        <w:rPr>
          <w:szCs w:val="32"/>
        </w:rPr>
        <w:t xml:space="preserve"> году до </w:t>
      </w:r>
      <w:r>
        <w:rPr>
          <w:szCs w:val="32"/>
        </w:rPr>
        <w:t>3</w:t>
      </w:r>
      <w:r w:rsidR="00D15823">
        <w:rPr>
          <w:szCs w:val="32"/>
        </w:rPr>
        <w:t> 767,5</w:t>
      </w:r>
      <w:r w:rsidRPr="00066A41">
        <w:rPr>
          <w:szCs w:val="32"/>
        </w:rPr>
        <w:t xml:space="preserve"> млн. руб.;</w:t>
      </w:r>
    </w:p>
    <w:p w:rsidR="00BE5EBC" w:rsidRDefault="00BE5EBC" w:rsidP="00BE5EBC">
      <w:pPr>
        <w:pStyle w:val="34"/>
        <w:ind w:firstLine="0"/>
        <w:rPr>
          <w:szCs w:val="32"/>
        </w:rPr>
      </w:pPr>
      <w:r>
        <w:rPr>
          <w:szCs w:val="32"/>
        </w:rPr>
        <w:t>-создание новых рабочих производств на базе пустующих производственных помещений;</w:t>
      </w:r>
    </w:p>
    <w:p w:rsidR="00677709" w:rsidRDefault="00677709" w:rsidP="00C51B1C">
      <w:r>
        <w:t>- содействие модернизации действующих промышленных производст</w:t>
      </w:r>
      <w:r w:rsidR="00BE5EBC">
        <w:t>в и</w:t>
      </w:r>
      <w:r>
        <w:t xml:space="preserve"> повышению конкурентоспособности предприятий;</w:t>
      </w:r>
    </w:p>
    <w:p w:rsidR="00677709" w:rsidRDefault="00677709" w:rsidP="00C51B1C">
      <w:r>
        <w:t>-  стимулирование реализации инвестиционных проектов в промышленности;</w:t>
      </w:r>
    </w:p>
    <w:p w:rsidR="00677709" w:rsidRDefault="00677709" w:rsidP="00C51B1C">
      <w:r>
        <w:t>- содействие участию перспективных проектов предприятий района в государственных целевых программах.</w:t>
      </w:r>
    </w:p>
    <w:p w:rsidR="00677709" w:rsidRDefault="00677709" w:rsidP="00AB43DA">
      <w:pPr>
        <w:jc w:val="both"/>
      </w:pPr>
      <w:r>
        <w:t xml:space="preserve">Выпуском промышленной продукции на территории Чановского района занимаются 8 предприятий и </w:t>
      </w:r>
      <w:r w:rsidR="00D008C5">
        <w:t xml:space="preserve">3 </w:t>
      </w:r>
      <w:r>
        <w:t xml:space="preserve"> индивидуальных предпринимателя. </w:t>
      </w:r>
      <w:r w:rsidRPr="00F81D79">
        <w:t>Основные виды промышленного производства –</w:t>
      </w:r>
      <w:r w:rsidR="00D008C5">
        <w:t xml:space="preserve"> </w:t>
      </w:r>
      <w:r>
        <w:t xml:space="preserve">добыча и </w:t>
      </w:r>
      <w:r w:rsidRPr="00F81D79">
        <w:t xml:space="preserve">розлив минеральной воды, переработка молока, мяса, продукции растениеводства, производство строительных материалов.      </w:t>
      </w:r>
    </w:p>
    <w:p w:rsidR="00677709" w:rsidRDefault="00677709" w:rsidP="00AB43DA">
      <w:pPr>
        <w:jc w:val="both"/>
      </w:pPr>
      <w:r>
        <w:t>Наибольшую долю в общем объеме производства промышленной продукции занимает добыча и розлив минеральной воды – 7</w:t>
      </w:r>
      <w:r w:rsidR="00D008C5">
        <w:t>5,3</w:t>
      </w:r>
      <w:r>
        <w:t xml:space="preserve">%, производство хлеба и </w:t>
      </w:r>
      <w:r>
        <w:lastRenderedPageBreak/>
        <w:t xml:space="preserve">хлебобулочных изделий – </w:t>
      </w:r>
      <w:r w:rsidR="0050057A">
        <w:t>1,4</w:t>
      </w:r>
      <w:r>
        <w:t xml:space="preserve">%, производство строительных материалов и продукции лесной промышленности – </w:t>
      </w:r>
      <w:r w:rsidR="0050057A">
        <w:t>0,7</w:t>
      </w:r>
      <w:r>
        <w:t>%, термическая обработка молока – 2</w:t>
      </w:r>
      <w:r w:rsidR="0050057A">
        <w:t>1,5</w:t>
      </w:r>
      <w:r>
        <w:t>%, прочие – 1,1%.</w:t>
      </w:r>
    </w:p>
    <w:p w:rsidR="00483F6F" w:rsidRPr="00483F6F" w:rsidRDefault="00483F6F" w:rsidP="00483F6F">
      <w:pPr>
        <w:jc w:val="right"/>
        <w:rPr>
          <w:sz w:val="20"/>
          <w:szCs w:val="20"/>
        </w:rPr>
      </w:pPr>
      <w:r w:rsidRPr="00483F6F">
        <w:rPr>
          <w:sz w:val="20"/>
          <w:szCs w:val="20"/>
        </w:rPr>
        <w:t>Таблица 1</w:t>
      </w:r>
    </w:p>
    <w:p w:rsidR="00677709" w:rsidRPr="00483F6F" w:rsidRDefault="00677709" w:rsidP="00483F6F">
      <w:pPr>
        <w:jc w:val="right"/>
        <w:rPr>
          <w:sz w:val="20"/>
          <w:szCs w:val="20"/>
        </w:rPr>
      </w:pPr>
      <w:r w:rsidRPr="00483F6F">
        <w:rPr>
          <w:sz w:val="20"/>
          <w:szCs w:val="20"/>
        </w:rPr>
        <w:t xml:space="preserve">     </w:t>
      </w:r>
    </w:p>
    <w:tbl>
      <w:tblPr>
        <w:tblW w:w="5000" w:type="pct"/>
        <w:tblCellMar>
          <w:left w:w="30" w:type="dxa"/>
          <w:right w:w="30" w:type="dxa"/>
        </w:tblCellMar>
        <w:tblLook w:val="0000"/>
      </w:tblPr>
      <w:tblGrid>
        <w:gridCol w:w="3885"/>
        <w:gridCol w:w="1507"/>
        <w:gridCol w:w="720"/>
        <w:gridCol w:w="767"/>
        <w:gridCol w:w="923"/>
        <w:gridCol w:w="806"/>
        <w:gridCol w:w="807"/>
      </w:tblGrid>
      <w:tr w:rsidR="000453C5" w:rsidRPr="00C65C73" w:rsidTr="008A1E1A">
        <w:trPr>
          <w:trHeight w:val="20"/>
          <w:tblHeader/>
        </w:trPr>
        <w:tc>
          <w:tcPr>
            <w:tcW w:w="2068" w:type="pct"/>
            <w:vMerge w:val="restar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both"/>
              <w:rPr>
                <w:sz w:val="24"/>
              </w:rPr>
            </w:pPr>
            <w:r w:rsidRPr="00C65C73">
              <w:rPr>
                <w:sz w:val="24"/>
              </w:rPr>
              <w:t>Показатели</w:t>
            </w:r>
          </w:p>
        </w:tc>
        <w:tc>
          <w:tcPr>
            <w:tcW w:w="805" w:type="pct"/>
            <w:vMerge w:val="restar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r w:rsidRPr="00C65C73">
              <w:rPr>
                <w:sz w:val="24"/>
              </w:rPr>
              <w:t>Единица измерения</w:t>
            </w:r>
          </w:p>
        </w:tc>
        <w:tc>
          <w:tcPr>
            <w:tcW w:w="371" w:type="pct"/>
            <w:vMerge w:val="restart"/>
            <w:tcBorders>
              <w:top w:val="single" w:sz="4" w:space="0" w:color="auto"/>
              <w:left w:val="single" w:sz="4" w:space="0" w:color="auto"/>
              <w:bottom w:val="single" w:sz="4" w:space="0" w:color="auto"/>
              <w:right w:val="single" w:sz="4" w:space="0" w:color="auto"/>
            </w:tcBorders>
          </w:tcPr>
          <w:p w:rsidR="00677709" w:rsidRPr="00C65C73" w:rsidRDefault="00677709" w:rsidP="0050057A">
            <w:pPr>
              <w:jc w:val="center"/>
              <w:rPr>
                <w:sz w:val="24"/>
              </w:rPr>
            </w:pPr>
            <w:r w:rsidRPr="00C65C73">
              <w:rPr>
                <w:sz w:val="24"/>
              </w:rPr>
              <w:t>201</w:t>
            </w:r>
            <w:r w:rsidR="0050057A">
              <w:rPr>
                <w:sz w:val="24"/>
              </w:rPr>
              <w:t>4</w:t>
            </w:r>
            <w:r w:rsidRPr="00C65C73">
              <w:rPr>
                <w:sz w:val="24"/>
              </w:rPr>
              <w:t xml:space="preserve"> факт</w:t>
            </w:r>
          </w:p>
        </w:tc>
        <w:tc>
          <w:tcPr>
            <w:tcW w:w="395" w:type="pct"/>
            <w:vMerge w:val="restart"/>
            <w:tcBorders>
              <w:top w:val="single" w:sz="4" w:space="0" w:color="auto"/>
              <w:left w:val="single" w:sz="4" w:space="0" w:color="auto"/>
              <w:bottom w:val="single" w:sz="4" w:space="0" w:color="auto"/>
              <w:right w:val="single" w:sz="4" w:space="0" w:color="auto"/>
            </w:tcBorders>
          </w:tcPr>
          <w:p w:rsidR="00677709" w:rsidRPr="00C65C73" w:rsidRDefault="00677709" w:rsidP="0050057A">
            <w:pPr>
              <w:jc w:val="center"/>
              <w:rPr>
                <w:sz w:val="24"/>
              </w:rPr>
            </w:pPr>
            <w:r w:rsidRPr="00C65C73">
              <w:rPr>
                <w:sz w:val="24"/>
              </w:rPr>
              <w:t>201</w:t>
            </w:r>
            <w:r w:rsidR="0050057A">
              <w:rPr>
                <w:sz w:val="24"/>
              </w:rPr>
              <w:t>5</w:t>
            </w:r>
            <w:r w:rsidRPr="00C65C73">
              <w:rPr>
                <w:sz w:val="24"/>
              </w:rPr>
              <w:t xml:space="preserve"> оценка</w:t>
            </w:r>
          </w:p>
        </w:tc>
        <w:tc>
          <w:tcPr>
            <w:tcW w:w="495" w:type="pct"/>
            <w:vMerge w:val="restart"/>
            <w:tcBorders>
              <w:top w:val="single" w:sz="4" w:space="0" w:color="auto"/>
              <w:left w:val="single" w:sz="4" w:space="0" w:color="auto"/>
              <w:bottom w:val="single" w:sz="4" w:space="0" w:color="auto"/>
              <w:right w:val="single" w:sz="4" w:space="0" w:color="auto"/>
            </w:tcBorders>
          </w:tcPr>
          <w:p w:rsidR="00677709" w:rsidRPr="00C65C73" w:rsidRDefault="00677709" w:rsidP="0050057A">
            <w:pPr>
              <w:jc w:val="center"/>
              <w:rPr>
                <w:sz w:val="24"/>
              </w:rPr>
            </w:pPr>
            <w:r>
              <w:rPr>
                <w:sz w:val="24"/>
              </w:rPr>
              <w:t>201</w:t>
            </w:r>
            <w:r w:rsidR="0050057A">
              <w:rPr>
                <w:sz w:val="24"/>
              </w:rPr>
              <w:t>6</w:t>
            </w:r>
            <w:r w:rsidRPr="00C65C73">
              <w:rPr>
                <w:sz w:val="24"/>
              </w:rPr>
              <w:t xml:space="preserve"> план</w:t>
            </w:r>
          </w:p>
        </w:tc>
        <w:tc>
          <w:tcPr>
            <w:tcW w:w="866" w:type="pct"/>
            <w:gridSpan w:val="2"/>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r w:rsidRPr="00C65C73">
              <w:rPr>
                <w:sz w:val="24"/>
              </w:rPr>
              <w:t>прогноз</w:t>
            </w:r>
          </w:p>
        </w:tc>
      </w:tr>
      <w:tr w:rsidR="000453C5" w:rsidRPr="00C65C73" w:rsidTr="008A1E1A">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77709" w:rsidRPr="00C65C73" w:rsidRDefault="00677709" w:rsidP="00924C55">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7709" w:rsidRPr="00C65C73" w:rsidRDefault="00677709" w:rsidP="00924C55">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7709" w:rsidRPr="00C65C73" w:rsidRDefault="00677709" w:rsidP="00924C55">
            <w:pPr>
              <w:rPr>
                <w:sz w:val="24"/>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677709" w:rsidRPr="00C65C73" w:rsidRDefault="00677709" w:rsidP="00924C55">
            <w:pPr>
              <w:rPr>
                <w:sz w:val="24"/>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677709" w:rsidRPr="00C65C73" w:rsidRDefault="00677709" w:rsidP="00924C55">
            <w:pPr>
              <w:rPr>
                <w:sz w:val="24"/>
              </w:rPr>
            </w:pP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677709" w:rsidP="0050057A">
            <w:pPr>
              <w:jc w:val="center"/>
              <w:rPr>
                <w:sz w:val="24"/>
              </w:rPr>
            </w:pPr>
            <w:r w:rsidRPr="00C65C73">
              <w:rPr>
                <w:sz w:val="24"/>
              </w:rPr>
              <w:t>201</w:t>
            </w:r>
            <w:r w:rsidR="0050057A">
              <w:rPr>
                <w:sz w:val="24"/>
              </w:rPr>
              <w:t>7</w:t>
            </w: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677709" w:rsidP="0050057A">
            <w:pPr>
              <w:jc w:val="center"/>
              <w:rPr>
                <w:sz w:val="24"/>
              </w:rPr>
            </w:pPr>
            <w:r w:rsidRPr="00C65C73">
              <w:rPr>
                <w:sz w:val="24"/>
              </w:rPr>
              <w:t>201</w:t>
            </w:r>
            <w:r w:rsidR="0050057A">
              <w:rPr>
                <w:sz w:val="24"/>
              </w:rPr>
              <w:t>8</w:t>
            </w:r>
          </w:p>
        </w:tc>
      </w:tr>
      <w:tr w:rsidR="000453C5" w:rsidRPr="00C65C73" w:rsidTr="008A1E1A">
        <w:trPr>
          <w:trHeight w:val="20"/>
        </w:trPr>
        <w:tc>
          <w:tcPr>
            <w:tcW w:w="2068"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both"/>
              <w:rPr>
                <w:sz w:val="24"/>
              </w:rPr>
            </w:pPr>
            <w:r w:rsidRPr="00C65C73">
              <w:rPr>
                <w:sz w:val="24"/>
              </w:rPr>
              <w:t>Объем промышленной продукции - всего</w:t>
            </w:r>
          </w:p>
        </w:tc>
        <w:tc>
          <w:tcPr>
            <w:tcW w:w="805"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p>
        </w:tc>
        <w:tc>
          <w:tcPr>
            <w:tcW w:w="371"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p>
        </w:tc>
        <w:tc>
          <w:tcPr>
            <w:tcW w:w="395"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p>
        </w:tc>
        <w:tc>
          <w:tcPr>
            <w:tcW w:w="495"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p>
        </w:tc>
      </w:tr>
      <w:tr w:rsidR="000453C5" w:rsidRPr="00C65C73" w:rsidTr="008A1E1A">
        <w:trPr>
          <w:trHeight w:val="20"/>
        </w:trPr>
        <w:tc>
          <w:tcPr>
            <w:tcW w:w="2068"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both"/>
              <w:rPr>
                <w:sz w:val="24"/>
              </w:rPr>
            </w:pPr>
            <w:r w:rsidRPr="00C65C73">
              <w:rPr>
                <w:sz w:val="24"/>
              </w:rPr>
              <w:t>в действующих ценах</w:t>
            </w:r>
          </w:p>
        </w:tc>
        <w:tc>
          <w:tcPr>
            <w:tcW w:w="805"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r w:rsidRPr="00C65C73">
              <w:rPr>
                <w:sz w:val="24"/>
              </w:rPr>
              <w:t>млн. руб.</w:t>
            </w:r>
          </w:p>
        </w:tc>
        <w:tc>
          <w:tcPr>
            <w:tcW w:w="371" w:type="pct"/>
            <w:tcBorders>
              <w:top w:val="single" w:sz="4" w:space="0" w:color="auto"/>
              <w:left w:val="single" w:sz="4" w:space="0" w:color="auto"/>
              <w:bottom w:val="single" w:sz="4" w:space="0" w:color="auto"/>
              <w:right w:val="single" w:sz="4" w:space="0" w:color="auto"/>
            </w:tcBorders>
          </w:tcPr>
          <w:p w:rsidR="00677709" w:rsidRPr="00C65C73" w:rsidRDefault="00677709" w:rsidP="000453C5">
            <w:pPr>
              <w:jc w:val="center"/>
              <w:rPr>
                <w:sz w:val="24"/>
              </w:rPr>
            </w:pPr>
            <w:r>
              <w:rPr>
                <w:sz w:val="24"/>
              </w:rPr>
              <w:t>2</w:t>
            </w:r>
            <w:r w:rsidR="000453C5">
              <w:rPr>
                <w:sz w:val="24"/>
              </w:rPr>
              <w:t>886,6</w:t>
            </w:r>
          </w:p>
        </w:tc>
        <w:tc>
          <w:tcPr>
            <w:tcW w:w="395"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3059,8</w:t>
            </w:r>
          </w:p>
        </w:tc>
        <w:tc>
          <w:tcPr>
            <w:tcW w:w="495"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3237,3</w:t>
            </w: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3483,3</w:t>
            </w: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3767,5</w:t>
            </w:r>
          </w:p>
        </w:tc>
      </w:tr>
      <w:tr w:rsidR="000453C5" w:rsidRPr="00C65C73" w:rsidTr="008A1E1A">
        <w:trPr>
          <w:trHeight w:val="20"/>
        </w:trPr>
        <w:tc>
          <w:tcPr>
            <w:tcW w:w="2068"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both"/>
              <w:rPr>
                <w:sz w:val="24"/>
              </w:rPr>
            </w:pPr>
          </w:p>
        </w:tc>
        <w:tc>
          <w:tcPr>
            <w:tcW w:w="805"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r w:rsidRPr="00C65C73">
              <w:rPr>
                <w:sz w:val="24"/>
              </w:rPr>
              <w:t>в % к пред. году</w:t>
            </w:r>
          </w:p>
        </w:tc>
        <w:tc>
          <w:tcPr>
            <w:tcW w:w="371" w:type="pct"/>
            <w:tcBorders>
              <w:top w:val="single" w:sz="4" w:space="0" w:color="auto"/>
              <w:left w:val="single" w:sz="4" w:space="0" w:color="auto"/>
              <w:bottom w:val="single" w:sz="4" w:space="0" w:color="auto"/>
              <w:right w:val="single" w:sz="4" w:space="0" w:color="auto"/>
            </w:tcBorders>
          </w:tcPr>
          <w:p w:rsidR="00677709" w:rsidRPr="00C65C73" w:rsidRDefault="00677709" w:rsidP="000453C5">
            <w:pPr>
              <w:jc w:val="center"/>
              <w:rPr>
                <w:sz w:val="24"/>
              </w:rPr>
            </w:pPr>
            <w:r>
              <w:rPr>
                <w:sz w:val="24"/>
              </w:rPr>
              <w:t>1</w:t>
            </w:r>
            <w:r w:rsidR="000453C5">
              <w:rPr>
                <w:sz w:val="24"/>
              </w:rPr>
              <w:t>11,59</w:t>
            </w:r>
          </w:p>
        </w:tc>
        <w:tc>
          <w:tcPr>
            <w:tcW w:w="395" w:type="pct"/>
            <w:tcBorders>
              <w:top w:val="single" w:sz="4" w:space="0" w:color="auto"/>
              <w:left w:val="single" w:sz="4" w:space="0" w:color="auto"/>
              <w:bottom w:val="single" w:sz="4" w:space="0" w:color="auto"/>
              <w:right w:val="single" w:sz="4" w:space="0" w:color="auto"/>
            </w:tcBorders>
          </w:tcPr>
          <w:p w:rsidR="00677709" w:rsidRPr="00C65C73" w:rsidRDefault="00677709" w:rsidP="000453C5">
            <w:pPr>
              <w:jc w:val="center"/>
              <w:rPr>
                <w:sz w:val="24"/>
              </w:rPr>
            </w:pPr>
            <w:r>
              <w:rPr>
                <w:sz w:val="24"/>
              </w:rPr>
              <w:t>10</w:t>
            </w:r>
            <w:r w:rsidR="000453C5">
              <w:rPr>
                <w:sz w:val="24"/>
              </w:rPr>
              <w:t>6,0</w:t>
            </w:r>
          </w:p>
        </w:tc>
        <w:tc>
          <w:tcPr>
            <w:tcW w:w="495" w:type="pct"/>
            <w:tcBorders>
              <w:top w:val="single" w:sz="4" w:space="0" w:color="auto"/>
              <w:left w:val="single" w:sz="4" w:space="0" w:color="auto"/>
              <w:bottom w:val="single" w:sz="4" w:space="0" w:color="auto"/>
              <w:right w:val="single" w:sz="4" w:space="0" w:color="auto"/>
            </w:tcBorders>
          </w:tcPr>
          <w:p w:rsidR="00677709" w:rsidRPr="00C65C73" w:rsidRDefault="00677709" w:rsidP="000453C5">
            <w:pPr>
              <w:jc w:val="center"/>
              <w:rPr>
                <w:sz w:val="24"/>
              </w:rPr>
            </w:pPr>
            <w:r>
              <w:rPr>
                <w:sz w:val="24"/>
              </w:rPr>
              <w:t>105,</w:t>
            </w:r>
            <w:r w:rsidR="000453C5">
              <w:rPr>
                <w:sz w:val="24"/>
              </w:rPr>
              <w:t>8</w:t>
            </w: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107,6</w:t>
            </w: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677709" w:rsidP="000453C5">
            <w:pPr>
              <w:jc w:val="center"/>
              <w:rPr>
                <w:sz w:val="24"/>
              </w:rPr>
            </w:pPr>
            <w:r>
              <w:rPr>
                <w:sz w:val="24"/>
              </w:rPr>
              <w:t>10</w:t>
            </w:r>
            <w:r w:rsidR="000453C5">
              <w:rPr>
                <w:sz w:val="24"/>
              </w:rPr>
              <w:t>8,2</w:t>
            </w:r>
          </w:p>
        </w:tc>
      </w:tr>
      <w:tr w:rsidR="000453C5" w:rsidRPr="00C65C73" w:rsidTr="008A1E1A">
        <w:trPr>
          <w:trHeight w:val="20"/>
        </w:trPr>
        <w:tc>
          <w:tcPr>
            <w:tcW w:w="2068"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both"/>
              <w:rPr>
                <w:sz w:val="24"/>
              </w:rPr>
            </w:pPr>
            <w:r w:rsidRPr="00C65C73">
              <w:rPr>
                <w:sz w:val="24"/>
              </w:rPr>
              <w:t xml:space="preserve">в сопоставимых ценах </w:t>
            </w:r>
          </w:p>
        </w:tc>
        <w:tc>
          <w:tcPr>
            <w:tcW w:w="805" w:type="pct"/>
            <w:tcBorders>
              <w:top w:val="single" w:sz="4" w:space="0" w:color="auto"/>
              <w:left w:val="single" w:sz="4" w:space="0" w:color="auto"/>
              <w:bottom w:val="single" w:sz="4" w:space="0" w:color="auto"/>
              <w:right w:val="single" w:sz="4" w:space="0" w:color="auto"/>
            </w:tcBorders>
          </w:tcPr>
          <w:p w:rsidR="00677709" w:rsidRPr="00C65C73" w:rsidRDefault="00677709" w:rsidP="00924C55">
            <w:pPr>
              <w:jc w:val="center"/>
              <w:rPr>
                <w:sz w:val="24"/>
              </w:rPr>
            </w:pPr>
            <w:r w:rsidRPr="00C65C73">
              <w:rPr>
                <w:sz w:val="24"/>
              </w:rPr>
              <w:t>в % к пред. году</w:t>
            </w:r>
          </w:p>
        </w:tc>
        <w:tc>
          <w:tcPr>
            <w:tcW w:w="371" w:type="pct"/>
            <w:tcBorders>
              <w:top w:val="single" w:sz="4" w:space="0" w:color="auto"/>
              <w:left w:val="single" w:sz="4" w:space="0" w:color="auto"/>
              <w:bottom w:val="single" w:sz="4" w:space="0" w:color="auto"/>
              <w:right w:val="single" w:sz="4" w:space="0" w:color="auto"/>
            </w:tcBorders>
          </w:tcPr>
          <w:p w:rsidR="00677709" w:rsidRPr="00C65C73" w:rsidRDefault="00677709" w:rsidP="000453C5">
            <w:pPr>
              <w:jc w:val="center"/>
              <w:rPr>
                <w:sz w:val="24"/>
              </w:rPr>
            </w:pPr>
            <w:r>
              <w:rPr>
                <w:sz w:val="24"/>
              </w:rPr>
              <w:t>1</w:t>
            </w:r>
            <w:r w:rsidR="000453C5">
              <w:rPr>
                <w:sz w:val="24"/>
              </w:rPr>
              <w:t>11,4</w:t>
            </w:r>
          </w:p>
        </w:tc>
        <w:tc>
          <w:tcPr>
            <w:tcW w:w="395" w:type="pct"/>
            <w:tcBorders>
              <w:top w:val="single" w:sz="4" w:space="0" w:color="auto"/>
              <w:left w:val="single" w:sz="4" w:space="0" w:color="auto"/>
              <w:bottom w:val="single" w:sz="4" w:space="0" w:color="auto"/>
              <w:right w:val="single" w:sz="4" w:space="0" w:color="auto"/>
            </w:tcBorders>
          </w:tcPr>
          <w:p w:rsidR="00677709" w:rsidRPr="00C65C73" w:rsidRDefault="00677709" w:rsidP="000453C5">
            <w:pPr>
              <w:jc w:val="center"/>
              <w:rPr>
                <w:sz w:val="24"/>
              </w:rPr>
            </w:pPr>
            <w:r>
              <w:rPr>
                <w:sz w:val="24"/>
              </w:rPr>
              <w:t>10</w:t>
            </w:r>
            <w:r w:rsidR="000453C5">
              <w:rPr>
                <w:sz w:val="24"/>
              </w:rPr>
              <w:t>5,6</w:t>
            </w:r>
          </w:p>
        </w:tc>
        <w:tc>
          <w:tcPr>
            <w:tcW w:w="495"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104,2</w:t>
            </w: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104,2</w:t>
            </w:r>
          </w:p>
        </w:tc>
        <w:tc>
          <w:tcPr>
            <w:tcW w:w="433" w:type="pct"/>
            <w:tcBorders>
              <w:top w:val="single" w:sz="4" w:space="0" w:color="auto"/>
              <w:left w:val="single" w:sz="4" w:space="0" w:color="auto"/>
              <w:bottom w:val="single" w:sz="4" w:space="0" w:color="auto"/>
              <w:right w:val="single" w:sz="4" w:space="0" w:color="auto"/>
            </w:tcBorders>
          </w:tcPr>
          <w:p w:rsidR="00677709" w:rsidRPr="00C65C73" w:rsidRDefault="000453C5" w:rsidP="000453C5">
            <w:pPr>
              <w:jc w:val="center"/>
              <w:rPr>
                <w:sz w:val="24"/>
              </w:rPr>
            </w:pPr>
            <w:r>
              <w:rPr>
                <w:sz w:val="24"/>
              </w:rPr>
              <w:t>104,0</w:t>
            </w:r>
          </w:p>
        </w:tc>
      </w:tr>
    </w:tbl>
    <w:p w:rsidR="00677709" w:rsidRDefault="00677709" w:rsidP="004D68A5">
      <w:pPr>
        <w:ind w:firstLine="709"/>
        <w:jc w:val="both"/>
      </w:pPr>
    </w:p>
    <w:p w:rsidR="0092181E" w:rsidRDefault="00240F16" w:rsidP="00240F16">
      <w:pPr>
        <w:ind w:firstLine="284"/>
        <w:jc w:val="both"/>
        <w:rPr>
          <w:szCs w:val="28"/>
        </w:rPr>
      </w:pPr>
      <w:r w:rsidRPr="00985E00">
        <w:rPr>
          <w:szCs w:val="28"/>
        </w:rPr>
        <w:t>В прогнозируемом периоде ожидаются умеренные темпы роста промышленного производства, которые составят в 201</w:t>
      </w:r>
      <w:r w:rsidR="000453C5">
        <w:rPr>
          <w:szCs w:val="28"/>
        </w:rPr>
        <w:t>5</w:t>
      </w:r>
      <w:r w:rsidRPr="00985E00">
        <w:rPr>
          <w:szCs w:val="28"/>
        </w:rPr>
        <w:t xml:space="preserve"> году – </w:t>
      </w:r>
      <w:r w:rsidR="000453C5">
        <w:rPr>
          <w:szCs w:val="28"/>
        </w:rPr>
        <w:t>3 059,8</w:t>
      </w:r>
      <w:r w:rsidR="005D15BC">
        <w:rPr>
          <w:szCs w:val="28"/>
        </w:rPr>
        <w:t xml:space="preserve"> млн. руб. (</w:t>
      </w:r>
      <w:r w:rsidRPr="00985E00">
        <w:rPr>
          <w:szCs w:val="28"/>
        </w:rPr>
        <w:t>10</w:t>
      </w:r>
      <w:r w:rsidR="000453C5">
        <w:rPr>
          <w:szCs w:val="28"/>
        </w:rPr>
        <w:t>6,0</w:t>
      </w:r>
      <w:r w:rsidRPr="00985E00">
        <w:rPr>
          <w:szCs w:val="28"/>
        </w:rPr>
        <w:t>% к уровню 201</w:t>
      </w:r>
      <w:r w:rsidR="000453C5">
        <w:rPr>
          <w:szCs w:val="28"/>
        </w:rPr>
        <w:t>4</w:t>
      </w:r>
      <w:r w:rsidRPr="00985E00">
        <w:rPr>
          <w:szCs w:val="28"/>
        </w:rPr>
        <w:t xml:space="preserve"> года</w:t>
      </w:r>
      <w:r w:rsidR="005D15BC">
        <w:rPr>
          <w:szCs w:val="28"/>
        </w:rPr>
        <w:t>)</w:t>
      </w:r>
      <w:r w:rsidRPr="00985E00">
        <w:rPr>
          <w:szCs w:val="28"/>
        </w:rPr>
        <w:t>, в 201</w:t>
      </w:r>
      <w:r w:rsidR="000453C5">
        <w:rPr>
          <w:szCs w:val="28"/>
        </w:rPr>
        <w:t>6</w:t>
      </w:r>
      <w:r w:rsidRPr="00985E00">
        <w:rPr>
          <w:szCs w:val="28"/>
        </w:rPr>
        <w:t xml:space="preserve"> году –</w:t>
      </w:r>
      <w:r w:rsidR="000453C5">
        <w:rPr>
          <w:szCs w:val="28"/>
        </w:rPr>
        <w:t xml:space="preserve"> 3 237,3</w:t>
      </w:r>
      <w:r w:rsidR="005D15BC">
        <w:rPr>
          <w:szCs w:val="28"/>
        </w:rPr>
        <w:t xml:space="preserve"> млн. руб. (</w:t>
      </w:r>
      <w:r w:rsidR="000453C5">
        <w:rPr>
          <w:szCs w:val="28"/>
        </w:rPr>
        <w:t>112,1</w:t>
      </w:r>
      <w:r w:rsidRPr="00985E00">
        <w:rPr>
          <w:szCs w:val="28"/>
        </w:rPr>
        <w:t>% к уровню 201</w:t>
      </w:r>
      <w:r w:rsidR="000453C5">
        <w:rPr>
          <w:szCs w:val="28"/>
        </w:rPr>
        <w:t>4</w:t>
      </w:r>
      <w:r w:rsidRPr="00985E00">
        <w:rPr>
          <w:szCs w:val="28"/>
        </w:rPr>
        <w:t xml:space="preserve"> года</w:t>
      </w:r>
      <w:r w:rsidR="005D15BC">
        <w:rPr>
          <w:szCs w:val="28"/>
        </w:rPr>
        <w:t>)</w:t>
      </w:r>
      <w:r w:rsidRPr="00985E00">
        <w:rPr>
          <w:szCs w:val="28"/>
        </w:rPr>
        <w:t>, в 201</w:t>
      </w:r>
      <w:r w:rsidR="000453C5">
        <w:rPr>
          <w:szCs w:val="28"/>
        </w:rPr>
        <w:t>7</w:t>
      </w:r>
      <w:r w:rsidRPr="00985E00">
        <w:rPr>
          <w:szCs w:val="28"/>
        </w:rPr>
        <w:t xml:space="preserve"> году – </w:t>
      </w:r>
      <w:r w:rsidR="000453C5">
        <w:rPr>
          <w:szCs w:val="28"/>
        </w:rPr>
        <w:t xml:space="preserve"> 3 483,3</w:t>
      </w:r>
      <w:r w:rsidR="005D15BC">
        <w:rPr>
          <w:szCs w:val="28"/>
        </w:rPr>
        <w:t xml:space="preserve"> млн. руб. (</w:t>
      </w:r>
      <w:r>
        <w:rPr>
          <w:szCs w:val="28"/>
        </w:rPr>
        <w:t>120</w:t>
      </w:r>
      <w:r w:rsidR="000453C5">
        <w:rPr>
          <w:szCs w:val="28"/>
        </w:rPr>
        <w:t>,7</w:t>
      </w:r>
      <w:r w:rsidRPr="00985E00">
        <w:rPr>
          <w:szCs w:val="28"/>
        </w:rPr>
        <w:t>% к уровню 201</w:t>
      </w:r>
      <w:r w:rsidR="000453C5">
        <w:rPr>
          <w:szCs w:val="28"/>
        </w:rPr>
        <w:t>4</w:t>
      </w:r>
      <w:r w:rsidRPr="00985E00">
        <w:rPr>
          <w:szCs w:val="28"/>
        </w:rPr>
        <w:t xml:space="preserve"> года</w:t>
      </w:r>
      <w:r w:rsidR="005D15BC">
        <w:rPr>
          <w:szCs w:val="28"/>
        </w:rPr>
        <w:t>)</w:t>
      </w:r>
      <w:r w:rsidRPr="00985E00">
        <w:rPr>
          <w:szCs w:val="28"/>
        </w:rPr>
        <w:t>, в 201</w:t>
      </w:r>
      <w:r w:rsidR="000453C5">
        <w:rPr>
          <w:szCs w:val="28"/>
        </w:rPr>
        <w:t>8</w:t>
      </w:r>
      <w:r w:rsidRPr="00985E00">
        <w:rPr>
          <w:szCs w:val="28"/>
        </w:rPr>
        <w:t xml:space="preserve"> году –</w:t>
      </w:r>
      <w:r w:rsidR="000453C5">
        <w:rPr>
          <w:szCs w:val="28"/>
        </w:rPr>
        <w:t xml:space="preserve"> 3 767,5</w:t>
      </w:r>
      <w:r w:rsidR="0092181E">
        <w:rPr>
          <w:szCs w:val="28"/>
        </w:rPr>
        <w:t xml:space="preserve"> млн. руб. (</w:t>
      </w:r>
      <w:r w:rsidR="007D1E47">
        <w:rPr>
          <w:szCs w:val="28"/>
        </w:rPr>
        <w:t>1</w:t>
      </w:r>
      <w:r w:rsidR="000453C5">
        <w:rPr>
          <w:szCs w:val="28"/>
        </w:rPr>
        <w:t>30,5</w:t>
      </w:r>
      <w:r w:rsidRPr="00985E00">
        <w:rPr>
          <w:szCs w:val="28"/>
        </w:rPr>
        <w:t>% к уровню 201</w:t>
      </w:r>
      <w:r w:rsidR="000453C5">
        <w:rPr>
          <w:szCs w:val="28"/>
        </w:rPr>
        <w:t>4</w:t>
      </w:r>
      <w:r w:rsidRPr="00985E00">
        <w:rPr>
          <w:szCs w:val="28"/>
        </w:rPr>
        <w:t xml:space="preserve"> года</w:t>
      </w:r>
      <w:r w:rsidR="0092181E">
        <w:rPr>
          <w:szCs w:val="28"/>
        </w:rPr>
        <w:t>)</w:t>
      </w:r>
      <w:r w:rsidRPr="00985E00">
        <w:rPr>
          <w:szCs w:val="28"/>
        </w:rPr>
        <w:t>.</w:t>
      </w:r>
      <w:r w:rsidR="00D636C1">
        <w:rPr>
          <w:szCs w:val="28"/>
        </w:rPr>
        <w:t xml:space="preserve"> </w:t>
      </w:r>
      <w:r w:rsidRPr="00985E00">
        <w:rPr>
          <w:szCs w:val="28"/>
        </w:rPr>
        <w:t xml:space="preserve"> </w:t>
      </w:r>
    </w:p>
    <w:p w:rsidR="00240F16" w:rsidRPr="00985E00" w:rsidRDefault="00240F16" w:rsidP="00240F16">
      <w:pPr>
        <w:ind w:firstLine="284"/>
        <w:jc w:val="both"/>
        <w:rPr>
          <w:szCs w:val="28"/>
        </w:rPr>
      </w:pPr>
      <w:r w:rsidRPr="00985E00">
        <w:rPr>
          <w:szCs w:val="28"/>
        </w:rPr>
        <w:t>Увеличение выпуска продукции ожидается по всем видам деятельности промышленного комплекса.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внедрение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w:t>
      </w:r>
    </w:p>
    <w:p w:rsidR="00677709" w:rsidRDefault="00677709" w:rsidP="004D68A5">
      <w:pPr>
        <w:jc w:val="both"/>
      </w:pPr>
      <w:r>
        <w:t>Программы, направленные на решение поставленных задач:</w:t>
      </w:r>
    </w:p>
    <w:p w:rsidR="00677709" w:rsidRDefault="00677709" w:rsidP="004D68A5">
      <w:pPr>
        <w:jc w:val="both"/>
      </w:pPr>
      <w:r>
        <w:t>- Областная  долгосрочная целевая программа «Развитие субъектов малого и среднего предпринимательства в Новосибирской области на 2012-2016 годы», утвержденная постановлением Правительства Новосибирской области от 19.08.2011  г. № 360-п;</w:t>
      </w:r>
    </w:p>
    <w:p w:rsidR="00677709" w:rsidRPr="0063030C" w:rsidRDefault="00677709" w:rsidP="004D68A5">
      <w:pPr>
        <w:jc w:val="both"/>
        <w:rPr>
          <w:szCs w:val="28"/>
        </w:rPr>
      </w:pPr>
      <w:r w:rsidRPr="0063030C">
        <w:rPr>
          <w:szCs w:val="28"/>
        </w:rPr>
        <w:t xml:space="preserve">- </w:t>
      </w:r>
      <w:r w:rsidR="00C75992">
        <w:rPr>
          <w:szCs w:val="28"/>
        </w:rPr>
        <w:t xml:space="preserve"> Муниципальная </w:t>
      </w:r>
      <w:r w:rsidRPr="0063030C">
        <w:rPr>
          <w:szCs w:val="28"/>
        </w:rPr>
        <w:t>программа «Поддержка инвестиционной деятельности на территории  Чановского района Новосиби</w:t>
      </w:r>
      <w:r>
        <w:rPr>
          <w:szCs w:val="28"/>
        </w:rPr>
        <w:t>рской области на 2013-2017 годы, утвержденн</w:t>
      </w:r>
      <w:r w:rsidR="00C75992">
        <w:rPr>
          <w:szCs w:val="28"/>
        </w:rPr>
        <w:t>ая</w:t>
      </w:r>
      <w:r>
        <w:rPr>
          <w:szCs w:val="28"/>
        </w:rPr>
        <w:t xml:space="preserve"> постановлением администрации Чановского района Новосибирской области от 04.02.2013 г.  № 144-па </w:t>
      </w:r>
    </w:p>
    <w:p w:rsidR="00677709" w:rsidRPr="0063030C" w:rsidRDefault="00677709" w:rsidP="004D68A5">
      <w:pPr>
        <w:jc w:val="both"/>
        <w:rPr>
          <w:color w:val="000000"/>
          <w:szCs w:val="28"/>
        </w:rPr>
      </w:pPr>
      <w:r w:rsidRPr="0063030C">
        <w:rPr>
          <w:szCs w:val="28"/>
        </w:rPr>
        <w:t xml:space="preserve">- </w:t>
      </w:r>
      <w:r w:rsidRPr="0063030C">
        <w:rPr>
          <w:rStyle w:val="afe"/>
          <w:b w:val="0"/>
          <w:szCs w:val="28"/>
        </w:rPr>
        <w:t xml:space="preserve">Муниципальная программа </w:t>
      </w:r>
      <w:r w:rsidRPr="0063030C">
        <w:rPr>
          <w:szCs w:val="28"/>
        </w:rPr>
        <w:t xml:space="preserve"> «</w:t>
      </w:r>
      <w:r w:rsidRPr="0063030C">
        <w:rPr>
          <w:bCs/>
          <w:color w:val="000000"/>
          <w:szCs w:val="28"/>
          <w:shd w:val="clear" w:color="auto" w:fill="FFFFFF"/>
        </w:rPr>
        <w:t>Развитие туризма в  Чановском районе  Новосибирской области  на   2014 – 2016 годы</w:t>
      </w:r>
      <w:r w:rsidRPr="0063030C">
        <w:rPr>
          <w:color w:val="000000"/>
          <w:szCs w:val="28"/>
        </w:rPr>
        <w:t>»</w:t>
      </w:r>
      <w:r w:rsidR="00C75992">
        <w:rPr>
          <w:color w:val="000000"/>
          <w:szCs w:val="28"/>
        </w:rPr>
        <w:t>, утвержденная</w:t>
      </w:r>
      <w:r>
        <w:rPr>
          <w:color w:val="000000"/>
          <w:szCs w:val="28"/>
        </w:rPr>
        <w:t xml:space="preserve"> постановлением администрации Чановского района Новосибирской области от 28.10.2013 г. № 1150-па;</w:t>
      </w:r>
    </w:p>
    <w:p w:rsidR="00677709" w:rsidRPr="0063030C" w:rsidRDefault="00677709" w:rsidP="0063030C">
      <w:pPr>
        <w:jc w:val="both"/>
        <w:rPr>
          <w:szCs w:val="28"/>
        </w:rPr>
      </w:pPr>
      <w:r w:rsidRPr="0063030C">
        <w:rPr>
          <w:color w:val="000000"/>
          <w:szCs w:val="28"/>
        </w:rPr>
        <w:t xml:space="preserve">- </w:t>
      </w:r>
      <w:r w:rsidRPr="0063030C">
        <w:rPr>
          <w:szCs w:val="28"/>
        </w:rPr>
        <w:t>Муниципальная программа «Развитие и поддержка субъектов малого и среднего предпринимательства Чановского района Новосибирской области на 2015-2017 годы»</w:t>
      </w:r>
      <w:r>
        <w:rPr>
          <w:szCs w:val="28"/>
        </w:rPr>
        <w:t>.</w:t>
      </w:r>
    </w:p>
    <w:p w:rsidR="00677709" w:rsidRPr="00D67A40" w:rsidRDefault="00677709" w:rsidP="00D67A40">
      <w:pPr>
        <w:jc w:val="center"/>
        <w:rPr>
          <w:b/>
          <w:szCs w:val="28"/>
        </w:rPr>
      </w:pPr>
    </w:p>
    <w:p w:rsidR="0008102A" w:rsidRDefault="0008102A" w:rsidP="004E2896">
      <w:pPr>
        <w:jc w:val="center"/>
        <w:rPr>
          <w:b/>
          <w:szCs w:val="28"/>
        </w:rPr>
      </w:pPr>
    </w:p>
    <w:p w:rsidR="0008102A" w:rsidRDefault="0008102A" w:rsidP="004E2896">
      <w:pPr>
        <w:jc w:val="center"/>
        <w:rPr>
          <w:b/>
          <w:szCs w:val="28"/>
        </w:rPr>
      </w:pPr>
    </w:p>
    <w:p w:rsidR="00677709" w:rsidRDefault="00677709" w:rsidP="004E2896">
      <w:pPr>
        <w:jc w:val="center"/>
        <w:rPr>
          <w:b/>
          <w:szCs w:val="28"/>
        </w:rPr>
      </w:pPr>
      <w:r>
        <w:rPr>
          <w:b/>
          <w:szCs w:val="28"/>
        </w:rPr>
        <w:lastRenderedPageBreak/>
        <w:t>Сельскохозяйственное производство</w:t>
      </w:r>
    </w:p>
    <w:p w:rsidR="00677709" w:rsidRPr="0077663E" w:rsidRDefault="00CB5603" w:rsidP="002B62B4">
      <w:pPr>
        <w:contextualSpacing/>
        <w:rPr>
          <w:b/>
          <w:i/>
          <w:szCs w:val="28"/>
        </w:rPr>
      </w:pPr>
      <w:r w:rsidRPr="0077663E">
        <w:rPr>
          <w:b/>
          <w:i/>
          <w:szCs w:val="28"/>
        </w:rPr>
        <w:t>Цель:</w:t>
      </w:r>
      <w:r w:rsidR="0077663E" w:rsidRPr="0077663E">
        <w:rPr>
          <w:b/>
          <w:i/>
          <w:szCs w:val="28"/>
        </w:rPr>
        <w:t xml:space="preserve">  У</w:t>
      </w:r>
      <w:r w:rsidRPr="0077663E">
        <w:rPr>
          <w:b/>
          <w:i/>
          <w:szCs w:val="28"/>
        </w:rPr>
        <w:t xml:space="preserve">величение производства и </w:t>
      </w:r>
      <w:r w:rsidR="00677709" w:rsidRPr="0077663E">
        <w:rPr>
          <w:b/>
          <w:i/>
          <w:szCs w:val="28"/>
        </w:rPr>
        <w:t>повышени</w:t>
      </w:r>
      <w:r w:rsidRPr="0077663E">
        <w:rPr>
          <w:b/>
          <w:i/>
          <w:szCs w:val="28"/>
        </w:rPr>
        <w:t>я</w:t>
      </w:r>
      <w:r w:rsidR="00677709" w:rsidRPr="0077663E">
        <w:rPr>
          <w:b/>
          <w:i/>
          <w:szCs w:val="28"/>
        </w:rPr>
        <w:t xml:space="preserve"> конкурентоспособности сельскохозяйственной продукции, производимой в Чановском районе</w:t>
      </w:r>
      <w:r w:rsidR="0077663E" w:rsidRPr="0077663E">
        <w:rPr>
          <w:b/>
          <w:i/>
          <w:szCs w:val="28"/>
        </w:rPr>
        <w:t>.</w:t>
      </w:r>
    </w:p>
    <w:p w:rsidR="00677709" w:rsidRDefault="00155FC7" w:rsidP="002B62B4">
      <w:pPr>
        <w:contextualSpacing/>
        <w:jc w:val="both"/>
        <w:rPr>
          <w:szCs w:val="28"/>
        </w:rPr>
      </w:pPr>
      <w:r>
        <w:rPr>
          <w:szCs w:val="28"/>
        </w:rPr>
        <w:t xml:space="preserve">  </w:t>
      </w:r>
      <w:r w:rsidR="00677709">
        <w:rPr>
          <w:szCs w:val="28"/>
        </w:rPr>
        <w:t xml:space="preserve"> Направление деятельности:</w:t>
      </w:r>
    </w:p>
    <w:p w:rsidR="00BE5EBC" w:rsidRDefault="00BE5EBC" w:rsidP="002B62B4">
      <w:pPr>
        <w:pStyle w:val="34"/>
        <w:ind w:firstLine="0"/>
        <w:contextualSpacing/>
        <w:rPr>
          <w:szCs w:val="32"/>
        </w:rPr>
      </w:pPr>
      <w:r>
        <w:rPr>
          <w:szCs w:val="32"/>
        </w:rPr>
        <w:t>- формирование условий для устойчивого развития сельского хозяйства, развитие  животноводства и растениеводства;</w:t>
      </w:r>
    </w:p>
    <w:p w:rsidR="00BE5EBC" w:rsidRDefault="00BE5EBC" w:rsidP="002B62B4">
      <w:pPr>
        <w:pStyle w:val="34"/>
        <w:ind w:firstLine="0"/>
        <w:contextualSpacing/>
        <w:rPr>
          <w:szCs w:val="32"/>
        </w:rPr>
      </w:pPr>
      <w:r>
        <w:rPr>
          <w:szCs w:val="32"/>
        </w:rPr>
        <w:t>- увеличение объема и качества валового продукта сельского хозяйства за счет использования новых технологий, техники, оборудования и доведение его до объема в</w:t>
      </w:r>
      <w:r w:rsidR="00A76C31">
        <w:rPr>
          <w:szCs w:val="32"/>
        </w:rPr>
        <w:t xml:space="preserve">о всех категориях хозяйств до 906,8 </w:t>
      </w:r>
      <w:r>
        <w:rPr>
          <w:szCs w:val="32"/>
        </w:rPr>
        <w:t>млн. руб.;</w:t>
      </w:r>
    </w:p>
    <w:p w:rsidR="00BE5EBC" w:rsidRDefault="00BE5EBC" w:rsidP="002B62B4">
      <w:pPr>
        <w:pStyle w:val="34"/>
        <w:ind w:firstLine="0"/>
        <w:contextualSpacing/>
        <w:rPr>
          <w:szCs w:val="32"/>
        </w:rPr>
      </w:pPr>
      <w:r>
        <w:rPr>
          <w:szCs w:val="32"/>
        </w:rPr>
        <w:t>- расширение посевных площадей и повышение урожайности,  повышение товарности зерна;</w:t>
      </w:r>
    </w:p>
    <w:p w:rsidR="00BE5EBC" w:rsidRDefault="00BE5EBC" w:rsidP="002B62B4">
      <w:pPr>
        <w:pStyle w:val="34"/>
        <w:ind w:firstLine="0"/>
        <w:contextualSpacing/>
        <w:rPr>
          <w:szCs w:val="32"/>
        </w:rPr>
      </w:pPr>
      <w:r>
        <w:rPr>
          <w:szCs w:val="32"/>
        </w:rPr>
        <w:t>-увеличение поголовья  и  продуктивности животных в целях увеличения доли товарной продукции в валовом продукте;</w:t>
      </w:r>
    </w:p>
    <w:p w:rsidR="00BE5EBC" w:rsidRDefault="00BE5EBC" w:rsidP="002B62B4">
      <w:pPr>
        <w:pStyle w:val="34"/>
        <w:ind w:firstLine="0"/>
        <w:contextualSpacing/>
        <w:rPr>
          <w:szCs w:val="32"/>
        </w:rPr>
      </w:pPr>
      <w:r>
        <w:rPr>
          <w:szCs w:val="32"/>
        </w:rPr>
        <w:t>-сохранение и развитие отрасли рыбоводства и рыболовства;</w:t>
      </w:r>
    </w:p>
    <w:p w:rsidR="00BE5EBC" w:rsidRDefault="00BE5EBC" w:rsidP="002B62B4">
      <w:pPr>
        <w:pStyle w:val="34"/>
        <w:ind w:firstLine="0"/>
        <w:contextualSpacing/>
        <w:rPr>
          <w:szCs w:val="32"/>
        </w:rPr>
      </w:pPr>
      <w:r>
        <w:rPr>
          <w:szCs w:val="32"/>
        </w:rPr>
        <w:t>-развитие перерабатывающей отрасли на базе сырья собственного производства и закупа  сырья у сельхозтоваропроизводителей района различных категорий;</w:t>
      </w:r>
    </w:p>
    <w:p w:rsidR="002B62B4" w:rsidRDefault="00BE5EBC" w:rsidP="002B62B4">
      <w:pPr>
        <w:pStyle w:val="34"/>
        <w:ind w:firstLine="0"/>
        <w:contextualSpacing/>
        <w:rPr>
          <w:szCs w:val="32"/>
        </w:rPr>
      </w:pPr>
      <w:r>
        <w:rPr>
          <w:szCs w:val="32"/>
        </w:rPr>
        <w:t>-увеличение товарной, экологически чистой продукции в хозяйствах населения и крестьянско – фермерских хозяйствах.</w:t>
      </w:r>
    </w:p>
    <w:p w:rsidR="00005B4C" w:rsidRPr="002B62B4" w:rsidRDefault="00005B4C" w:rsidP="002B62B4">
      <w:pPr>
        <w:pStyle w:val="34"/>
        <w:ind w:firstLine="0"/>
        <w:contextualSpacing/>
        <w:rPr>
          <w:szCs w:val="32"/>
        </w:rPr>
      </w:pPr>
      <w:r w:rsidRPr="001B4B26">
        <w:rPr>
          <w:color w:val="330033"/>
          <w:szCs w:val="28"/>
        </w:rPr>
        <w:t>Общая посевная площадь</w:t>
      </w:r>
      <w:r>
        <w:rPr>
          <w:color w:val="330033"/>
          <w:szCs w:val="28"/>
        </w:rPr>
        <w:t xml:space="preserve"> в 2015 году</w:t>
      </w:r>
      <w:r w:rsidRPr="001B4B26">
        <w:rPr>
          <w:color w:val="330033"/>
          <w:szCs w:val="28"/>
        </w:rPr>
        <w:t xml:space="preserve"> составила  53654 га, в том числе зерновые культуры</w:t>
      </w:r>
      <w:r>
        <w:rPr>
          <w:color w:val="330033"/>
          <w:szCs w:val="28"/>
        </w:rPr>
        <w:t xml:space="preserve"> </w:t>
      </w:r>
      <w:r w:rsidRPr="001B4B26">
        <w:rPr>
          <w:color w:val="330033"/>
          <w:szCs w:val="28"/>
        </w:rPr>
        <w:t xml:space="preserve"> 28135 га, из них 26797 га яровых зерновых и озимые - 1338 га., кормовыми культурами занято 25519 га, из них 12663 га однолетние травы.</w:t>
      </w:r>
      <w:r w:rsidR="00677709">
        <w:rPr>
          <w:szCs w:val="28"/>
        </w:rPr>
        <w:t xml:space="preserve">  </w:t>
      </w:r>
      <w:r w:rsidR="00155FC7">
        <w:rPr>
          <w:szCs w:val="28"/>
        </w:rPr>
        <w:t xml:space="preserve">  </w:t>
      </w:r>
      <w:r w:rsidR="00677709">
        <w:rPr>
          <w:szCs w:val="28"/>
        </w:rPr>
        <w:t xml:space="preserve"> </w:t>
      </w:r>
      <w:r>
        <w:rPr>
          <w:color w:val="000000"/>
          <w:szCs w:val="28"/>
        </w:rPr>
        <w:t xml:space="preserve">Валовый сбор зерна составил  41 </w:t>
      </w:r>
      <w:r w:rsidR="00200B66">
        <w:rPr>
          <w:color w:val="000000"/>
          <w:szCs w:val="28"/>
        </w:rPr>
        <w:t>077</w:t>
      </w:r>
      <w:r>
        <w:rPr>
          <w:color w:val="000000"/>
          <w:szCs w:val="28"/>
        </w:rPr>
        <w:t xml:space="preserve"> тонн (или 126,5% к уровню прошлого года) при средней урожайности по району 14,6 ц/га.</w:t>
      </w:r>
    </w:p>
    <w:p w:rsidR="00417EA8" w:rsidRDefault="00005B4C" w:rsidP="002B62B4">
      <w:pPr>
        <w:pStyle w:val="western"/>
        <w:shd w:val="clear" w:color="auto" w:fill="FFFFFF"/>
        <w:spacing w:before="0" w:beforeAutospacing="0" w:after="0" w:afterAutospacing="0"/>
        <w:contextualSpacing/>
        <w:jc w:val="both"/>
        <w:rPr>
          <w:color w:val="000000"/>
          <w:sz w:val="28"/>
          <w:szCs w:val="28"/>
        </w:rPr>
      </w:pPr>
      <w:r>
        <w:rPr>
          <w:color w:val="000000"/>
          <w:sz w:val="28"/>
          <w:szCs w:val="28"/>
        </w:rPr>
        <w:t xml:space="preserve">План засыпки семян выполнен на 100,4%, </w:t>
      </w:r>
      <w:r w:rsidR="00200B66">
        <w:rPr>
          <w:color w:val="000000"/>
          <w:sz w:val="28"/>
          <w:szCs w:val="28"/>
        </w:rPr>
        <w:t xml:space="preserve"> засыпано 7 226 </w:t>
      </w:r>
      <w:r>
        <w:rPr>
          <w:color w:val="000000"/>
          <w:sz w:val="28"/>
          <w:szCs w:val="28"/>
        </w:rPr>
        <w:t>тонн семян зерновых культур. Под посев яровых культур имеется готовой земли 24,1 тыс. гектаров, из них обработано 7,0 тыс. гектаров паров и подготовлено 17,1 тыс. гектаров зяби.</w:t>
      </w:r>
    </w:p>
    <w:p w:rsidR="00036EC8" w:rsidRPr="002A1AA7" w:rsidRDefault="00036EC8" w:rsidP="002B62B4">
      <w:pPr>
        <w:contextualSpacing/>
        <w:jc w:val="both"/>
        <w:rPr>
          <w:szCs w:val="28"/>
        </w:rPr>
      </w:pPr>
      <w:r w:rsidRPr="001B489F">
        <w:rPr>
          <w:szCs w:val="28"/>
        </w:rPr>
        <w:t>В целях формирования условий для устойчивого развития сельского хозяйства</w:t>
      </w:r>
      <w:r w:rsidR="0093413C">
        <w:rPr>
          <w:szCs w:val="28"/>
        </w:rPr>
        <w:t>,</w:t>
      </w:r>
      <w:r w:rsidRPr="001B489F">
        <w:rPr>
          <w:szCs w:val="28"/>
        </w:rPr>
        <w:t xml:space="preserve"> реализуются меры государственной поддержки, направленные на повышение финансовой устойчивости сельхозтоваропроизводителей, техническое переоснащение сельскохозяйственного производства, развитие животноводства и растениеводства.</w:t>
      </w:r>
      <w:r>
        <w:rPr>
          <w:szCs w:val="28"/>
        </w:rPr>
        <w:t xml:space="preserve"> </w:t>
      </w:r>
      <w:r w:rsidRPr="00366325">
        <w:rPr>
          <w:szCs w:val="28"/>
        </w:rPr>
        <w:t>На поддержку сельского хозяйства по</w:t>
      </w:r>
      <w:r w:rsidR="00417EA8">
        <w:rPr>
          <w:szCs w:val="28"/>
        </w:rPr>
        <w:t xml:space="preserve"> всем  целевым программам  по итогам 9 месяцев 2015 года </w:t>
      </w:r>
      <w:r w:rsidRPr="00366325">
        <w:rPr>
          <w:szCs w:val="28"/>
        </w:rPr>
        <w:t>сельхозпредприятиями Чановского района получено более</w:t>
      </w:r>
      <w:r w:rsidR="00417EA8">
        <w:rPr>
          <w:szCs w:val="28"/>
        </w:rPr>
        <w:t xml:space="preserve"> </w:t>
      </w:r>
      <w:r w:rsidR="00417EA8" w:rsidRPr="00601BFD">
        <w:rPr>
          <w:color w:val="000000" w:themeColor="text1"/>
          <w:szCs w:val="28"/>
        </w:rPr>
        <w:t>116</w:t>
      </w:r>
      <w:r w:rsidR="00417EA8">
        <w:rPr>
          <w:color w:val="000000" w:themeColor="text1"/>
          <w:szCs w:val="28"/>
        </w:rPr>
        <w:t xml:space="preserve">,26 </w:t>
      </w:r>
      <w:r w:rsidRPr="00366325">
        <w:rPr>
          <w:szCs w:val="28"/>
        </w:rPr>
        <w:t xml:space="preserve"> млн. руб.. По сравнению с </w:t>
      </w:r>
      <w:r w:rsidR="00417EA8">
        <w:rPr>
          <w:szCs w:val="28"/>
        </w:rPr>
        <w:t xml:space="preserve">аналогичным периодом 2014 года </w:t>
      </w:r>
      <w:r w:rsidR="00011A12">
        <w:rPr>
          <w:szCs w:val="28"/>
        </w:rPr>
        <w:t>102,8% (+3,2 млн. руб.).</w:t>
      </w:r>
    </w:p>
    <w:p w:rsidR="00677709" w:rsidRDefault="00155FC7" w:rsidP="002B62B4">
      <w:pPr>
        <w:contextualSpacing/>
        <w:jc w:val="both"/>
        <w:rPr>
          <w:szCs w:val="28"/>
        </w:rPr>
      </w:pPr>
      <w:r>
        <w:rPr>
          <w:szCs w:val="28"/>
        </w:rPr>
        <w:t xml:space="preserve">       </w:t>
      </w:r>
      <w:r w:rsidR="00677709">
        <w:rPr>
          <w:szCs w:val="28"/>
        </w:rPr>
        <w:t xml:space="preserve">В хозяйствах района используются современные технологии содержания и кормления животных, в том числе выращивание телят в умеренно холодных температурах. Улучшается кормовая база, рационы животных </w:t>
      </w:r>
      <w:r w:rsidR="00D45C16">
        <w:rPr>
          <w:szCs w:val="28"/>
        </w:rPr>
        <w:t>сбалансируются</w:t>
      </w:r>
      <w:r w:rsidR="00677709">
        <w:rPr>
          <w:szCs w:val="28"/>
        </w:rPr>
        <w:t xml:space="preserve"> премиксами, внедряются ресурсосберегающие технологии при выращивании сельскохозяйственных культур.</w:t>
      </w:r>
      <w:r w:rsidR="00851013">
        <w:rPr>
          <w:szCs w:val="28"/>
        </w:rPr>
        <w:t xml:space="preserve"> В 201</w:t>
      </w:r>
      <w:r w:rsidR="00011A12">
        <w:rPr>
          <w:szCs w:val="28"/>
        </w:rPr>
        <w:t xml:space="preserve">5 </w:t>
      </w:r>
      <w:r w:rsidR="00851013">
        <w:rPr>
          <w:szCs w:val="28"/>
        </w:rPr>
        <w:t xml:space="preserve"> году ож</w:t>
      </w:r>
      <w:r w:rsidR="00813D14">
        <w:rPr>
          <w:szCs w:val="28"/>
        </w:rPr>
        <w:t xml:space="preserve">идается сохранить поголовье КРС </w:t>
      </w:r>
      <w:r w:rsidR="00851013">
        <w:rPr>
          <w:szCs w:val="28"/>
        </w:rPr>
        <w:t>(в том числе</w:t>
      </w:r>
      <w:r w:rsidR="00813D14">
        <w:rPr>
          <w:szCs w:val="28"/>
        </w:rPr>
        <w:t xml:space="preserve"> дойного стада) на уровне 201</w:t>
      </w:r>
      <w:r w:rsidR="00011A12">
        <w:rPr>
          <w:szCs w:val="28"/>
        </w:rPr>
        <w:t>4</w:t>
      </w:r>
      <w:r w:rsidR="00813D14">
        <w:rPr>
          <w:szCs w:val="28"/>
        </w:rPr>
        <w:t xml:space="preserve"> года. </w:t>
      </w:r>
      <w:r w:rsidR="00851013">
        <w:rPr>
          <w:szCs w:val="28"/>
        </w:rPr>
        <w:t xml:space="preserve"> </w:t>
      </w:r>
    </w:p>
    <w:p w:rsidR="00483F6F" w:rsidRDefault="00483F6F" w:rsidP="004E2896">
      <w:pPr>
        <w:ind w:left="-360" w:right="-81"/>
        <w:jc w:val="both"/>
        <w:rPr>
          <w:szCs w:val="28"/>
        </w:rPr>
      </w:pPr>
    </w:p>
    <w:p w:rsidR="0008102A" w:rsidRDefault="0008102A" w:rsidP="004E2896">
      <w:pPr>
        <w:ind w:left="-360" w:right="-81"/>
        <w:jc w:val="both"/>
        <w:rPr>
          <w:szCs w:val="28"/>
        </w:rPr>
      </w:pPr>
    </w:p>
    <w:p w:rsidR="00677709" w:rsidRDefault="00483F6F" w:rsidP="00483F6F">
      <w:pPr>
        <w:jc w:val="right"/>
        <w:rPr>
          <w:szCs w:val="28"/>
        </w:rPr>
      </w:pPr>
      <w:r>
        <w:rPr>
          <w:sz w:val="20"/>
          <w:szCs w:val="20"/>
        </w:rPr>
        <w:t>Таблица 2</w:t>
      </w:r>
    </w:p>
    <w:tbl>
      <w:tblPr>
        <w:tblW w:w="5285" w:type="pct"/>
        <w:tblInd w:w="-537" w:type="dxa"/>
        <w:tblCellMar>
          <w:left w:w="30" w:type="dxa"/>
          <w:right w:w="30" w:type="dxa"/>
        </w:tblCellMar>
        <w:tblLook w:val="0000"/>
      </w:tblPr>
      <w:tblGrid>
        <w:gridCol w:w="4111"/>
        <w:gridCol w:w="1641"/>
        <w:gridCol w:w="840"/>
        <w:gridCol w:w="840"/>
        <w:gridCol w:w="840"/>
        <w:gridCol w:w="840"/>
        <w:gridCol w:w="840"/>
      </w:tblGrid>
      <w:tr w:rsidR="00B558E5" w:rsidRPr="001D4D96" w:rsidTr="00757FB1">
        <w:trPr>
          <w:trHeight w:val="20"/>
          <w:tblHeader/>
        </w:trPr>
        <w:tc>
          <w:tcPr>
            <w:tcW w:w="2065" w:type="pct"/>
            <w:vMerge w:val="restar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lastRenderedPageBreak/>
              <w:t>Показатели</w:t>
            </w:r>
          </w:p>
        </w:tc>
        <w:tc>
          <w:tcPr>
            <w:tcW w:w="824" w:type="pct"/>
            <w:vMerge w:val="restar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Единица измерения</w:t>
            </w:r>
          </w:p>
        </w:tc>
        <w:tc>
          <w:tcPr>
            <w:tcW w:w="422" w:type="pct"/>
            <w:vMerge w:val="restart"/>
            <w:tcBorders>
              <w:top w:val="single" w:sz="4" w:space="0" w:color="auto"/>
              <w:left w:val="single" w:sz="4" w:space="0" w:color="auto"/>
              <w:bottom w:val="single" w:sz="4" w:space="0" w:color="auto"/>
              <w:right w:val="single" w:sz="4" w:space="0" w:color="auto"/>
            </w:tcBorders>
          </w:tcPr>
          <w:p w:rsidR="00677709" w:rsidRPr="001D4D96" w:rsidRDefault="00677709" w:rsidP="00EF2BD0">
            <w:pPr>
              <w:jc w:val="center"/>
              <w:rPr>
                <w:sz w:val="24"/>
              </w:rPr>
            </w:pPr>
            <w:r w:rsidRPr="001D4D96">
              <w:rPr>
                <w:sz w:val="24"/>
              </w:rPr>
              <w:t>201</w:t>
            </w:r>
            <w:r w:rsidR="00EF2BD0">
              <w:rPr>
                <w:sz w:val="24"/>
              </w:rPr>
              <w:t>4</w:t>
            </w:r>
            <w:r w:rsidRPr="001D4D96">
              <w:rPr>
                <w:sz w:val="24"/>
              </w:rPr>
              <w:t xml:space="preserve"> факт</w:t>
            </w:r>
          </w:p>
        </w:tc>
        <w:tc>
          <w:tcPr>
            <w:tcW w:w="422" w:type="pct"/>
            <w:vMerge w:val="restart"/>
            <w:tcBorders>
              <w:top w:val="single" w:sz="4" w:space="0" w:color="auto"/>
              <w:left w:val="single" w:sz="4" w:space="0" w:color="auto"/>
              <w:bottom w:val="single" w:sz="4" w:space="0" w:color="auto"/>
              <w:right w:val="single" w:sz="4" w:space="0" w:color="auto"/>
            </w:tcBorders>
          </w:tcPr>
          <w:p w:rsidR="00677709" w:rsidRPr="001D4D96" w:rsidRDefault="00677709" w:rsidP="00EF2BD0">
            <w:pPr>
              <w:jc w:val="center"/>
              <w:rPr>
                <w:sz w:val="24"/>
              </w:rPr>
            </w:pPr>
            <w:r>
              <w:rPr>
                <w:sz w:val="24"/>
              </w:rPr>
              <w:t>201</w:t>
            </w:r>
            <w:r w:rsidR="00EF2BD0">
              <w:rPr>
                <w:sz w:val="24"/>
              </w:rPr>
              <w:t>5</w:t>
            </w:r>
            <w:r w:rsidRPr="001D4D96">
              <w:rPr>
                <w:sz w:val="24"/>
              </w:rPr>
              <w:t xml:space="preserve"> оценка</w:t>
            </w:r>
          </w:p>
        </w:tc>
        <w:tc>
          <w:tcPr>
            <w:tcW w:w="422" w:type="pct"/>
            <w:vMerge w:val="restart"/>
            <w:tcBorders>
              <w:top w:val="single" w:sz="4" w:space="0" w:color="auto"/>
              <w:left w:val="single" w:sz="4" w:space="0" w:color="auto"/>
              <w:bottom w:val="single" w:sz="4" w:space="0" w:color="auto"/>
              <w:right w:val="single" w:sz="4" w:space="0" w:color="auto"/>
            </w:tcBorders>
          </w:tcPr>
          <w:p w:rsidR="00677709" w:rsidRPr="001D4D96" w:rsidRDefault="00677709" w:rsidP="007F6F10">
            <w:pPr>
              <w:jc w:val="center"/>
              <w:rPr>
                <w:sz w:val="24"/>
              </w:rPr>
            </w:pPr>
            <w:r w:rsidRPr="001D4D96">
              <w:rPr>
                <w:sz w:val="24"/>
              </w:rPr>
              <w:t>201</w:t>
            </w:r>
            <w:r w:rsidR="007F6F10">
              <w:rPr>
                <w:sz w:val="24"/>
              </w:rPr>
              <w:t>6</w:t>
            </w:r>
            <w:r w:rsidRPr="001D4D96">
              <w:rPr>
                <w:sz w:val="24"/>
              </w:rPr>
              <w:t xml:space="preserve"> план</w:t>
            </w:r>
          </w:p>
        </w:tc>
        <w:tc>
          <w:tcPr>
            <w:tcW w:w="844" w:type="pct"/>
            <w:gridSpan w:val="2"/>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прогноз</w:t>
            </w:r>
          </w:p>
        </w:tc>
      </w:tr>
      <w:tr w:rsidR="00B558E5" w:rsidRPr="001D4D96" w:rsidTr="00757FB1">
        <w:trPr>
          <w:trHeight w:val="128"/>
          <w:tblHeader/>
        </w:trPr>
        <w:tc>
          <w:tcPr>
            <w:tcW w:w="2065" w:type="pct"/>
            <w:vMerge/>
            <w:tcBorders>
              <w:top w:val="single" w:sz="4" w:space="0" w:color="auto"/>
              <w:left w:val="single" w:sz="4" w:space="0" w:color="auto"/>
              <w:bottom w:val="single" w:sz="4" w:space="0" w:color="auto"/>
              <w:right w:val="single" w:sz="4" w:space="0" w:color="auto"/>
            </w:tcBorders>
            <w:vAlign w:val="center"/>
          </w:tcPr>
          <w:p w:rsidR="00677709" w:rsidRPr="001D4D96" w:rsidRDefault="00677709" w:rsidP="001D4D96">
            <w:pPr>
              <w:rPr>
                <w:sz w:val="24"/>
              </w:rPr>
            </w:pPr>
          </w:p>
        </w:tc>
        <w:tc>
          <w:tcPr>
            <w:tcW w:w="824" w:type="pct"/>
            <w:vMerge/>
            <w:tcBorders>
              <w:top w:val="single" w:sz="4" w:space="0" w:color="auto"/>
              <w:left w:val="single" w:sz="4" w:space="0" w:color="auto"/>
              <w:bottom w:val="single" w:sz="4" w:space="0" w:color="auto"/>
              <w:right w:val="single" w:sz="4" w:space="0" w:color="auto"/>
            </w:tcBorders>
            <w:vAlign w:val="center"/>
          </w:tcPr>
          <w:p w:rsidR="00677709" w:rsidRPr="001D4D96" w:rsidRDefault="00677709" w:rsidP="001D4D96">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7709" w:rsidRPr="001D4D96" w:rsidRDefault="00677709" w:rsidP="001D4D96">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7709" w:rsidRPr="001D4D96" w:rsidRDefault="00677709" w:rsidP="001D4D96">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7709" w:rsidRPr="001D4D96" w:rsidRDefault="00677709" w:rsidP="001D4D96">
            <w:pP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7F6F10">
            <w:pPr>
              <w:jc w:val="center"/>
              <w:rPr>
                <w:sz w:val="24"/>
              </w:rPr>
            </w:pPr>
            <w:r w:rsidRPr="001D4D96">
              <w:rPr>
                <w:sz w:val="24"/>
              </w:rPr>
              <w:t>201</w:t>
            </w:r>
            <w:r w:rsidR="007F6F10">
              <w:rPr>
                <w:sz w:val="24"/>
              </w:rPr>
              <w:t>7</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7F6F10">
            <w:pPr>
              <w:jc w:val="center"/>
              <w:rPr>
                <w:sz w:val="24"/>
              </w:rPr>
            </w:pPr>
            <w:r w:rsidRPr="001D4D96">
              <w:rPr>
                <w:sz w:val="24"/>
              </w:rPr>
              <w:t>201</w:t>
            </w:r>
            <w:r w:rsidR="007F6F10">
              <w:rPr>
                <w:sz w:val="24"/>
              </w:rPr>
              <w:t>8</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Продукция сельского хозяйства во всех категориях хозяйств</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в действующих ценах</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млн. руб.</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732,6</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838,8</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864,0</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885,6</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906,8</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в % к пред. году</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B558E5">
            <w:pPr>
              <w:jc w:val="center"/>
              <w:rPr>
                <w:sz w:val="24"/>
              </w:rPr>
            </w:pPr>
            <w:r>
              <w:rPr>
                <w:sz w:val="24"/>
              </w:rPr>
              <w:t>1</w:t>
            </w:r>
            <w:r w:rsidR="00B558E5">
              <w:rPr>
                <w:sz w:val="24"/>
              </w:rPr>
              <w:t>06,0</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73133F">
            <w:pPr>
              <w:jc w:val="center"/>
              <w:rPr>
                <w:sz w:val="24"/>
              </w:rPr>
            </w:pPr>
            <w:r>
              <w:rPr>
                <w:sz w:val="24"/>
              </w:rPr>
              <w:t>1</w:t>
            </w:r>
            <w:r w:rsidR="0073133F">
              <w:rPr>
                <w:sz w:val="24"/>
              </w:rPr>
              <w:t>14,5</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B558E5">
            <w:pPr>
              <w:jc w:val="center"/>
              <w:rPr>
                <w:sz w:val="24"/>
              </w:rPr>
            </w:pPr>
            <w:r>
              <w:rPr>
                <w:sz w:val="24"/>
              </w:rPr>
              <w:t>1</w:t>
            </w:r>
            <w:r w:rsidR="00B558E5">
              <w:rPr>
                <w:sz w:val="24"/>
              </w:rPr>
              <w:t>03,0</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B558E5">
            <w:pPr>
              <w:jc w:val="center"/>
              <w:rPr>
                <w:sz w:val="24"/>
              </w:rPr>
            </w:pPr>
            <w:r>
              <w:rPr>
                <w:sz w:val="24"/>
              </w:rPr>
              <w:t>1</w:t>
            </w:r>
            <w:r w:rsidR="00B558E5">
              <w:rPr>
                <w:sz w:val="24"/>
              </w:rPr>
              <w:t>02,5</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102,4</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xml:space="preserve">в сопоставимых ценах </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в % к пред году</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96,8</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73133F">
            <w:pPr>
              <w:jc w:val="center"/>
              <w:rPr>
                <w:sz w:val="24"/>
              </w:rPr>
            </w:pPr>
            <w:r>
              <w:rPr>
                <w:sz w:val="24"/>
              </w:rPr>
              <w:t>9</w:t>
            </w:r>
            <w:r w:rsidR="0073133F">
              <w:rPr>
                <w:sz w:val="24"/>
              </w:rPr>
              <w:t>8,2</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99,4</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98,1</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98,9</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Поголовье скота  и птицы (во всех категориях)</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КРС</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тыс.голов</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lang w:val="en-US"/>
              </w:rPr>
            </w:pPr>
            <w:r w:rsidRPr="001D4D96">
              <w:rPr>
                <w:sz w:val="24"/>
              </w:rPr>
              <w:t>18,</w:t>
            </w:r>
            <w:r>
              <w:rPr>
                <w:sz w:val="24"/>
              </w:rPr>
              <w:t>6</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1</w:t>
            </w:r>
            <w:r>
              <w:rPr>
                <w:sz w:val="24"/>
              </w:rPr>
              <w:t>8,7</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Pr>
                <w:sz w:val="24"/>
              </w:rPr>
              <w:t>18,9</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19,</w:t>
            </w:r>
            <w:r>
              <w:rPr>
                <w:sz w:val="24"/>
              </w:rPr>
              <w:t>0</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19,</w:t>
            </w:r>
            <w:r>
              <w:rPr>
                <w:sz w:val="24"/>
              </w:rPr>
              <w:t>0</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из них коровы</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тыс.голов</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8,8</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8,8</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8,9</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8,9</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9,0</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свиньи</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тыс.голов</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1,8</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1,8</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1,9</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1,9</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2,0</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Посевная площадь в сельскохозяйственных организациях</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тыс.га</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1D4D96">
            <w:pPr>
              <w:jc w:val="center"/>
              <w:rPr>
                <w:sz w:val="24"/>
              </w:rPr>
            </w:pPr>
            <w:r>
              <w:rPr>
                <w:sz w:val="24"/>
              </w:rPr>
              <w:t>50,2</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5</w:t>
            </w:r>
            <w:r w:rsidR="00B558E5">
              <w:rPr>
                <w:sz w:val="24"/>
              </w:rPr>
              <w:t>1,3</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B558E5">
            <w:pPr>
              <w:jc w:val="center"/>
              <w:rPr>
                <w:sz w:val="24"/>
              </w:rPr>
            </w:pPr>
            <w:r w:rsidRPr="001D4D96">
              <w:rPr>
                <w:sz w:val="24"/>
              </w:rPr>
              <w:t>5</w:t>
            </w:r>
            <w:r w:rsidR="00B558E5">
              <w:rPr>
                <w:sz w:val="24"/>
              </w:rPr>
              <w:t>2</w:t>
            </w:r>
            <w:r w:rsidRPr="001D4D96">
              <w:rPr>
                <w:sz w:val="24"/>
              </w:rPr>
              <w:t>,5</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B558E5">
            <w:pPr>
              <w:jc w:val="center"/>
              <w:rPr>
                <w:sz w:val="24"/>
              </w:rPr>
            </w:pPr>
            <w:r w:rsidRPr="001D4D96">
              <w:rPr>
                <w:sz w:val="24"/>
              </w:rPr>
              <w:t>5</w:t>
            </w:r>
            <w:r w:rsidR="00B558E5">
              <w:rPr>
                <w:sz w:val="24"/>
              </w:rPr>
              <w:t>3,0</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B558E5">
            <w:pPr>
              <w:jc w:val="center"/>
              <w:rPr>
                <w:sz w:val="24"/>
              </w:rPr>
            </w:pPr>
            <w:r w:rsidRPr="001D4D96">
              <w:rPr>
                <w:sz w:val="24"/>
              </w:rPr>
              <w:t>5</w:t>
            </w:r>
            <w:r w:rsidR="00B558E5">
              <w:rPr>
                <w:sz w:val="24"/>
              </w:rPr>
              <w:t>3,5</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Производство важнейших видов продукции в натуральном выражении (во всех категориях хозяйств):</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xml:space="preserve">Зерно в бункерном весе </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 тонн</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1D4D96">
            <w:pPr>
              <w:jc w:val="center"/>
              <w:rPr>
                <w:sz w:val="24"/>
              </w:rPr>
            </w:pPr>
            <w:r>
              <w:rPr>
                <w:sz w:val="24"/>
              </w:rPr>
              <w:t>32,9</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41,1</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41,6</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42,1</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B558E5" w:rsidP="00B558E5">
            <w:pPr>
              <w:jc w:val="center"/>
              <w:rPr>
                <w:sz w:val="24"/>
              </w:rPr>
            </w:pPr>
            <w:r>
              <w:rPr>
                <w:sz w:val="24"/>
              </w:rPr>
              <w:t>42,6</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xml:space="preserve">Мясо скота и птицы на убой (жив.вес) </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 тонн</w:t>
            </w:r>
          </w:p>
        </w:tc>
        <w:tc>
          <w:tcPr>
            <w:tcW w:w="422" w:type="pct"/>
            <w:tcBorders>
              <w:top w:val="single" w:sz="4" w:space="0" w:color="auto"/>
              <w:left w:val="single" w:sz="4" w:space="0" w:color="auto"/>
              <w:bottom w:val="single" w:sz="4" w:space="0" w:color="auto"/>
              <w:right w:val="single" w:sz="4" w:space="0" w:color="auto"/>
            </w:tcBorders>
          </w:tcPr>
          <w:p w:rsidR="00677709" w:rsidRPr="002B3910" w:rsidRDefault="002B3910" w:rsidP="001D4D96">
            <w:pPr>
              <w:jc w:val="center"/>
              <w:rPr>
                <w:sz w:val="24"/>
              </w:rPr>
            </w:pPr>
            <w:r>
              <w:rPr>
                <w:sz w:val="24"/>
              </w:rPr>
              <w:t>4,4</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2B3910" w:rsidP="002B3910">
            <w:pPr>
              <w:jc w:val="center"/>
              <w:rPr>
                <w:sz w:val="24"/>
              </w:rPr>
            </w:pPr>
            <w:r>
              <w:rPr>
                <w:sz w:val="24"/>
              </w:rPr>
              <w:t>4,4</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2B3910" w:rsidP="002B3910">
            <w:pPr>
              <w:jc w:val="center"/>
              <w:rPr>
                <w:sz w:val="24"/>
              </w:rPr>
            </w:pPr>
            <w:r>
              <w:rPr>
                <w:sz w:val="24"/>
              </w:rPr>
              <w:t>4,45</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2B3910" w:rsidP="002B3910">
            <w:pPr>
              <w:jc w:val="center"/>
              <w:rPr>
                <w:sz w:val="24"/>
              </w:rPr>
            </w:pPr>
            <w:r>
              <w:rPr>
                <w:sz w:val="24"/>
              </w:rPr>
              <w:t>4,45</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2B3910" w:rsidP="002B3910">
            <w:pPr>
              <w:jc w:val="center"/>
              <w:rPr>
                <w:sz w:val="24"/>
              </w:rPr>
            </w:pPr>
            <w:r>
              <w:rPr>
                <w:sz w:val="24"/>
              </w:rPr>
              <w:t>4,45</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xml:space="preserve">Молоко </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 тонн</w:t>
            </w:r>
          </w:p>
        </w:tc>
        <w:tc>
          <w:tcPr>
            <w:tcW w:w="422" w:type="pct"/>
            <w:tcBorders>
              <w:top w:val="single" w:sz="4" w:space="0" w:color="auto"/>
              <w:left w:val="single" w:sz="4" w:space="0" w:color="auto"/>
              <w:bottom w:val="single" w:sz="4" w:space="0" w:color="auto"/>
              <w:right w:val="single" w:sz="4" w:space="0" w:color="auto"/>
            </w:tcBorders>
          </w:tcPr>
          <w:p w:rsidR="00677709" w:rsidRPr="009A4C0C" w:rsidRDefault="00193B50" w:rsidP="00193B50">
            <w:pPr>
              <w:jc w:val="center"/>
              <w:rPr>
                <w:sz w:val="24"/>
              </w:rPr>
            </w:pPr>
            <w:r>
              <w:rPr>
                <w:sz w:val="24"/>
              </w:rPr>
              <w:t>24,7</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9A4C0C" w:rsidP="001D4D96">
            <w:pPr>
              <w:jc w:val="center"/>
              <w:rPr>
                <w:sz w:val="24"/>
              </w:rPr>
            </w:pPr>
            <w:r>
              <w:rPr>
                <w:sz w:val="24"/>
              </w:rPr>
              <w:t>25,</w:t>
            </w:r>
            <w:r w:rsidR="00193B50">
              <w:rPr>
                <w:sz w:val="24"/>
              </w:rPr>
              <w:t>4</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193B50">
            <w:pPr>
              <w:jc w:val="center"/>
              <w:rPr>
                <w:sz w:val="24"/>
              </w:rPr>
            </w:pPr>
            <w:r w:rsidRPr="002B3910">
              <w:rPr>
                <w:sz w:val="24"/>
              </w:rPr>
              <w:t>2</w:t>
            </w:r>
            <w:r w:rsidR="009A4C0C">
              <w:rPr>
                <w:sz w:val="24"/>
              </w:rPr>
              <w:t>5,</w:t>
            </w:r>
            <w:r w:rsidR="00193B50">
              <w:rPr>
                <w:sz w:val="24"/>
              </w:rPr>
              <w:t>6</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677709" w:rsidP="00F61D52">
            <w:pPr>
              <w:jc w:val="center"/>
              <w:rPr>
                <w:sz w:val="24"/>
              </w:rPr>
            </w:pPr>
            <w:r>
              <w:rPr>
                <w:sz w:val="24"/>
              </w:rPr>
              <w:t>2</w:t>
            </w:r>
            <w:r w:rsidR="009A4C0C">
              <w:rPr>
                <w:sz w:val="24"/>
              </w:rPr>
              <w:t>5,</w:t>
            </w:r>
            <w:r w:rsidR="00193B50">
              <w:rPr>
                <w:sz w:val="24"/>
              </w:rPr>
              <w:t>8</w:t>
            </w:r>
          </w:p>
        </w:tc>
        <w:tc>
          <w:tcPr>
            <w:tcW w:w="422" w:type="pct"/>
            <w:tcBorders>
              <w:top w:val="single" w:sz="4" w:space="0" w:color="auto"/>
              <w:left w:val="single" w:sz="4" w:space="0" w:color="auto"/>
              <w:bottom w:val="single" w:sz="4" w:space="0" w:color="auto"/>
              <w:right w:val="single" w:sz="4" w:space="0" w:color="auto"/>
            </w:tcBorders>
          </w:tcPr>
          <w:p w:rsidR="00677709" w:rsidRPr="009A4C0C" w:rsidRDefault="009A4C0C" w:rsidP="00193B50">
            <w:pPr>
              <w:jc w:val="center"/>
              <w:rPr>
                <w:sz w:val="24"/>
              </w:rPr>
            </w:pPr>
            <w:r>
              <w:rPr>
                <w:sz w:val="24"/>
              </w:rPr>
              <w:t>2</w:t>
            </w:r>
            <w:r w:rsidR="00193B50">
              <w:rPr>
                <w:sz w:val="24"/>
              </w:rPr>
              <w:t>6,1</w:t>
            </w:r>
          </w:p>
        </w:tc>
      </w:tr>
      <w:tr w:rsidR="00B558E5" w:rsidRPr="001D4D96" w:rsidTr="00757FB1">
        <w:trPr>
          <w:trHeight w:val="1202"/>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Коэффициент обновления основных видов сельскохозяйственной техники в сельскохозяйственных организациях:</w:t>
            </w:r>
          </w:p>
          <w:p w:rsidR="00677709" w:rsidRPr="001D4D96" w:rsidRDefault="00677709" w:rsidP="001D4D96">
            <w:pPr>
              <w:jc w:val="both"/>
              <w:rPr>
                <w:sz w:val="24"/>
              </w:rPr>
            </w:pPr>
            <w:r w:rsidRPr="001D4D96">
              <w:rPr>
                <w:sz w:val="24"/>
              </w:rPr>
              <w:t>- тракторы</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p w:rsidR="00677709" w:rsidRPr="001D4D96" w:rsidRDefault="00677709" w:rsidP="001D4D96">
            <w:pPr>
              <w:jc w:val="center"/>
              <w:rPr>
                <w:sz w:val="24"/>
              </w:rPr>
            </w:pPr>
          </w:p>
          <w:p w:rsidR="00677709" w:rsidRPr="001D4D96" w:rsidRDefault="00677709" w:rsidP="001D4D96">
            <w:pPr>
              <w:jc w:val="center"/>
              <w:rPr>
                <w:sz w:val="24"/>
              </w:rPr>
            </w:pPr>
          </w:p>
          <w:p w:rsidR="00677709" w:rsidRPr="001D4D96" w:rsidRDefault="00677709" w:rsidP="001D4D96">
            <w:pPr>
              <w:jc w:val="center"/>
              <w:rPr>
                <w:sz w:val="24"/>
              </w:rPr>
            </w:pPr>
            <w:r w:rsidRPr="001D4D96">
              <w:rPr>
                <w:sz w:val="24"/>
              </w:rPr>
              <w:t>шт.</w:t>
            </w:r>
          </w:p>
          <w:p w:rsidR="00677709" w:rsidRPr="001D4D96" w:rsidRDefault="00677709" w:rsidP="001D4D96">
            <w:pPr>
              <w:rPr>
                <w:sz w:val="24"/>
              </w:rPr>
            </w:pP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A75613">
            <w:pPr>
              <w:jc w:val="center"/>
              <w:rPr>
                <w:sz w:val="24"/>
              </w:rPr>
            </w:pPr>
            <w:r>
              <w:rPr>
                <w:sz w:val="24"/>
              </w:rPr>
              <w:t>10</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9A4C0C">
            <w:pPr>
              <w:jc w:val="center"/>
              <w:rPr>
                <w:sz w:val="24"/>
              </w:rPr>
            </w:pPr>
            <w:r>
              <w:rPr>
                <w:sz w:val="24"/>
              </w:rPr>
              <w:t>18</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A75613">
            <w:pPr>
              <w:jc w:val="center"/>
              <w:rPr>
                <w:sz w:val="24"/>
              </w:rPr>
            </w:pPr>
            <w:r>
              <w:rPr>
                <w:sz w:val="24"/>
              </w:rPr>
              <w:t>15</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A75613">
            <w:pPr>
              <w:jc w:val="center"/>
              <w:rPr>
                <w:sz w:val="24"/>
              </w:rPr>
            </w:pPr>
            <w:r>
              <w:rPr>
                <w:sz w:val="24"/>
              </w:rPr>
              <w:t>15</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16</w:t>
            </w:r>
          </w:p>
        </w:tc>
      </w:tr>
      <w:tr w:rsidR="00B558E5" w:rsidRPr="001D4D96" w:rsidTr="00757FB1">
        <w:trPr>
          <w:trHeight w:val="36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комбайны зерноуборочные</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rPr>
                <w:sz w:val="24"/>
              </w:rPr>
            </w:pP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5</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7</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6</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w:t>
            </w:r>
          </w:p>
        </w:tc>
      </w:tr>
      <w:tr w:rsidR="00B558E5" w:rsidRPr="001D4D96" w:rsidTr="00757FB1">
        <w:trPr>
          <w:trHeight w:val="487"/>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 комбайны кормоуборочные</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p>
          <w:p w:rsidR="00677709" w:rsidRPr="001D4D96" w:rsidRDefault="00677709" w:rsidP="001D4D96">
            <w:pPr>
              <w:rPr>
                <w:sz w:val="24"/>
              </w:rPr>
            </w:pPr>
          </w:p>
          <w:p w:rsidR="00677709" w:rsidRPr="001D4D96" w:rsidRDefault="00677709" w:rsidP="001D4D96">
            <w:pPr>
              <w:rPr>
                <w:sz w:val="24"/>
              </w:rPr>
            </w:pP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2</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4</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4</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5</w:t>
            </w:r>
          </w:p>
        </w:tc>
        <w:tc>
          <w:tcPr>
            <w:tcW w:w="422" w:type="pct"/>
            <w:tcBorders>
              <w:top w:val="single" w:sz="4" w:space="0" w:color="auto"/>
              <w:left w:val="single" w:sz="4" w:space="0" w:color="auto"/>
              <w:bottom w:val="single" w:sz="4" w:space="0" w:color="auto"/>
              <w:right w:val="single" w:sz="4" w:space="0" w:color="auto"/>
            </w:tcBorders>
            <w:vAlign w:val="center"/>
          </w:tcPr>
          <w:p w:rsidR="00677709" w:rsidRPr="001D4D96" w:rsidRDefault="009A4C0C" w:rsidP="001D4D96">
            <w:pPr>
              <w:jc w:val="center"/>
              <w:rPr>
                <w:sz w:val="24"/>
              </w:rPr>
            </w:pPr>
            <w:r>
              <w:rPr>
                <w:sz w:val="24"/>
              </w:rPr>
              <w:t>5</w:t>
            </w:r>
          </w:p>
        </w:tc>
      </w:tr>
      <w:tr w:rsidR="00B558E5" w:rsidRPr="001D4D96" w:rsidTr="00757FB1">
        <w:trPr>
          <w:trHeight w:val="20"/>
        </w:trPr>
        <w:tc>
          <w:tcPr>
            <w:tcW w:w="2065"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both"/>
              <w:rPr>
                <w:sz w:val="24"/>
              </w:rPr>
            </w:pPr>
            <w:r w:rsidRPr="001D4D96">
              <w:rPr>
                <w:sz w:val="24"/>
              </w:rPr>
              <w:t>Наличие энергетических мощностей в сельскохозяйственных организациях (суммарная номинальная мощность двигателей тракторов, комбайнов и самоходных машин)</w:t>
            </w:r>
          </w:p>
        </w:tc>
        <w:tc>
          <w:tcPr>
            <w:tcW w:w="824" w:type="pct"/>
            <w:tcBorders>
              <w:top w:val="single" w:sz="4" w:space="0" w:color="auto"/>
              <w:left w:val="single" w:sz="4" w:space="0" w:color="auto"/>
              <w:bottom w:val="single" w:sz="4" w:space="0" w:color="auto"/>
              <w:right w:val="single" w:sz="4" w:space="0" w:color="auto"/>
            </w:tcBorders>
          </w:tcPr>
          <w:p w:rsidR="00677709" w:rsidRPr="001D4D96" w:rsidRDefault="00677709" w:rsidP="001D4D96">
            <w:pPr>
              <w:jc w:val="center"/>
              <w:rPr>
                <w:sz w:val="24"/>
              </w:rPr>
            </w:pPr>
            <w:r w:rsidRPr="001D4D96">
              <w:rPr>
                <w:sz w:val="24"/>
              </w:rPr>
              <w:t>тыс.л.с.</w:t>
            </w:r>
          </w:p>
        </w:tc>
        <w:tc>
          <w:tcPr>
            <w:tcW w:w="422" w:type="pct"/>
            <w:tcBorders>
              <w:top w:val="single" w:sz="4" w:space="0" w:color="auto"/>
              <w:left w:val="single" w:sz="4" w:space="0" w:color="auto"/>
              <w:bottom w:val="single" w:sz="4" w:space="0" w:color="auto"/>
              <w:right w:val="single" w:sz="4" w:space="0" w:color="auto"/>
            </w:tcBorders>
          </w:tcPr>
          <w:p w:rsidR="00677709" w:rsidRPr="00A75613" w:rsidRDefault="009A4C0C" w:rsidP="001D4D96">
            <w:pPr>
              <w:jc w:val="center"/>
              <w:rPr>
                <w:sz w:val="24"/>
              </w:rPr>
            </w:pPr>
            <w:r>
              <w:rPr>
                <w:sz w:val="24"/>
              </w:rPr>
              <w:t>76</w:t>
            </w:r>
          </w:p>
        </w:tc>
        <w:tc>
          <w:tcPr>
            <w:tcW w:w="422" w:type="pct"/>
            <w:tcBorders>
              <w:top w:val="single" w:sz="4" w:space="0" w:color="auto"/>
              <w:left w:val="single" w:sz="4" w:space="0" w:color="auto"/>
              <w:bottom w:val="single" w:sz="4" w:space="0" w:color="auto"/>
              <w:right w:val="single" w:sz="4" w:space="0" w:color="auto"/>
            </w:tcBorders>
          </w:tcPr>
          <w:p w:rsidR="00677709" w:rsidRPr="00A75613" w:rsidRDefault="009A4C0C" w:rsidP="009A4C0C">
            <w:pPr>
              <w:jc w:val="center"/>
              <w:rPr>
                <w:sz w:val="24"/>
              </w:rPr>
            </w:pPr>
            <w:r>
              <w:rPr>
                <w:sz w:val="24"/>
              </w:rPr>
              <w:t>77</w:t>
            </w:r>
          </w:p>
        </w:tc>
        <w:tc>
          <w:tcPr>
            <w:tcW w:w="422" w:type="pct"/>
            <w:tcBorders>
              <w:top w:val="single" w:sz="4" w:space="0" w:color="auto"/>
              <w:left w:val="single" w:sz="4" w:space="0" w:color="auto"/>
              <w:bottom w:val="single" w:sz="4" w:space="0" w:color="auto"/>
              <w:right w:val="single" w:sz="4" w:space="0" w:color="auto"/>
            </w:tcBorders>
          </w:tcPr>
          <w:p w:rsidR="00677709" w:rsidRPr="00A75613" w:rsidRDefault="009A4C0C" w:rsidP="009A4C0C">
            <w:pPr>
              <w:jc w:val="center"/>
              <w:rPr>
                <w:sz w:val="24"/>
              </w:rPr>
            </w:pPr>
            <w:r>
              <w:rPr>
                <w:sz w:val="24"/>
              </w:rPr>
              <w:t>78</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9A4C0C" w:rsidP="009A4C0C">
            <w:pPr>
              <w:tabs>
                <w:tab w:val="center" w:pos="390"/>
              </w:tabs>
              <w:rPr>
                <w:sz w:val="24"/>
              </w:rPr>
            </w:pPr>
            <w:r>
              <w:rPr>
                <w:sz w:val="24"/>
              </w:rPr>
              <w:tab/>
              <w:t>79</w:t>
            </w:r>
          </w:p>
        </w:tc>
        <w:tc>
          <w:tcPr>
            <w:tcW w:w="422" w:type="pct"/>
            <w:tcBorders>
              <w:top w:val="single" w:sz="4" w:space="0" w:color="auto"/>
              <w:left w:val="single" w:sz="4" w:space="0" w:color="auto"/>
              <w:bottom w:val="single" w:sz="4" w:space="0" w:color="auto"/>
              <w:right w:val="single" w:sz="4" w:space="0" w:color="auto"/>
            </w:tcBorders>
          </w:tcPr>
          <w:p w:rsidR="00677709" w:rsidRPr="001D4D96" w:rsidRDefault="009A4C0C" w:rsidP="009A4C0C">
            <w:pPr>
              <w:jc w:val="center"/>
              <w:rPr>
                <w:sz w:val="24"/>
              </w:rPr>
            </w:pPr>
            <w:r>
              <w:rPr>
                <w:sz w:val="24"/>
              </w:rPr>
              <w:t>80</w:t>
            </w:r>
          </w:p>
        </w:tc>
      </w:tr>
    </w:tbl>
    <w:p w:rsidR="00757FB1" w:rsidRDefault="00626B65" w:rsidP="00506F7C">
      <w:pPr>
        <w:ind w:left="-567"/>
        <w:jc w:val="both"/>
        <w:rPr>
          <w:szCs w:val="28"/>
        </w:rPr>
      </w:pPr>
      <w:r>
        <w:rPr>
          <w:szCs w:val="28"/>
        </w:rPr>
        <w:t xml:space="preserve">  </w:t>
      </w:r>
    </w:p>
    <w:p w:rsidR="00A40179" w:rsidRDefault="00A40179" w:rsidP="00506F7C">
      <w:pPr>
        <w:ind w:left="-567"/>
        <w:jc w:val="both"/>
        <w:rPr>
          <w:szCs w:val="28"/>
        </w:rPr>
      </w:pPr>
      <w:r w:rsidRPr="0073457F">
        <w:rPr>
          <w:szCs w:val="28"/>
        </w:rPr>
        <w:t>В</w:t>
      </w:r>
      <w:r>
        <w:rPr>
          <w:szCs w:val="28"/>
        </w:rPr>
        <w:t xml:space="preserve"> </w:t>
      </w:r>
      <w:r w:rsidRPr="0073457F">
        <w:rPr>
          <w:szCs w:val="28"/>
        </w:rPr>
        <w:t xml:space="preserve"> 201</w:t>
      </w:r>
      <w:r w:rsidR="0038464E">
        <w:rPr>
          <w:szCs w:val="28"/>
        </w:rPr>
        <w:t>5</w:t>
      </w:r>
      <w:r w:rsidRPr="0073457F">
        <w:rPr>
          <w:szCs w:val="28"/>
        </w:rPr>
        <w:t xml:space="preserve"> году планируется получить</w:t>
      </w:r>
      <w:r>
        <w:rPr>
          <w:szCs w:val="28"/>
        </w:rPr>
        <w:t xml:space="preserve"> объем продукции сельского хозяйства во всех категориях хозяйств  в размере </w:t>
      </w:r>
      <w:r w:rsidR="0038464E">
        <w:rPr>
          <w:szCs w:val="28"/>
        </w:rPr>
        <w:t>838,8</w:t>
      </w:r>
      <w:r>
        <w:rPr>
          <w:szCs w:val="28"/>
        </w:rPr>
        <w:t xml:space="preserve"> млн. руб. в действующих ценах  (что составит </w:t>
      </w:r>
      <w:r w:rsidR="0038464E">
        <w:rPr>
          <w:szCs w:val="28"/>
        </w:rPr>
        <w:t>107,0</w:t>
      </w:r>
      <w:r w:rsidR="0056126E">
        <w:rPr>
          <w:szCs w:val="28"/>
        </w:rPr>
        <w:t>% к уровню 201</w:t>
      </w:r>
      <w:r w:rsidR="0038464E">
        <w:rPr>
          <w:szCs w:val="28"/>
        </w:rPr>
        <w:t>4 года), в 2016 году – 864</w:t>
      </w:r>
      <w:r w:rsidR="0056126E">
        <w:rPr>
          <w:szCs w:val="28"/>
        </w:rPr>
        <w:t xml:space="preserve"> млн. руб. (1</w:t>
      </w:r>
      <w:r w:rsidR="0038464E">
        <w:rPr>
          <w:szCs w:val="28"/>
        </w:rPr>
        <w:t>17,9</w:t>
      </w:r>
      <w:r w:rsidR="0056126E">
        <w:rPr>
          <w:szCs w:val="28"/>
        </w:rPr>
        <w:t>% к  уровню 201</w:t>
      </w:r>
      <w:r w:rsidR="0038464E">
        <w:rPr>
          <w:szCs w:val="28"/>
        </w:rPr>
        <w:t>4</w:t>
      </w:r>
      <w:r w:rsidR="0056126E">
        <w:rPr>
          <w:szCs w:val="28"/>
        </w:rPr>
        <w:t xml:space="preserve"> года),  в 201</w:t>
      </w:r>
      <w:r w:rsidR="0038464E">
        <w:rPr>
          <w:szCs w:val="28"/>
        </w:rPr>
        <w:t>7</w:t>
      </w:r>
      <w:r w:rsidR="0056126E">
        <w:rPr>
          <w:szCs w:val="28"/>
        </w:rPr>
        <w:t xml:space="preserve"> году – 918,7 млн. руб. (1</w:t>
      </w:r>
      <w:r w:rsidR="0038464E">
        <w:rPr>
          <w:szCs w:val="28"/>
        </w:rPr>
        <w:t>20,9</w:t>
      </w:r>
      <w:r w:rsidR="0056126E">
        <w:rPr>
          <w:szCs w:val="28"/>
        </w:rPr>
        <w:t xml:space="preserve"> млн. руб.), в 201</w:t>
      </w:r>
      <w:r w:rsidR="0038464E">
        <w:rPr>
          <w:szCs w:val="28"/>
        </w:rPr>
        <w:t>8</w:t>
      </w:r>
      <w:r w:rsidR="0056126E">
        <w:rPr>
          <w:szCs w:val="28"/>
        </w:rPr>
        <w:t xml:space="preserve"> году – 9</w:t>
      </w:r>
      <w:r w:rsidR="0038464E">
        <w:rPr>
          <w:szCs w:val="28"/>
        </w:rPr>
        <w:t xml:space="preserve">06,8 </w:t>
      </w:r>
      <w:r w:rsidR="0056126E">
        <w:rPr>
          <w:szCs w:val="28"/>
        </w:rPr>
        <w:t>млн. руб. (1</w:t>
      </w:r>
      <w:r w:rsidR="0038464E">
        <w:rPr>
          <w:szCs w:val="28"/>
        </w:rPr>
        <w:t>23,8</w:t>
      </w:r>
      <w:r w:rsidR="0056126E">
        <w:rPr>
          <w:szCs w:val="28"/>
        </w:rPr>
        <w:t>% к уровню 201</w:t>
      </w:r>
      <w:r w:rsidR="0038464E">
        <w:rPr>
          <w:szCs w:val="28"/>
        </w:rPr>
        <w:t>4</w:t>
      </w:r>
      <w:r w:rsidR="0056126E">
        <w:rPr>
          <w:szCs w:val="28"/>
        </w:rPr>
        <w:t xml:space="preserve"> года).</w:t>
      </w:r>
    </w:p>
    <w:p w:rsidR="00677709" w:rsidRDefault="00677709" w:rsidP="00732739">
      <w:pPr>
        <w:ind w:right="-113"/>
        <w:jc w:val="both"/>
        <w:rPr>
          <w:szCs w:val="28"/>
        </w:rPr>
      </w:pPr>
      <w:r>
        <w:rPr>
          <w:szCs w:val="28"/>
        </w:rPr>
        <w:t xml:space="preserve"> Программы, направленные на решение поставленных задач:</w:t>
      </w:r>
    </w:p>
    <w:p w:rsidR="00677709" w:rsidRDefault="00677709" w:rsidP="00506F7C">
      <w:pPr>
        <w:ind w:left="-340" w:right="-113"/>
        <w:jc w:val="both"/>
        <w:rPr>
          <w:szCs w:val="28"/>
        </w:rPr>
      </w:pPr>
      <w:r>
        <w:rPr>
          <w:szCs w:val="28"/>
        </w:rPr>
        <w:t xml:space="preserve">     - </w:t>
      </w:r>
      <w:r w:rsidR="00745BDB">
        <w:rPr>
          <w:szCs w:val="28"/>
        </w:rPr>
        <w:t>М</w:t>
      </w:r>
      <w:r>
        <w:rPr>
          <w:szCs w:val="28"/>
        </w:rPr>
        <w:t>униципальная  программа «Развитие сельского хозяйства и регулирование рынков сельскохозяйственной продукции, сырья и продовольствия в Чановском районе Новосибирской области на 2013-2020 годы», утвержденная постановлением администрации Чановского ра</w:t>
      </w:r>
      <w:r w:rsidR="0038464E">
        <w:rPr>
          <w:szCs w:val="28"/>
        </w:rPr>
        <w:t>йона от 02.09.2013 № 964-па;</w:t>
      </w:r>
    </w:p>
    <w:p w:rsidR="00757FB1" w:rsidRDefault="00757FB1" w:rsidP="00D67A40">
      <w:pPr>
        <w:jc w:val="center"/>
        <w:rPr>
          <w:b/>
          <w:szCs w:val="28"/>
        </w:rPr>
      </w:pPr>
    </w:p>
    <w:p w:rsidR="00757FB1" w:rsidRDefault="00757FB1" w:rsidP="00D67A40">
      <w:pPr>
        <w:jc w:val="center"/>
        <w:rPr>
          <w:b/>
          <w:szCs w:val="28"/>
        </w:rPr>
      </w:pPr>
    </w:p>
    <w:p w:rsidR="00677709" w:rsidRDefault="00677709" w:rsidP="00D67A40">
      <w:pPr>
        <w:jc w:val="center"/>
        <w:rPr>
          <w:b/>
          <w:szCs w:val="28"/>
        </w:rPr>
      </w:pPr>
      <w:r w:rsidRPr="00D67A40">
        <w:rPr>
          <w:b/>
          <w:szCs w:val="28"/>
        </w:rPr>
        <w:lastRenderedPageBreak/>
        <w:t>Потребительский рынок товаров и услуг</w:t>
      </w:r>
    </w:p>
    <w:p w:rsidR="00FB0A5D" w:rsidRPr="00D67A40" w:rsidRDefault="00FB0A5D" w:rsidP="00D67A40">
      <w:pPr>
        <w:jc w:val="center"/>
        <w:rPr>
          <w:b/>
          <w:szCs w:val="28"/>
        </w:rPr>
      </w:pPr>
    </w:p>
    <w:p w:rsidR="00677709" w:rsidRPr="0077663E" w:rsidRDefault="00677709" w:rsidP="00D67A40">
      <w:pPr>
        <w:jc w:val="both"/>
        <w:rPr>
          <w:b/>
          <w:i/>
        </w:rPr>
      </w:pPr>
      <w:r w:rsidRPr="0077663E">
        <w:rPr>
          <w:b/>
          <w:i/>
        </w:rPr>
        <w:t>Цель: устойчивое развитие торговли и общественного питания, обеспечение населения социально – значимыми видами услуг.</w:t>
      </w:r>
    </w:p>
    <w:p w:rsidR="00677709" w:rsidRDefault="00677709" w:rsidP="00D67A40">
      <w:pPr>
        <w:jc w:val="both"/>
      </w:pPr>
      <w:r>
        <w:t xml:space="preserve">Направление деятельности: </w:t>
      </w:r>
    </w:p>
    <w:p w:rsidR="00677709" w:rsidRDefault="00677709" w:rsidP="00D67A40">
      <w:pPr>
        <w:jc w:val="both"/>
      </w:pPr>
      <w:r>
        <w:t>- увеличение объема розничного товарооборота и доведение его объема  в 201</w:t>
      </w:r>
      <w:r w:rsidR="00470E6A">
        <w:t>8</w:t>
      </w:r>
      <w:r>
        <w:t xml:space="preserve"> году до 1</w:t>
      </w:r>
      <w:r w:rsidR="00470E6A">
        <w:t> 731,5</w:t>
      </w:r>
      <w:r>
        <w:t xml:space="preserve"> млн. руб.;</w:t>
      </w:r>
    </w:p>
    <w:p w:rsidR="00677709" w:rsidRDefault="00677709" w:rsidP="00D67A40">
      <w:pPr>
        <w:jc w:val="both"/>
      </w:pPr>
      <w:r>
        <w:t>- укрепление структуры потребительской кооперации;</w:t>
      </w:r>
    </w:p>
    <w:p w:rsidR="00677709" w:rsidRDefault="00677709" w:rsidP="00D67A40">
      <w:pPr>
        <w:jc w:val="both"/>
      </w:pPr>
      <w:r>
        <w:t>- 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кредитов, применение гибких систем скидок, организация сезонных распродаж и т.д.),</w:t>
      </w:r>
    </w:p>
    <w:p w:rsidR="00677709" w:rsidRDefault="00677709" w:rsidP="00D67A40">
      <w:pPr>
        <w:jc w:val="both"/>
      </w:pPr>
      <w:r>
        <w:t>- обеспечение жителей качественными товарами и услугами;</w:t>
      </w:r>
    </w:p>
    <w:p w:rsidR="00677709" w:rsidRDefault="00677709" w:rsidP="00D67A40">
      <w:pPr>
        <w:jc w:val="both"/>
      </w:pPr>
      <w:r>
        <w:t>- содействие в продвижении на потребительский рынок местных товаропроизводителей;</w:t>
      </w:r>
    </w:p>
    <w:p w:rsidR="00677709" w:rsidRDefault="00677709" w:rsidP="00D67A40">
      <w:pPr>
        <w:jc w:val="both"/>
      </w:pPr>
      <w:r>
        <w:t>- дальнейшее развитие бытовых услуг, улучшение качества предоставляемых бытовых услуг;</w:t>
      </w:r>
    </w:p>
    <w:p w:rsidR="00677709" w:rsidRDefault="00677709" w:rsidP="00D67A40">
      <w:pPr>
        <w:jc w:val="both"/>
      </w:pPr>
      <w:r>
        <w:t>- содействие субъектам малого предпринимательства в развитии новых видов бытовых услуг.</w:t>
      </w:r>
    </w:p>
    <w:p w:rsidR="0059566A" w:rsidRDefault="00677709" w:rsidP="0059566A">
      <w:pPr>
        <w:pStyle w:val="ad"/>
        <w:contextualSpacing/>
        <w:rPr>
          <w:rFonts w:ascii="Times New Roman" w:hAnsi="Times New Roman"/>
          <w:szCs w:val="28"/>
        </w:rPr>
      </w:pPr>
      <w:r w:rsidRPr="0059566A">
        <w:rPr>
          <w:rFonts w:ascii="Times New Roman" w:hAnsi="Times New Roman"/>
        </w:rPr>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w:t>
      </w:r>
      <w:r w:rsidRPr="0059566A">
        <w:rPr>
          <w:rFonts w:ascii="Times New Roman" w:hAnsi="Times New Roman"/>
          <w:szCs w:val="28"/>
        </w:rPr>
        <w:t xml:space="preserve">Торговое обслуживание населения Чановского района осуществляется </w:t>
      </w:r>
      <w:r w:rsidR="00331CAE">
        <w:rPr>
          <w:rFonts w:ascii="Times New Roman" w:hAnsi="Times New Roman"/>
          <w:szCs w:val="28"/>
        </w:rPr>
        <w:t xml:space="preserve"> </w:t>
      </w:r>
      <w:r w:rsidRPr="0059566A">
        <w:rPr>
          <w:rFonts w:ascii="Times New Roman" w:hAnsi="Times New Roman"/>
          <w:szCs w:val="28"/>
        </w:rPr>
        <w:t>21</w:t>
      </w:r>
      <w:r w:rsidR="00D96B36" w:rsidRPr="0059566A">
        <w:rPr>
          <w:rFonts w:ascii="Times New Roman" w:hAnsi="Times New Roman"/>
          <w:szCs w:val="28"/>
        </w:rPr>
        <w:t>7</w:t>
      </w:r>
      <w:r w:rsidRPr="0059566A">
        <w:rPr>
          <w:rFonts w:ascii="Times New Roman" w:hAnsi="Times New Roman"/>
          <w:szCs w:val="28"/>
        </w:rPr>
        <w:t xml:space="preserve"> </w:t>
      </w:r>
      <w:r w:rsidR="00D96B36" w:rsidRPr="0059566A">
        <w:rPr>
          <w:rFonts w:ascii="Times New Roman" w:hAnsi="Times New Roman"/>
          <w:szCs w:val="28"/>
        </w:rPr>
        <w:t>магазинами (площадь 13 400,75 кв.м.),</w:t>
      </w:r>
      <w:r w:rsidRPr="0059566A">
        <w:rPr>
          <w:rFonts w:ascii="Times New Roman" w:hAnsi="Times New Roman"/>
          <w:szCs w:val="28"/>
        </w:rPr>
        <w:t xml:space="preserve">  7</w:t>
      </w:r>
      <w:r w:rsidR="00D96B36" w:rsidRPr="0059566A">
        <w:rPr>
          <w:rFonts w:ascii="Times New Roman" w:hAnsi="Times New Roman"/>
          <w:szCs w:val="28"/>
        </w:rPr>
        <w:t>6</w:t>
      </w:r>
      <w:r w:rsidRPr="0059566A">
        <w:rPr>
          <w:rFonts w:ascii="Times New Roman" w:hAnsi="Times New Roman"/>
          <w:szCs w:val="28"/>
        </w:rPr>
        <w:t xml:space="preserve">  павильонами </w:t>
      </w:r>
      <w:r w:rsidR="00D96B36" w:rsidRPr="0059566A">
        <w:rPr>
          <w:rFonts w:ascii="Times New Roman" w:hAnsi="Times New Roman"/>
          <w:szCs w:val="28"/>
        </w:rPr>
        <w:t>(площадью 1755,3 кв.м.)</w:t>
      </w:r>
      <w:r w:rsidRPr="0059566A">
        <w:rPr>
          <w:rFonts w:ascii="Times New Roman" w:hAnsi="Times New Roman"/>
          <w:szCs w:val="28"/>
        </w:rPr>
        <w:t>. Из них</w:t>
      </w:r>
      <w:r w:rsidR="00D96B36" w:rsidRPr="0059566A">
        <w:rPr>
          <w:rFonts w:ascii="Times New Roman" w:hAnsi="Times New Roman"/>
          <w:szCs w:val="28"/>
        </w:rPr>
        <w:t xml:space="preserve"> 31 магазин  – специализированный, 157- минимаркетов</w:t>
      </w:r>
      <w:r w:rsidRPr="0059566A">
        <w:rPr>
          <w:rFonts w:ascii="Times New Roman" w:hAnsi="Times New Roman"/>
          <w:szCs w:val="28"/>
        </w:rPr>
        <w:t xml:space="preserve"> реализу</w:t>
      </w:r>
      <w:r w:rsidR="00D96B36" w:rsidRPr="0059566A">
        <w:rPr>
          <w:rFonts w:ascii="Times New Roman" w:hAnsi="Times New Roman"/>
          <w:szCs w:val="28"/>
        </w:rPr>
        <w:t>ют</w:t>
      </w:r>
      <w:r w:rsidRPr="0059566A">
        <w:rPr>
          <w:rFonts w:ascii="Times New Roman" w:hAnsi="Times New Roman"/>
          <w:szCs w:val="28"/>
        </w:rPr>
        <w:t xml:space="preserve"> продовольственные и непродовольственные товары.    </w:t>
      </w:r>
      <w:r w:rsidR="0059566A" w:rsidRPr="0059566A">
        <w:rPr>
          <w:rFonts w:ascii="Times New Roman" w:hAnsi="Times New Roman"/>
          <w:szCs w:val="28"/>
        </w:rPr>
        <w:t xml:space="preserve">По итогам 2014 года в Чановском районе введено в эксплуатацию </w:t>
      </w:r>
      <w:r w:rsidR="0059566A" w:rsidRPr="0059566A">
        <w:rPr>
          <w:rFonts w:ascii="Times New Roman" w:hAnsi="Times New Roman"/>
          <w:b/>
          <w:szCs w:val="28"/>
        </w:rPr>
        <w:t>7</w:t>
      </w:r>
      <w:r w:rsidR="0059566A" w:rsidRPr="000E741D">
        <w:rPr>
          <w:rFonts w:ascii="Times New Roman" w:hAnsi="Times New Roman"/>
          <w:b/>
          <w:szCs w:val="28"/>
        </w:rPr>
        <w:t xml:space="preserve"> </w:t>
      </w:r>
      <w:r w:rsidR="0059566A" w:rsidRPr="00CD7322">
        <w:rPr>
          <w:rFonts w:ascii="Times New Roman" w:hAnsi="Times New Roman"/>
          <w:szCs w:val="28"/>
        </w:rPr>
        <w:t>капитальных зданий магазинов</w:t>
      </w:r>
      <w:r w:rsidR="0059566A">
        <w:rPr>
          <w:rFonts w:ascii="Times New Roman" w:hAnsi="Times New Roman"/>
          <w:szCs w:val="28"/>
        </w:rPr>
        <w:t xml:space="preserve"> (</w:t>
      </w:r>
      <w:r w:rsidR="0059566A" w:rsidRPr="00851E7A">
        <w:rPr>
          <w:rFonts w:ascii="Times New Roman" w:hAnsi="Times New Roman"/>
          <w:szCs w:val="28"/>
        </w:rPr>
        <w:t>О</w:t>
      </w:r>
      <w:r w:rsidR="0059566A">
        <w:rPr>
          <w:rFonts w:ascii="Times New Roman" w:hAnsi="Times New Roman"/>
          <w:szCs w:val="28"/>
        </w:rPr>
        <w:t>ОО  «</w:t>
      </w:r>
      <w:r w:rsidR="0059566A" w:rsidRPr="00851E7A">
        <w:rPr>
          <w:rFonts w:ascii="Times New Roman" w:hAnsi="Times New Roman"/>
          <w:szCs w:val="28"/>
        </w:rPr>
        <w:t>Холлифуд</w:t>
      </w:r>
      <w:r w:rsidR="0059566A">
        <w:rPr>
          <w:rFonts w:ascii="Times New Roman" w:hAnsi="Times New Roman"/>
          <w:szCs w:val="28"/>
        </w:rPr>
        <w:t xml:space="preserve">» - магазин «Низкоцен», ИП Шакирова С.А. –магазин «Венера», ИП Бобров Д.А. – магазин «100%», ИП Асанова Н.А. – магазин «Одежда»,ТПО «Центральное» – магазин «Товары повседневного спроса», ПК «Карачинское СельПО» - магазин «Дары озер», ИП Ильенко А.И. – магазин «Московская ярмарка» и </w:t>
      </w:r>
      <w:r w:rsidR="0059566A" w:rsidRPr="00CD7322">
        <w:rPr>
          <w:rFonts w:ascii="Times New Roman" w:hAnsi="Times New Roman"/>
          <w:szCs w:val="28"/>
        </w:rPr>
        <w:t xml:space="preserve">1 торговый центр «Юпитер» </w:t>
      </w:r>
      <w:r w:rsidR="0059566A" w:rsidRPr="00E9675A">
        <w:rPr>
          <w:rFonts w:ascii="Times New Roman" w:hAnsi="Times New Roman"/>
          <w:szCs w:val="28"/>
        </w:rPr>
        <w:t>(ИП Штырхацкий</w:t>
      </w:r>
      <w:r w:rsidR="0008102A">
        <w:rPr>
          <w:rFonts w:ascii="Times New Roman" w:hAnsi="Times New Roman"/>
          <w:szCs w:val="28"/>
        </w:rPr>
        <w:t xml:space="preserve"> К.В., ИП Горбатенко С.И.).</w:t>
      </w:r>
    </w:p>
    <w:p w:rsidR="00677709" w:rsidRPr="008F1F84" w:rsidRDefault="0059566A" w:rsidP="0059566A">
      <w:pPr>
        <w:pStyle w:val="ad"/>
        <w:contextualSpacing/>
        <w:rPr>
          <w:szCs w:val="28"/>
        </w:rPr>
      </w:pPr>
      <w:r w:rsidRPr="00145DF3">
        <w:rPr>
          <w:rFonts w:ascii="Times New Roman" w:hAnsi="Times New Roman"/>
          <w:color w:val="000000"/>
          <w:szCs w:val="28"/>
        </w:rPr>
        <w:t xml:space="preserve">   </w:t>
      </w:r>
      <w:r w:rsidR="00677709" w:rsidRPr="00145DF3">
        <w:rPr>
          <w:rFonts w:ascii="Times New Roman" w:hAnsi="Times New Roman"/>
          <w:szCs w:val="28"/>
        </w:rPr>
        <w:t xml:space="preserve">   Потребительский рынок в Чановском районе сложился в устойчивый сектор, обеспечивающий рабочие места 1</w:t>
      </w:r>
      <w:r w:rsidR="00145DF3" w:rsidRPr="00145DF3">
        <w:rPr>
          <w:rFonts w:ascii="Times New Roman" w:hAnsi="Times New Roman"/>
          <w:szCs w:val="28"/>
        </w:rPr>
        <w:t>2,7</w:t>
      </w:r>
      <w:r w:rsidR="00677709" w:rsidRPr="00145DF3">
        <w:rPr>
          <w:rFonts w:ascii="Times New Roman" w:hAnsi="Times New Roman"/>
          <w:szCs w:val="28"/>
        </w:rPr>
        <w:t xml:space="preserve"> % занятого населения. Численность работающих на потребительском рынке  -  </w:t>
      </w:r>
      <w:r w:rsidR="00145DF3" w:rsidRPr="00145DF3">
        <w:rPr>
          <w:rFonts w:ascii="Times New Roman" w:hAnsi="Times New Roman"/>
          <w:szCs w:val="28"/>
        </w:rPr>
        <w:t>1407</w:t>
      </w:r>
      <w:r w:rsidR="00677709" w:rsidRPr="00145DF3">
        <w:rPr>
          <w:rFonts w:ascii="Times New Roman" w:hAnsi="Times New Roman"/>
          <w:szCs w:val="28"/>
        </w:rPr>
        <w:t xml:space="preserve"> человек</w:t>
      </w:r>
      <w:r w:rsidR="00677709">
        <w:rPr>
          <w:szCs w:val="28"/>
        </w:rPr>
        <w:t xml:space="preserve">. </w:t>
      </w:r>
    </w:p>
    <w:p w:rsidR="0077663E" w:rsidRDefault="00677709" w:rsidP="00E7706F">
      <w:pPr>
        <w:jc w:val="both"/>
        <w:rPr>
          <w:szCs w:val="28"/>
        </w:rPr>
      </w:pPr>
      <w:r>
        <w:rPr>
          <w:szCs w:val="28"/>
        </w:rPr>
        <w:t xml:space="preserve">   </w:t>
      </w:r>
      <w:r w:rsidRPr="008F1F84">
        <w:rPr>
          <w:szCs w:val="28"/>
        </w:rPr>
        <w:t xml:space="preserve">Отрасль общественного питания на территории Чановского района насчитывает </w:t>
      </w:r>
      <w:r>
        <w:rPr>
          <w:szCs w:val="28"/>
        </w:rPr>
        <w:t>23 пункт</w:t>
      </w:r>
      <w:r w:rsidR="005A2FCA">
        <w:rPr>
          <w:szCs w:val="28"/>
        </w:rPr>
        <w:t>а</w:t>
      </w:r>
      <w:r>
        <w:rPr>
          <w:szCs w:val="28"/>
        </w:rPr>
        <w:t xml:space="preserve"> общественного питания и  3</w:t>
      </w:r>
      <w:r w:rsidR="005A2FCA">
        <w:rPr>
          <w:szCs w:val="28"/>
        </w:rPr>
        <w:t xml:space="preserve">4 </w:t>
      </w:r>
      <w:r>
        <w:rPr>
          <w:szCs w:val="28"/>
        </w:rPr>
        <w:t xml:space="preserve"> школьные столовые</w:t>
      </w:r>
      <w:r w:rsidRPr="008F1F84">
        <w:rPr>
          <w:szCs w:val="28"/>
        </w:rPr>
        <w:t xml:space="preserve">. </w:t>
      </w:r>
    </w:p>
    <w:p w:rsidR="0077663E" w:rsidRDefault="0077663E" w:rsidP="0077663E">
      <w:pPr>
        <w:jc w:val="both"/>
        <w:rPr>
          <w:szCs w:val="28"/>
        </w:rPr>
      </w:pPr>
    </w:p>
    <w:p w:rsidR="00483F6F" w:rsidRPr="006C10CF" w:rsidRDefault="006C10CF" w:rsidP="006C10CF">
      <w:pPr>
        <w:jc w:val="right"/>
        <w:rPr>
          <w:sz w:val="24"/>
        </w:rPr>
      </w:pPr>
      <w:r w:rsidRPr="006C10CF">
        <w:rPr>
          <w:sz w:val="24"/>
        </w:rPr>
        <w:t>Таблица 3</w:t>
      </w:r>
    </w:p>
    <w:tbl>
      <w:tblPr>
        <w:tblpPr w:leftFromText="180" w:rightFromText="180" w:vertAnchor="text" w:horzAnchor="margin"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2"/>
        <w:gridCol w:w="1420"/>
        <w:gridCol w:w="936"/>
        <w:gridCol w:w="1003"/>
        <w:gridCol w:w="988"/>
        <w:gridCol w:w="988"/>
        <w:gridCol w:w="984"/>
      </w:tblGrid>
      <w:tr w:rsidR="00336577" w:rsidRPr="00744905" w:rsidTr="006C10CF">
        <w:trPr>
          <w:tblHeader/>
        </w:trPr>
        <w:tc>
          <w:tcPr>
            <w:tcW w:w="1699" w:type="pct"/>
            <w:vMerge w:val="restart"/>
          </w:tcPr>
          <w:p w:rsidR="006C10CF" w:rsidRPr="00744905" w:rsidRDefault="006C10CF" w:rsidP="006C10CF">
            <w:pPr>
              <w:jc w:val="center"/>
              <w:rPr>
                <w:sz w:val="24"/>
              </w:rPr>
            </w:pPr>
            <w:r w:rsidRPr="00744905">
              <w:rPr>
                <w:sz w:val="24"/>
              </w:rPr>
              <w:t>Показатели</w:t>
            </w:r>
          </w:p>
        </w:tc>
        <w:tc>
          <w:tcPr>
            <w:tcW w:w="742" w:type="pct"/>
            <w:vMerge w:val="restart"/>
          </w:tcPr>
          <w:p w:rsidR="006C10CF" w:rsidRPr="00744905" w:rsidRDefault="006C10CF" w:rsidP="006C10CF">
            <w:pPr>
              <w:jc w:val="center"/>
              <w:rPr>
                <w:sz w:val="24"/>
              </w:rPr>
            </w:pPr>
            <w:r w:rsidRPr="00744905">
              <w:rPr>
                <w:sz w:val="24"/>
              </w:rPr>
              <w:t>Ед. измерения</w:t>
            </w:r>
          </w:p>
        </w:tc>
        <w:tc>
          <w:tcPr>
            <w:tcW w:w="489" w:type="pct"/>
            <w:vMerge w:val="restart"/>
          </w:tcPr>
          <w:p w:rsidR="006C10CF" w:rsidRPr="00744905" w:rsidRDefault="006C10CF" w:rsidP="005A2FCA">
            <w:pPr>
              <w:jc w:val="center"/>
              <w:rPr>
                <w:sz w:val="24"/>
              </w:rPr>
            </w:pPr>
            <w:r w:rsidRPr="00744905">
              <w:rPr>
                <w:sz w:val="24"/>
              </w:rPr>
              <w:t>201</w:t>
            </w:r>
            <w:r w:rsidR="005A2FCA">
              <w:rPr>
                <w:sz w:val="24"/>
              </w:rPr>
              <w:t>4</w:t>
            </w:r>
            <w:r w:rsidRPr="00744905">
              <w:rPr>
                <w:sz w:val="24"/>
              </w:rPr>
              <w:t xml:space="preserve"> факт</w:t>
            </w:r>
          </w:p>
        </w:tc>
        <w:tc>
          <w:tcPr>
            <w:tcW w:w="524" w:type="pct"/>
            <w:vMerge w:val="restart"/>
          </w:tcPr>
          <w:p w:rsidR="006C10CF" w:rsidRPr="00744905" w:rsidRDefault="006C10CF" w:rsidP="005A2FCA">
            <w:pPr>
              <w:jc w:val="center"/>
              <w:rPr>
                <w:sz w:val="24"/>
              </w:rPr>
            </w:pPr>
            <w:r w:rsidRPr="00744905">
              <w:rPr>
                <w:sz w:val="24"/>
              </w:rPr>
              <w:t>201</w:t>
            </w:r>
            <w:r w:rsidR="005A2FCA">
              <w:rPr>
                <w:sz w:val="24"/>
              </w:rPr>
              <w:t>5</w:t>
            </w:r>
            <w:r w:rsidRPr="00744905">
              <w:rPr>
                <w:sz w:val="24"/>
              </w:rPr>
              <w:t xml:space="preserve"> оценка</w:t>
            </w:r>
          </w:p>
        </w:tc>
        <w:tc>
          <w:tcPr>
            <w:tcW w:w="516" w:type="pct"/>
            <w:vMerge w:val="restart"/>
          </w:tcPr>
          <w:p w:rsidR="006C10CF" w:rsidRPr="00744905" w:rsidRDefault="006C10CF" w:rsidP="005A2FCA">
            <w:pPr>
              <w:jc w:val="center"/>
              <w:rPr>
                <w:sz w:val="24"/>
              </w:rPr>
            </w:pPr>
            <w:r w:rsidRPr="00744905">
              <w:rPr>
                <w:sz w:val="24"/>
              </w:rPr>
              <w:t>201</w:t>
            </w:r>
            <w:r w:rsidR="005A2FCA">
              <w:rPr>
                <w:sz w:val="24"/>
              </w:rPr>
              <w:t>6</w:t>
            </w:r>
            <w:r w:rsidRPr="00744905">
              <w:rPr>
                <w:sz w:val="24"/>
              </w:rPr>
              <w:t xml:space="preserve"> план</w:t>
            </w:r>
          </w:p>
        </w:tc>
        <w:tc>
          <w:tcPr>
            <w:tcW w:w="1030" w:type="pct"/>
            <w:gridSpan w:val="2"/>
          </w:tcPr>
          <w:p w:rsidR="006C10CF" w:rsidRPr="00744905" w:rsidRDefault="006C10CF" w:rsidP="006C10CF">
            <w:pPr>
              <w:jc w:val="center"/>
              <w:rPr>
                <w:sz w:val="24"/>
              </w:rPr>
            </w:pPr>
            <w:r w:rsidRPr="00744905">
              <w:rPr>
                <w:sz w:val="24"/>
              </w:rPr>
              <w:t>прогноз</w:t>
            </w:r>
          </w:p>
        </w:tc>
      </w:tr>
      <w:tr w:rsidR="00336577" w:rsidRPr="00744905" w:rsidTr="006C10CF">
        <w:trPr>
          <w:tblHeader/>
        </w:trPr>
        <w:tc>
          <w:tcPr>
            <w:tcW w:w="0" w:type="auto"/>
            <w:vMerge/>
            <w:vAlign w:val="center"/>
          </w:tcPr>
          <w:p w:rsidR="006C10CF" w:rsidRPr="00744905" w:rsidRDefault="006C10CF" w:rsidP="006C10CF">
            <w:pPr>
              <w:rPr>
                <w:sz w:val="24"/>
              </w:rPr>
            </w:pPr>
          </w:p>
        </w:tc>
        <w:tc>
          <w:tcPr>
            <w:tcW w:w="0" w:type="auto"/>
            <w:vMerge/>
            <w:vAlign w:val="center"/>
          </w:tcPr>
          <w:p w:rsidR="006C10CF" w:rsidRPr="00744905" w:rsidRDefault="006C10CF" w:rsidP="006C10CF">
            <w:pPr>
              <w:rPr>
                <w:sz w:val="24"/>
              </w:rPr>
            </w:pPr>
          </w:p>
        </w:tc>
        <w:tc>
          <w:tcPr>
            <w:tcW w:w="0" w:type="auto"/>
            <w:vMerge/>
            <w:vAlign w:val="center"/>
          </w:tcPr>
          <w:p w:rsidR="006C10CF" w:rsidRPr="00744905" w:rsidRDefault="006C10CF" w:rsidP="006C10CF">
            <w:pPr>
              <w:rPr>
                <w:sz w:val="24"/>
              </w:rPr>
            </w:pPr>
          </w:p>
        </w:tc>
        <w:tc>
          <w:tcPr>
            <w:tcW w:w="0" w:type="auto"/>
            <w:vMerge/>
            <w:vAlign w:val="center"/>
          </w:tcPr>
          <w:p w:rsidR="006C10CF" w:rsidRPr="00744905" w:rsidRDefault="006C10CF" w:rsidP="006C10CF">
            <w:pPr>
              <w:rPr>
                <w:sz w:val="24"/>
              </w:rPr>
            </w:pPr>
          </w:p>
        </w:tc>
        <w:tc>
          <w:tcPr>
            <w:tcW w:w="0" w:type="auto"/>
            <w:vMerge/>
            <w:vAlign w:val="center"/>
          </w:tcPr>
          <w:p w:rsidR="006C10CF" w:rsidRPr="00744905" w:rsidRDefault="006C10CF" w:rsidP="006C10CF">
            <w:pPr>
              <w:rPr>
                <w:sz w:val="24"/>
              </w:rPr>
            </w:pPr>
          </w:p>
        </w:tc>
        <w:tc>
          <w:tcPr>
            <w:tcW w:w="516" w:type="pct"/>
          </w:tcPr>
          <w:p w:rsidR="006C10CF" w:rsidRPr="00744905" w:rsidRDefault="006C10CF" w:rsidP="005A2FCA">
            <w:pPr>
              <w:jc w:val="center"/>
              <w:rPr>
                <w:sz w:val="24"/>
              </w:rPr>
            </w:pPr>
            <w:r w:rsidRPr="00744905">
              <w:rPr>
                <w:sz w:val="24"/>
              </w:rPr>
              <w:t>201</w:t>
            </w:r>
            <w:r w:rsidR="005A2FCA">
              <w:rPr>
                <w:sz w:val="24"/>
              </w:rPr>
              <w:t>7</w:t>
            </w:r>
          </w:p>
        </w:tc>
        <w:tc>
          <w:tcPr>
            <w:tcW w:w="514" w:type="pct"/>
          </w:tcPr>
          <w:p w:rsidR="006C10CF" w:rsidRPr="00744905" w:rsidRDefault="006C10CF" w:rsidP="005A2FCA">
            <w:pPr>
              <w:jc w:val="center"/>
              <w:rPr>
                <w:sz w:val="24"/>
              </w:rPr>
            </w:pPr>
            <w:r w:rsidRPr="00744905">
              <w:rPr>
                <w:sz w:val="24"/>
              </w:rPr>
              <w:t>201</w:t>
            </w:r>
            <w:r w:rsidR="005A2FCA">
              <w:rPr>
                <w:sz w:val="24"/>
              </w:rPr>
              <w:t>8</w:t>
            </w:r>
          </w:p>
        </w:tc>
      </w:tr>
      <w:tr w:rsidR="00336577" w:rsidRPr="00744905" w:rsidTr="006C10CF">
        <w:trPr>
          <w:trHeight w:val="333"/>
        </w:trPr>
        <w:tc>
          <w:tcPr>
            <w:tcW w:w="1699" w:type="pct"/>
          </w:tcPr>
          <w:p w:rsidR="006C10CF" w:rsidRPr="00744905" w:rsidRDefault="006C10CF" w:rsidP="006C10CF">
            <w:pPr>
              <w:rPr>
                <w:sz w:val="24"/>
              </w:rPr>
            </w:pPr>
            <w:r w:rsidRPr="00744905">
              <w:rPr>
                <w:sz w:val="24"/>
              </w:rPr>
              <w:t>Оборот розничной торговли</w:t>
            </w:r>
          </w:p>
        </w:tc>
        <w:tc>
          <w:tcPr>
            <w:tcW w:w="742" w:type="pct"/>
          </w:tcPr>
          <w:p w:rsidR="006C10CF" w:rsidRPr="00744905" w:rsidRDefault="006C10CF" w:rsidP="006C10CF">
            <w:pPr>
              <w:jc w:val="center"/>
              <w:rPr>
                <w:sz w:val="24"/>
              </w:rPr>
            </w:pPr>
          </w:p>
        </w:tc>
        <w:tc>
          <w:tcPr>
            <w:tcW w:w="489" w:type="pct"/>
          </w:tcPr>
          <w:p w:rsidR="006C10CF" w:rsidRPr="00744905" w:rsidRDefault="006C10CF" w:rsidP="006C10CF">
            <w:pPr>
              <w:jc w:val="center"/>
              <w:rPr>
                <w:sz w:val="24"/>
              </w:rPr>
            </w:pPr>
          </w:p>
        </w:tc>
        <w:tc>
          <w:tcPr>
            <w:tcW w:w="524" w:type="pct"/>
          </w:tcPr>
          <w:p w:rsidR="006C10CF" w:rsidRPr="00744905" w:rsidRDefault="006C10CF" w:rsidP="006C10CF">
            <w:pPr>
              <w:jc w:val="center"/>
              <w:rPr>
                <w:sz w:val="24"/>
              </w:rPr>
            </w:pPr>
          </w:p>
        </w:tc>
        <w:tc>
          <w:tcPr>
            <w:tcW w:w="516" w:type="pct"/>
          </w:tcPr>
          <w:p w:rsidR="006C10CF" w:rsidRPr="00744905" w:rsidRDefault="006C10CF" w:rsidP="006C10CF">
            <w:pPr>
              <w:jc w:val="center"/>
              <w:rPr>
                <w:sz w:val="24"/>
              </w:rPr>
            </w:pPr>
          </w:p>
        </w:tc>
        <w:tc>
          <w:tcPr>
            <w:tcW w:w="516" w:type="pct"/>
          </w:tcPr>
          <w:p w:rsidR="006C10CF" w:rsidRPr="00744905" w:rsidRDefault="006C10CF" w:rsidP="006C10CF">
            <w:pPr>
              <w:jc w:val="center"/>
              <w:rPr>
                <w:sz w:val="24"/>
              </w:rPr>
            </w:pPr>
          </w:p>
        </w:tc>
        <w:tc>
          <w:tcPr>
            <w:tcW w:w="514" w:type="pct"/>
          </w:tcPr>
          <w:p w:rsidR="006C10CF" w:rsidRPr="00744905" w:rsidRDefault="006C10CF" w:rsidP="006C10CF">
            <w:pPr>
              <w:jc w:val="center"/>
              <w:rPr>
                <w:sz w:val="24"/>
              </w:rPr>
            </w:pPr>
          </w:p>
        </w:tc>
      </w:tr>
      <w:tr w:rsidR="00336577" w:rsidRPr="00744905" w:rsidTr="006C10CF">
        <w:tc>
          <w:tcPr>
            <w:tcW w:w="1699" w:type="pct"/>
          </w:tcPr>
          <w:p w:rsidR="006C10CF" w:rsidRPr="00744905" w:rsidRDefault="006C10CF" w:rsidP="006C10CF">
            <w:pPr>
              <w:rPr>
                <w:sz w:val="24"/>
              </w:rPr>
            </w:pPr>
            <w:r w:rsidRPr="00744905">
              <w:rPr>
                <w:sz w:val="24"/>
              </w:rPr>
              <w:t xml:space="preserve">           в действующих ценах </w:t>
            </w:r>
          </w:p>
        </w:tc>
        <w:tc>
          <w:tcPr>
            <w:tcW w:w="742" w:type="pct"/>
          </w:tcPr>
          <w:p w:rsidR="006C10CF" w:rsidRPr="00744905" w:rsidRDefault="006C10CF" w:rsidP="006C10CF">
            <w:pPr>
              <w:jc w:val="center"/>
              <w:rPr>
                <w:sz w:val="24"/>
              </w:rPr>
            </w:pPr>
            <w:r w:rsidRPr="00744905">
              <w:rPr>
                <w:sz w:val="24"/>
              </w:rPr>
              <w:t>млн. руб.</w:t>
            </w:r>
          </w:p>
        </w:tc>
        <w:tc>
          <w:tcPr>
            <w:tcW w:w="489" w:type="pct"/>
          </w:tcPr>
          <w:p w:rsidR="006C10CF" w:rsidRPr="00744905" w:rsidRDefault="004A01FE" w:rsidP="004A01FE">
            <w:pPr>
              <w:jc w:val="center"/>
              <w:rPr>
                <w:sz w:val="24"/>
              </w:rPr>
            </w:pPr>
            <w:r>
              <w:rPr>
                <w:sz w:val="24"/>
              </w:rPr>
              <w:t>1 314,9</w:t>
            </w:r>
          </w:p>
        </w:tc>
        <w:tc>
          <w:tcPr>
            <w:tcW w:w="524" w:type="pct"/>
          </w:tcPr>
          <w:p w:rsidR="006C10CF" w:rsidRPr="00744905" w:rsidRDefault="004A01FE" w:rsidP="004A01FE">
            <w:pPr>
              <w:jc w:val="center"/>
              <w:rPr>
                <w:sz w:val="24"/>
              </w:rPr>
            </w:pPr>
            <w:r>
              <w:rPr>
                <w:sz w:val="24"/>
              </w:rPr>
              <w:t>1 330,7</w:t>
            </w:r>
          </w:p>
        </w:tc>
        <w:tc>
          <w:tcPr>
            <w:tcW w:w="516" w:type="pct"/>
          </w:tcPr>
          <w:p w:rsidR="006C10CF" w:rsidRPr="00744905" w:rsidRDefault="004A01FE" w:rsidP="004A01FE">
            <w:pPr>
              <w:jc w:val="center"/>
              <w:rPr>
                <w:sz w:val="24"/>
              </w:rPr>
            </w:pPr>
            <w:r>
              <w:rPr>
                <w:sz w:val="24"/>
              </w:rPr>
              <w:t>1 422,5</w:t>
            </w:r>
          </w:p>
        </w:tc>
        <w:tc>
          <w:tcPr>
            <w:tcW w:w="516" w:type="pct"/>
          </w:tcPr>
          <w:p w:rsidR="006C10CF" w:rsidRPr="00744905" w:rsidRDefault="004A01FE" w:rsidP="004A01FE">
            <w:pPr>
              <w:jc w:val="center"/>
              <w:rPr>
                <w:sz w:val="24"/>
              </w:rPr>
            </w:pPr>
            <w:r>
              <w:rPr>
                <w:sz w:val="24"/>
              </w:rPr>
              <w:t>1 560,5</w:t>
            </w:r>
          </w:p>
        </w:tc>
        <w:tc>
          <w:tcPr>
            <w:tcW w:w="514" w:type="pct"/>
          </w:tcPr>
          <w:p w:rsidR="006C10CF" w:rsidRPr="00744905" w:rsidRDefault="006C10CF" w:rsidP="004A01FE">
            <w:pPr>
              <w:jc w:val="center"/>
              <w:rPr>
                <w:sz w:val="24"/>
              </w:rPr>
            </w:pPr>
            <w:r>
              <w:rPr>
                <w:sz w:val="24"/>
              </w:rPr>
              <w:t>1</w:t>
            </w:r>
            <w:r w:rsidR="004A01FE">
              <w:rPr>
                <w:sz w:val="24"/>
              </w:rPr>
              <w:t>731,5</w:t>
            </w:r>
          </w:p>
        </w:tc>
      </w:tr>
      <w:tr w:rsidR="00336577" w:rsidRPr="00744905" w:rsidTr="006C10CF">
        <w:tc>
          <w:tcPr>
            <w:tcW w:w="1699" w:type="pct"/>
          </w:tcPr>
          <w:p w:rsidR="006C10CF" w:rsidRPr="00744905" w:rsidRDefault="006C10CF" w:rsidP="006C10CF">
            <w:pPr>
              <w:rPr>
                <w:sz w:val="24"/>
              </w:rPr>
            </w:pPr>
          </w:p>
        </w:tc>
        <w:tc>
          <w:tcPr>
            <w:tcW w:w="742" w:type="pct"/>
          </w:tcPr>
          <w:p w:rsidR="006C10CF" w:rsidRPr="00744905" w:rsidRDefault="006C10CF" w:rsidP="006C10CF">
            <w:pPr>
              <w:jc w:val="center"/>
              <w:rPr>
                <w:sz w:val="24"/>
              </w:rPr>
            </w:pPr>
            <w:r w:rsidRPr="00744905">
              <w:rPr>
                <w:sz w:val="24"/>
              </w:rPr>
              <w:t>в % к пред.году</w:t>
            </w:r>
          </w:p>
        </w:tc>
        <w:tc>
          <w:tcPr>
            <w:tcW w:w="489" w:type="pct"/>
          </w:tcPr>
          <w:p w:rsidR="006C10CF" w:rsidRPr="00744905" w:rsidRDefault="004A01FE" w:rsidP="004A01FE">
            <w:pPr>
              <w:jc w:val="center"/>
              <w:rPr>
                <w:sz w:val="24"/>
              </w:rPr>
            </w:pPr>
            <w:r>
              <w:rPr>
                <w:sz w:val="24"/>
              </w:rPr>
              <w:t>109,9</w:t>
            </w:r>
          </w:p>
        </w:tc>
        <w:tc>
          <w:tcPr>
            <w:tcW w:w="524" w:type="pct"/>
          </w:tcPr>
          <w:p w:rsidR="006C10CF" w:rsidRPr="00744905" w:rsidRDefault="006C10CF" w:rsidP="004A01FE">
            <w:pPr>
              <w:jc w:val="center"/>
              <w:rPr>
                <w:sz w:val="24"/>
              </w:rPr>
            </w:pPr>
            <w:r>
              <w:rPr>
                <w:sz w:val="24"/>
              </w:rPr>
              <w:t>1</w:t>
            </w:r>
            <w:r w:rsidR="004A01FE">
              <w:rPr>
                <w:sz w:val="24"/>
              </w:rPr>
              <w:t>01,2</w:t>
            </w:r>
          </w:p>
        </w:tc>
        <w:tc>
          <w:tcPr>
            <w:tcW w:w="516" w:type="pct"/>
          </w:tcPr>
          <w:p w:rsidR="006C10CF" w:rsidRPr="00744905" w:rsidRDefault="006C10CF" w:rsidP="004A01FE">
            <w:pPr>
              <w:jc w:val="center"/>
              <w:rPr>
                <w:sz w:val="24"/>
              </w:rPr>
            </w:pPr>
            <w:r>
              <w:rPr>
                <w:sz w:val="24"/>
              </w:rPr>
              <w:t>106,</w:t>
            </w:r>
            <w:r w:rsidR="004A01FE">
              <w:rPr>
                <w:sz w:val="24"/>
              </w:rPr>
              <w:t>9</w:t>
            </w:r>
          </w:p>
        </w:tc>
        <w:tc>
          <w:tcPr>
            <w:tcW w:w="516" w:type="pct"/>
          </w:tcPr>
          <w:p w:rsidR="006C10CF" w:rsidRPr="00744905" w:rsidRDefault="006C10CF" w:rsidP="004A01FE">
            <w:pPr>
              <w:jc w:val="center"/>
              <w:rPr>
                <w:sz w:val="24"/>
              </w:rPr>
            </w:pPr>
            <w:r>
              <w:rPr>
                <w:sz w:val="24"/>
              </w:rPr>
              <w:t>1</w:t>
            </w:r>
            <w:r w:rsidR="004A01FE">
              <w:rPr>
                <w:sz w:val="24"/>
              </w:rPr>
              <w:t>09,7</w:t>
            </w:r>
          </w:p>
        </w:tc>
        <w:tc>
          <w:tcPr>
            <w:tcW w:w="514" w:type="pct"/>
          </w:tcPr>
          <w:p w:rsidR="006C10CF" w:rsidRPr="00744905" w:rsidRDefault="006C10CF" w:rsidP="004A01FE">
            <w:pPr>
              <w:jc w:val="center"/>
              <w:rPr>
                <w:sz w:val="24"/>
              </w:rPr>
            </w:pPr>
            <w:r>
              <w:rPr>
                <w:sz w:val="24"/>
              </w:rPr>
              <w:t>1</w:t>
            </w:r>
            <w:r w:rsidR="004A01FE">
              <w:rPr>
                <w:sz w:val="24"/>
              </w:rPr>
              <w:t>10,9</w:t>
            </w:r>
          </w:p>
        </w:tc>
      </w:tr>
      <w:tr w:rsidR="00336577" w:rsidRPr="00744905" w:rsidTr="006C10CF">
        <w:tc>
          <w:tcPr>
            <w:tcW w:w="1699" w:type="pct"/>
          </w:tcPr>
          <w:p w:rsidR="006C10CF" w:rsidRPr="00744905" w:rsidRDefault="006C10CF" w:rsidP="006C10CF">
            <w:pPr>
              <w:rPr>
                <w:sz w:val="24"/>
              </w:rPr>
            </w:pPr>
            <w:r w:rsidRPr="00744905">
              <w:rPr>
                <w:sz w:val="24"/>
              </w:rPr>
              <w:t>в сопоставимых ценах предыдущего года</w:t>
            </w:r>
          </w:p>
        </w:tc>
        <w:tc>
          <w:tcPr>
            <w:tcW w:w="742" w:type="pct"/>
          </w:tcPr>
          <w:p w:rsidR="006C10CF" w:rsidRPr="00744905" w:rsidRDefault="006C10CF" w:rsidP="006C10CF">
            <w:pPr>
              <w:jc w:val="center"/>
              <w:rPr>
                <w:sz w:val="24"/>
              </w:rPr>
            </w:pPr>
            <w:r w:rsidRPr="00744905">
              <w:rPr>
                <w:sz w:val="24"/>
              </w:rPr>
              <w:t>в % к пред.году</w:t>
            </w:r>
          </w:p>
        </w:tc>
        <w:tc>
          <w:tcPr>
            <w:tcW w:w="489" w:type="pct"/>
          </w:tcPr>
          <w:p w:rsidR="006C10CF" w:rsidRPr="00744905" w:rsidRDefault="004A01FE" w:rsidP="004A01FE">
            <w:pPr>
              <w:jc w:val="center"/>
              <w:rPr>
                <w:sz w:val="24"/>
              </w:rPr>
            </w:pPr>
            <w:r>
              <w:rPr>
                <w:sz w:val="24"/>
              </w:rPr>
              <w:t>103,2</w:t>
            </w:r>
          </w:p>
        </w:tc>
        <w:tc>
          <w:tcPr>
            <w:tcW w:w="524" w:type="pct"/>
          </w:tcPr>
          <w:p w:rsidR="006C10CF" w:rsidRPr="00744905" w:rsidRDefault="00122582" w:rsidP="00122582">
            <w:pPr>
              <w:jc w:val="center"/>
              <w:rPr>
                <w:sz w:val="24"/>
              </w:rPr>
            </w:pPr>
            <w:r>
              <w:rPr>
                <w:sz w:val="24"/>
              </w:rPr>
              <w:t>89,5</w:t>
            </w:r>
          </w:p>
        </w:tc>
        <w:tc>
          <w:tcPr>
            <w:tcW w:w="516" w:type="pct"/>
          </w:tcPr>
          <w:p w:rsidR="006C10CF" w:rsidRPr="00744905" w:rsidRDefault="004A01FE" w:rsidP="00122582">
            <w:pPr>
              <w:jc w:val="center"/>
              <w:rPr>
                <w:sz w:val="24"/>
              </w:rPr>
            </w:pPr>
            <w:r>
              <w:rPr>
                <w:sz w:val="24"/>
              </w:rPr>
              <w:t>10</w:t>
            </w:r>
            <w:r w:rsidR="00122582">
              <w:rPr>
                <w:sz w:val="24"/>
              </w:rPr>
              <w:t>2,7</w:t>
            </w:r>
          </w:p>
        </w:tc>
        <w:tc>
          <w:tcPr>
            <w:tcW w:w="516" w:type="pct"/>
          </w:tcPr>
          <w:p w:rsidR="006C10CF" w:rsidRPr="00744905" w:rsidRDefault="006C10CF" w:rsidP="00122582">
            <w:pPr>
              <w:jc w:val="center"/>
              <w:rPr>
                <w:sz w:val="24"/>
              </w:rPr>
            </w:pPr>
            <w:r>
              <w:rPr>
                <w:sz w:val="24"/>
              </w:rPr>
              <w:t>10</w:t>
            </w:r>
            <w:r w:rsidR="00122582">
              <w:rPr>
                <w:sz w:val="24"/>
              </w:rPr>
              <w:t>5,6</w:t>
            </w:r>
          </w:p>
        </w:tc>
        <w:tc>
          <w:tcPr>
            <w:tcW w:w="514" w:type="pct"/>
          </w:tcPr>
          <w:p w:rsidR="006C10CF" w:rsidRPr="00744905" w:rsidRDefault="00122582" w:rsidP="00122582">
            <w:pPr>
              <w:jc w:val="center"/>
              <w:rPr>
                <w:sz w:val="24"/>
              </w:rPr>
            </w:pPr>
            <w:r>
              <w:rPr>
                <w:sz w:val="24"/>
              </w:rPr>
              <w:t>107,0</w:t>
            </w:r>
          </w:p>
        </w:tc>
      </w:tr>
      <w:tr w:rsidR="00336577" w:rsidRPr="00744905" w:rsidTr="006C10CF">
        <w:tc>
          <w:tcPr>
            <w:tcW w:w="1699" w:type="pct"/>
          </w:tcPr>
          <w:p w:rsidR="006C10CF" w:rsidRPr="00744905" w:rsidRDefault="006C10CF" w:rsidP="006C10CF">
            <w:pPr>
              <w:rPr>
                <w:sz w:val="24"/>
              </w:rPr>
            </w:pPr>
            <w:r w:rsidRPr="00744905">
              <w:rPr>
                <w:sz w:val="24"/>
              </w:rPr>
              <w:t xml:space="preserve">Объем платных услуг населению </w:t>
            </w:r>
          </w:p>
        </w:tc>
        <w:tc>
          <w:tcPr>
            <w:tcW w:w="742" w:type="pct"/>
          </w:tcPr>
          <w:p w:rsidR="006C10CF" w:rsidRPr="00744905" w:rsidRDefault="006C10CF" w:rsidP="006C10CF">
            <w:pPr>
              <w:jc w:val="center"/>
              <w:rPr>
                <w:sz w:val="24"/>
              </w:rPr>
            </w:pPr>
          </w:p>
        </w:tc>
        <w:tc>
          <w:tcPr>
            <w:tcW w:w="489" w:type="pct"/>
          </w:tcPr>
          <w:p w:rsidR="006C10CF" w:rsidRPr="00744905" w:rsidRDefault="006C10CF" w:rsidP="006C10CF">
            <w:pPr>
              <w:jc w:val="center"/>
              <w:rPr>
                <w:sz w:val="24"/>
              </w:rPr>
            </w:pPr>
          </w:p>
        </w:tc>
        <w:tc>
          <w:tcPr>
            <w:tcW w:w="524" w:type="pct"/>
          </w:tcPr>
          <w:p w:rsidR="006C10CF" w:rsidRPr="00744905" w:rsidRDefault="006C10CF" w:rsidP="006C10CF">
            <w:pPr>
              <w:jc w:val="center"/>
              <w:rPr>
                <w:sz w:val="24"/>
              </w:rPr>
            </w:pPr>
          </w:p>
        </w:tc>
        <w:tc>
          <w:tcPr>
            <w:tcW w:w="516" w:type="pct"/>
          </w:tcPr>
          <w:p w:rsidR="006C10CF" w:rsidRPr="00744905" w:rsidRDefault="006C10CF" w:rsidP="006C10CF">
            <w:pPr>
              <w:jc w:val="center"/>
              <w:rPr>
                <w:sz w:val="24"/>
              </w:rPr>
            </w:pPr>
          </w:p>
        </w:tc>
        <w:tc>
          <w:tcPr>
            <w:tcW w:w="516" w:type="pct"/>
          </w:tcPr>
          <w:p w:rsidR="006C10CF" w:rsidRPr="00744905" w:rsidRDefault="006C10CF" w:rsidP="006C10CF">
            <w:pPr>
              <w:jc w:val="center"/>
              <w:rPr>
                <w:sz w:val="24"/>
              </w:rPr>
            </w:pPr>
          </w:p>
        </w:tc>
        <w:tc>
          <w:tcPr>
            <w:tcW w:w="514" w:type="pct"/>
          </w:tcPr>
          <w:p w:rsidR="006C10CF" w:rsidRPr="00744905" w:rsidRDefault="006C10CF" w:rsidP="006C10CF">
            <w:pPr>
              <w:jc w:val="center"/>
              <w:rPr>
                <w:sz w:val="24"/>
              </w:rPr>
            </w:pPr>
          </w:p>
        </w:tc>
      </w:tr>
      <w:tr w:rsidR="00336577" w:rsidRPr="00744905" w:rsidTr="006C10CF">
        <w:tc>
          <w:tcPr>
            <w:tcW w:w="1699" w:type="pct"/>
          </w:tcPr>
          <w:p w:rsidR="006C10CF" w:rsidRPr="00744905" w:rsidRDefault="006C10CF" w:rsidP="006C10CF">
            <w:pPr>
              <w:rPr>
                <w:sz w:val="24"/>
              </w:rPr>
            </w:pPr>
            <w:r w:rsidRPr="00744905">
              <w:rPr>
                <w:sz w:val="24"/>
              </w:rPr>
              <w:t xml:space="preserve">         в действующих ценах</w:t>
            </w:r>
          </w:p>
        </w:tc>
        <w:tc>
          <w:tcPr>
            <w:tcW w:w="742" w:type="pct"/>
          </w:tcPr>
          <w:p w:rsidR="006C10CF" w:rsidRPr="00744905" w:rsidRDefault="006C10CF" w:rsidP="006C10CF">
            <w:pPr>
              <w:jc w:val="center"/>
              <w:rPr>
                <w:sz w:val="24"/>
              </w:rPr>
            </w:pPr>
            <w:r w:rsidRPr="00744905">
              <w:rPr>
                <w:sz w:val="24"/>
              </w:rPr>
              <w:t>млн. руб.</w:t>
            </w:r>
          </w:p>
        </w:tc>
        <w:tc>
          <w:tcPr>
            <w:tcW w:w="489" w:type="pct"/>
          </w:tcPr>
          <w:p w:rsidR="006C10CF" w:rsidRPr="00744905" w:rsidRDefault="00122582" w:rsidP="00122582">
            <w:pPr>
              <w:jc w:val="center"/>
              <w:rPr>
                <w:sz w:val="24"/>
              </w:rPr>
            </w:pPr>
            <w:r>
              <w:rPr>
                <w:sz w:val="24"/>
              </w:rPr>
              <w:t>235,0</w:t>
            </w:r>
          </w:p>
        </w:tc>
        <w:tc>
          <w:tcPr>
            <w:tcW w:w="524" w:type="pct"/>
          </w:tcPr>
          <w:p w:rsidR="006C10CF" w:rsidRPr="00744905" w:rsidRDefault="00122582" w:rsidP="00122582">
            <w:pPr>
              <w:jc w:val="center"/>
              <w:rPr>
                <w:sz w:val="24"/>
              </w:rPr>
            </w:pPr>
            <w:r>
              <w:rPr>
                <w:sz w:val="24"/>
              </w:rPr>
              <w:t>255,0</w:t>
            </w:r>
          </w:p>
        </w:tc>
        <w:tc>
          <w:tcPr>
            <w:tcW w:w="516" w:type="pct"/>
          </w:tcPr>
          <w:p w:rsidR="006C10CF" w:rsidRPr="00744905" w:rsidRDefault="006C10CF" w:rsidP="00122582">
            <w:pPr>
              <w:jc w:val="center"/>
              <w:rPr>
                <w:sz w:val="24"/>
              </w:rPr>
            </w:pPr>
            <w:r>
              <w:rPr>
                <w:sz w:val="24"/>
              </w:rPr>
              <w:t>2</w:t>
            </w:r>
            <w:r w:rsidR="00122582">
              <w:rPr>
                <w:sz w:val="24"/>
              </w:rPr>
              <w:t>73,6</w:t>
            </w:r>
          </w:p>
        </w:tc>
        <w:tc>
          <w:tcPr>
            <w:tcW w:w="516" w:type="pct"/>
          </w:tcPr>
          <w:p w:rsidR="006C10CF" w:rsidRPr="00744905" w:rsidRDefault="00122582" w:rsidP="00122582">
            <w:pPr>
              <w:jc w:val="center"/>
              <w:rPr>
                <w:sz w:val="24"/>
              </w:rPr>
            </w:pPr>
            <w:r>
              <w:rPr>
                <w:sz w:val="24"/>
              </w:rPr>
              <w:t>293,6</w:t>
            </w:r>
          </w:p>
        </w:tc>
        <w:tc>
          <w:tcPr>
            <w:tcW w:w="514" w:type="pct"/>
          </w:tcPr>
          <w:p w:rsidR="006C10CF" w:rsidRPr="00744905" w:rsidRDefault="00122582" w:rsidP="00122582">
            <w:pPr>
              <w:jc w:val="center"/>
              <w:rPr>
                <w:sz w:val="24"/>
              </w:rPr>
            </w:pPr>
            <w:r>
              <w:rPr>
                <w:sz w:val="24"/>
              </w:rPr>
              <w:t>315,6</w:t>
            </w:r>
          </w:p>
        </w:tc>
      </w:tr>
      <w:tr w:rsidR="00336577" w:rsidRPr="00744905" w:rsidTr="006C10CF">
        <w:tc>
          <w:tcPr>
            <w:tcW w:w="1699" w:type="pct"/>
          </w:tcPr>
          <w:p w:rsidR="006C10CF" w:rsidRPr="00744905" w:rsidRDefault="006C10CF" w:rsidP="006C10CF">
            <w:pPr>
              <w:rPr>
                <w:sz w:val="24"/>
              </w:rPr>
            </w:pPr>
          </w:p>
        </w:tc>
        <w:tc>
          <w:tcPr>
            <w:tcW w:w="742" w:type="pct"/>
          </w:tcPr>
          <w:p w:rsidR="006C10CF" w:rsidRPr="00744905" w:rsidRDefault="006C10CF" w:rsidP="006C10CF">
            <w:pPr>
              <w:jc w:val="center"/>
              <w:rPr>
                <w:sz w:val="24"/>
              </w:rPr>
            </w:pPr>
            <w:r w:rsidRPr="00744905">
              <w:rPr>
                <w:sz w:val="24"/>
              </w:rPr>
              <w:t>в % к пред. году</w:t>
            </w:r>
          </w:p>
        </w:tc>
        <w:tc>
          <w:tcPr>
            <w:tcW w:w="489" w:type="pct"/>
          </w:tcPr>
          <w:p w:rsidR="006C10CF" w:rsidRPr="00744905" w:rsidRDefault="00122582" w:rsidP="00122582">
            <w:pPr>
              <w:jc w:val="center"/>
              <w:rPr>
                <w:sz w:val="24"/>
              </w:rPr>
            </w:pPr>
            <w:r>
              <w:rPr>
                <w:sz w:val="24"/>
              </w:rPr>
              <w:t>102,9</w:t>
            </w:r>
          </w:p>
        </w:tc>
        <w:tc>
          <w:tcPr>
            <w:tcW w:w="524" w:type="pct"/>
          </w:tcPr>
          <w:p w:rsidR="006C10CF" w:rsidRPr="00744905" w:rsidRDefault="006C10CF" w:rsidP="00122582">
            <w:pPr>
              <w:jc w:val="center"/>
              <w:rPr>
                <w:sz w:val="24"/>
              </w:rPr>
            </w:pPr>
            <w:r>
              <w:rPr>
                <w:sz w:val="24"/>
              </w:rPr>
              <w:t>1</w:t>
            </w:r>
            <w:r w:rsidR="00122582">
              <w:rPr>
                <w:sz w:val="24"/>
              </w:rPr>
              <w:t>08,5</w:t>
            </w:r>
          </w:p>
        </w:tc>
        <w:tc>
          <w:tcPr>
            <w:tcW w:w="516" w:type="pct"/>
          </w:tcPr>
          <w:p w:rsidR="006C10CF" w:rsidRPr="00744905" w:rsidRDefault="006C10CF" w:rsidP="006C10CF">
            <w:pPr>
              <w:jc w:val="center"/>
              <w:rPr>
                <w:sz w:val="24"/>
              </w:rPr>
            </w:pPr>
            <w:r>
              <w:rPr>
                <w:sz w:val="24"/>
              </w:rPr>
              <w:t>107,</w:t>
            </w:r>
            <w:r w:rsidR="000D27B1">
              <w:rPr>
                <w:sz w:val="24"/>
              </w:rPr>
              <w:t>3</w:t>
            </w:r>
          </w:p>
        </w:tc>
        <w:tc>
          <w:tcPr>
            <w:tcW w:w="516" w:type="pct"/>
          </w:tcPr>
          <w:p w:rsidR="006C10CF" w:rsidRPr="00744905" w:rsidRDefault="006C10CF" w:rsidP="00122582">
            <w:pPr>
              <w:jc w:val="center"/>
              <w:rPr>
                <w:sz w:val="24"/>
              </w:rPr>
            </w:pPr>
            <w:r>
              <w:rPr>
                <w:sz w:val="24"/>
              </w:rPr>
              <w:t>107,</w:t>
            </w:r>
            <w:r w:rsidR="00122582">
              <w:rPr>
                <w:sz w:val="24"/>
              </w:rPr>
              <w:t>3</w:t>
            </w:r>
          </w:p>
        </w:tc>
        <w:tc>
          <w:tcPr>
            <w:tcW w:w="514" w:type="pct"/>
          </w:tcPr>
          <w:p w:rsidR="006C10CF" w:rsidRPr="00744905" w:rsidRDefault="006C10CF" w:rsidP="00122582">
            <w:pPr>
              <w:jc w:val="center"/>
              <w:rPr>
                <w:sz w:val="24"/>
              </w:rPr>
            </w:pPr>
            <w:r>
              <w:rPr>
                <w:sz w:val="24"/>
              </w:rPr>
              <w:t>10</w:t>
            </w:r>
            <w:r w:rsidR="00122582">
              <w:rPr>
                <w:sz w:val="24"/>
              </w:rPr>
              <w:t>7,5</w:t>
            </w:r>
          </w:p>
        </w:tc>
      </w:tr>
      <w:tr w:rsidR="00336577" w:rsidRPr="00744905" w:rsidTr="006C10CF">
        <w:tc>
          <w:tcPr>
            <w:tcW w:w="1699" w:type="pct"/>
          </w:tcPr>
          <w:p w:rsidR="006C10CF" w:rsidRPr="00744905" w:rsidRDefault="006C10CF" w:rsidP="006C10CF">
            <w:pPr>
              <w:rPr>
                <w:sz w:val="24"/>
              </w:rPr>
            </w:pPr>
            <w:r w:rsidRPr="00744905">
              <w:rPr>
                <w:sz w:val="24"/>
              </w:rPr>
              <w:t>в сопоставимых ценах предыдущего года</w:t>
            </w:r>
          </w:p>
        </w:tc>
        <w:tc>
          <w:tcPr>
            <w:tcW w:w="742" w:type="pct"/>
          </w:tcPr>
          <w:p w:rsidR="006C10CF" w:rsidRPr="00744905" w:rsidRDefault="006C10CF" w:rsidP="006C10CF">
            <w:pPr>
              <w:jc w:val="center"/>
              <w:rPr>
                <w:sz w:val="24"/>
              </w:rPr>
            </w:pPr>
            <w:r w:rsidRPr="00744905">
              <w:rPr>
                <w:sz w:val="24"/>
              </w:rPr>
              <w:t>в % к пред. году</w:t>
            </w:r>
          </w:p>
        </w:tc>
        <w:tc>
          <w:tcPr>
            <w:tcW w:w="489" w:type="pct"/>
          </w:tcPr>
          <w:p w:rsidR="006C10CF" w:rsidRPr="00744905" w:rsidRDefault="00122582" w:rsidP="00122582">
            <w:pPr>
              <w:jc w:val="center"/>
              <w:rPr>
                <w:sz w:val="24"/>
              </w:rPr>
            </w:pPr>
            <w:r>
              <w:rPr>
                <w:sz w:val="24"/>
              </w:rPr>
              <w:t>102,8</w:t>
            </w:r>
          </w:p>
        </w:tc>
        <w:tc>
          <w:tcPr>
            <w:tcW w:w="524" w:type="pct"/>
          </w:tcPr>
          <w:p w:rsidR="006C10CF" w:rsidRPr="00744905" w:rsidRDefault="00122582" w:rsidP="00122582">
            <w:pPr>
              <w:jc w:val="center"/>
              <w:rPr>
                <w:sz w:val="24"/>
              </w:rPr>
            </w:pPr>
            <w:r>
              <w:rPr>
                <w:sz w:val="24"/>
              </w:rPr>
              <w:t>100,8</w:t>
            </w:r>
          </w:p>
        </w:tc>
        <w:tc>
          <w:tcPr>
            <w:tcW w:w="516" w:type="pct"/>
          </w:tcPr>
          <w:p w:rsidR="006C10CF" w:rsidRPr="00744905" w:rsidRDefault="00122582" w:rsidP="00122582">
            <w:pPr>
              <w:jc w:val="center"/>
              <w:rPr>
                <w:sz w:val="24"/>
              </w:rPr>
            </w:pPr>
            <w:r>
              <w:rPr>
                <w:sz w:val="24"/>
              </w:rPr>
              <w:t>102,</w:t>
            </w:r>
            <w:r w:rsidR="000D27B1">
              <w:rPr>
                <w:sz w:val="24"/>
              </w:rPr>
              <w:t>1</w:t>
            </w:r>
          </w:p>
        </w:tc>
        <w:tc>
          <w:tcPr>
            <w:tcW w:w="516" w:type="pct"/>
          </w:tcPr>
          <w:p w:rsidR="006C10CF" w:rsidRPr="00744905" w:rsidRDefault="00122582" w:rsidP="00122582">
            <w:pPr>
              <w:jc w:val="center"/>
              <w:rPr>
                <w:sz w:val="24"/>
              </w:rPr>
            </w:pPr>
            <w:r>
              <w:rPr>
                <w:sz w:val="24"/>
              </w:rPr>
              <w:t>103,0</w:t>
            </w:r>
          </w:p>
        </w:tc>
        <w:tc>
          <w:tcPr>
            <w:tcW w:w="514" w:type="pct"/>
          </w:tcPr>
          <w:p w:rsidR="006C10CF" w:rsidRPr="00744905" w:rsidRDefault="00122582" w:rsidP="00122582">
            <w:pPr>
              <w:jc w:val="center"/>
              <w:rPr>
                <w:sz w:val="24"/>
              </w:rPr>
            </w:pPr>
            <w:r>
              <w:rPr>
                <w:sz w:val="24"/>
              </w:rPr>
              <w:t>103,6</w:t>
            </w:r>
          </w:p>
        </w:tc>
      </w:tr>
      <w:tr w:rsidR="00336577" w:rsidRPr="00744905" w:rsidTr="006C10CF">
        <w:tc>
          <w:tcPr>
            <w:tcW w:w="1699" w:type="pct"/>
          </w:tcPr>
          <w:p w:rsidR="006C10CF" w:rsidRPr="00744905" w:rsidRDefault="006C10CF" w:rsidP="006C10CF">
            <w:pPr>
              <w:rPr>
                <w:sz w:val="24"/>
              </w:rPr>
            </w:pPr>
            <w:r w:rsidRPr="00744905">
              <w:rPr>
                <w:sz w:val="24"/>
              </w:rPr>
              <w:t xml:space="preserve">в том числе:    бытовые услуги </w:t>
            </w:r>
          </w:p>
        </w:tc>
        <w:tc>
          <w:tcPr>
            <w:tcW w:w="742" w:type="pct"/>
          </w:tcPr>
          <w:p w:rsidR="006C10CF" w:rsidRPr="00744905" w:rsidRDefault="006C10CF" w:rsidP="006C10CF">
            <w:pPr>
              <w:jc w:val="center"/>
              <w:rPr>
                <w:sz w:val="24"/>
              </w:rPr>
            </w:pPr>
          </w:p>
        </w:tc>
        <w:tc>
          <w:tcPr>
            <w:tcW w:w="489" w:type="pct"/>
          </w:tcPr>
          <w:p w:rsidR="006C10CF" w:rsidRPr="00744905" w:rsidRDefault="006C10CF" w:rsidP="006C10CF">
            <w:pPr>
              <w:jc w:val="center"/>
              <w:rPr>
                <w:sz w:val="24"/>
              </w:rPr>
            </w:pPr>
          </w:p>
        </w:tc>
        <w:tc>
          <w:tcPr>
            <w:tcW w:w="524" w:type="pct"/>
          </w:tcPr>
          <w:p w:rsidR="006C10CF" w:rsidRPr="00744905" w:rsidRDefault="006C10CF" w:rsidP="006C10CF">
            <w:pPr>
              <w:jc w:val="center"/>
              <w:rPr>
                <w:sz w:val="24"/>
              </w:rPr>
            </w:pPr>
          </w:p>
        </w:tc>
        <w:tc>
          <w:tcPr>
            <w:tcW w:w="516" w:type="pct"/>
          </w:tcPr>
          <w:p w:rsidR="006C10CF" w:rsidRPr="00744905" w:rsidRDefault="006C10CF" w:rsidP="006C10CF">
            <w:pPr>
              <w:jc w:val="center"/>
              <w:rPr>
                <w:sz w:val="24"/>
              </w:rPr>
            </w:pPr>
          </w:p>
        </w:tc>
        <w:tc>
          <w:tcPr>
            <w:tcW w:w="516" w:type="pct"/>
          </w:tcPr>
          <w:p w:rsidR="006C10CF" w:rsidRPr="00744905" w:rsidRDefault="006C10CF" w:rsidP="006C10CF">
            <w:pPr>
              <w:jc w:val="center"/>
              <w:rPr>
                <w:sz w:val="24"/>
              </w:rPr>
            </w:pPr>
          </w:p>
        </w:tc>
        <w:tc>
          <w:tcPr>
            <w:tcW w:w="514" w:type="pct"/>
          </w:tcPr>
          <w:p w:rsidR="006C10CF" w:rsidRPr="00744905" w:rsidRDefault="006C10CF" w:rsidP="006C10CF">
            <w:pPr>
              <w:jc w:val="center"/>
              <w:rPr>
                <w:sz w:val="24"/>
              </w:rPr>
            </w:pPr>
          </w:p>
        </w:tc>
      </w:tr>
      <w:tr w:rsidR="00336577" w:rsidRPr="00744905" w:rsidTr="006C10CF">
        <w:tc>
          <w:tcPr>
            <w:tcW w:w="1699" w:type="pct"/>
          </w:tcPr>
          <w:p w:rsidR="006C10CF" w:rsidRPr="00744905" w:rsidRDefault="006C10CF" w:rsidP="006C10CF">
            <w:pPr>
              <w:rPr>
                <w:sz w:val="24"/>
              </w:rPr>
            </w:pPr>
            <w:r w:rsidRPr="00744905">
              <w:rPr>
                <w:sz w:val="24"/>
              </w:rPr>
              <w:t xml:space="preserve">        в действующих ценах</w:t>
            </w:r>
          </w:p>
        </w:tc>
        <w:tc>
          <w:tcPr>
            <w:tcW w:w="742" w:type="pct"/>
          </w:tcPr>
          <w:p w:rsidR="006C10CF" w:rsidRPr="00744905" w:rsidRDefault="006C10CF" w:rsidP="006C10CF">
            <w:pPr>
              <w:jc w:val="center"/>
              <w:rPr>
                <w:sz w:val="24"/>
              </w:rPr>
            </w:pPr>
            <w:r w:rsidRPr="00744905">
              <w:rPr>
                <w:sz w:val="24"/>
              </w:rPr>
              <w:t>млн. руб.</w:t>
            </w:r>
          </w:p>
        </w:tc>
        <w:tc>
          <w:tcPr>
            <w:tcW w:w="489" w:type="pct"/>
          </w:tcPr>
          <w:p w:rsidR="006C10CF" w:rsidRPr="00744905" w:rsidRDefault="00122582" w:rsidP="006C10CF">
            <w:pPr>
              <w:jc w:val="center"/>
              <w:rPr>
                <w:sz w:val="24"/>
              </w:rPr>
            </w:pPr>
            <w:r>
              <w:rPr>
                <w:sz w:val="24"/>
              </w:rPr>
              <w:t>65,8</w:t>
            </w:r>
          </w:p>
        </w:tc>
        <w:tc>
          <w:tcPr>
            <w:tcW w:w="524" w:type="pct"/>
          </w:tcPr>
          <w:p w:rsidR="006C10CF" w:rsidRPr="00744905" w:rsidRDefault="006C10CF" w:rsidP="006C10CF">
            <w:pPr>
              <w:jc w:val="center"/>
              <w:rPr>
                <w:sz w:val="24"/>
              </w:rPr>
            </w:pPr>
            <w:r>
              <w:rPr>
                <w:sz w:val="24"/>
              </w:rPr>
              <w:t>6</w:t>
            </w:r>
            <w:r w:rsidR="00122582">
              <w:rPr>
                <w:sz w:val="24"/>
              </w:rPr>
              <w:t>6,3</w:t>
            </w:r>
          </w:p>
        </w:tc>
        <w:tc>
          <w:tcPr>
            <w:tcW w:w="516" w:type="pct"/>
          </w:tcPr>
          <w:p w:rsidR="006C10CF" w:rsidRPr="00744905" w:rsidRDefault="00336577" w:rsidP="006C10CF">
            <w:pPr>
              <w:jc w:val="center"/>
              <w:rPr>
                <w:sz w:val="24"/>
              </w:rPr>
            </w:pPr>
            <w:r>
              <w:rPr>
                <w:sz w:val="24"/>
              </w:rPr>
              <w:t>67,7</w:t>
            </w:r>
          </w:p>
        </w:tc>
        <w:tc>
          <w:tcPr>
            <w:tcW w:w="516" w:type="pct"/>
          </w:tcPr>
          <w:p w:rsidR="006C10CF" w:rsidRPr="00744905" w:rsidRDefault="00336577" w:rsidP="006C10CF">
            <w:pPr>
              <w:jc w:val="center"/>
              <w:rPr>
                <w:sz w:val="24"/>
              </w:rPr>
            </w:pPr>
            <w:r>
              <w:rPr>
                <w:sz w:val="24"/>
              </w:rPr>
              <w:t>69,7</w:t>
            </w:r>
          </w:p>
        </w:tc>
        <w:tc>
          <w:tcPr>
            <w:tcW w:w="514" w:type="pct"/>
          </w:tcPr>
          <w:p w:rsidR="006C10CF" w:rsidRPr="00744905" w:rsidRDefault="00336577" w:rsidP="006C10CF">
            <w:pPr>
              <w:jc w:val="center"/>
              <w:rPr>
                <w:sz w:val="24"/>
              </w:rPr>
            </w:pPr>
            <w:r>
              <w:rPr>
                <w:sz w:val="24"/>
              </w:rPr>
              <w:t>72,2</w:t>
            </w:r>
          </w:p>
        </w:tc>
      </w:tr>
      <w:tr w:rsidR="00336577" w:rsidRPr="00744905" w:rsidTr="006C10CF">
        <w:tc>
          <w:tcPr>
            <w:tcW w:w="1699" w:type="pct"/>
          </w:tcPr>
          <w:p w:rsidR="006C10CF" w:rsidRPr="00744905" w:rsidRDefault="006C10CF" w:rsidP="006C10CF">
            <w:pPr>
              <w:rPr>
                <w:sz w:val="24"/>
              </w:rPr>
            </w:pPr>
          </w:p>
        </w:tc>
        <w:tc>
          <w:tcPr>
            <w:tcW w:w="742" w:type="pct"/>
          </w:tcPr>
          <w:p w:rsidR="006C10CF" w:rsidRPr="00744905" w:rsidRDefault="006C10CF" w:rsidP="006C10CF">
            <w:pPr>
              <w:jc w:val="center"/>
              <w:rPr>
                <w:sz w:val="24"/>
              </w:rPr>
            </w:pPr>
            <w:r w:rsidRPr="00744905">
              <w:rPr>
                <w:sz w:val="24"/>
              </w:rPr>
              <w:t>в % к пред. году</w:t>
            </w:r>
          </w:p>
        </w:tc>
        <w:tc>
          <w:tcPr>
            <w:tcW w:w="489" w:type="pct"/>
          </w:tcPr>
          <w:p w:rsidR="006C10CF" w:rsidRPr="00744905" w:rsidRDefault="006C10CF" w:rsidP="006C10CF">
            <w:pPr>
              <w:jc w:val="center"/>
              <w:rPr>
                <w:sz w:val="24"/>
              </w:rPr>
            </w:pPr>
            <w:r>
              <w:rPr>
                <w:sz w:val="24"/>
              </w:rPr>
              <w:t>1</w:t>
            </w:r>
            <w:r w:rsidR="00122582">
              <w:rPr>
                <w:sz w:val="24"/>
              </w:rPr>
              <w:t>09,3</w:t>
            </w:r>
          </w:p>
        </w:tc>
        <w:tc>
          <w:tcPr>
            <w:tcW w:w="524" w:type="pct"/>
          </w:tcPr>
          <w:p w:rsidR="006C10CF" w:rsidRPr="00744905" w:rsidRDefault="006C10CF" w:rsidP="006C10CF">
            <w:pPr>
              <w:jc w:val="center"/>
              <w:rPr>
                <w:sz w:val="24"/>
              </w:rPr>
            </w:pPr>
            <w:r>
              <w:rPr>
                <w:sz w:val="24"/>
              </w:rPr>
              <w:t>108,3</w:t>
            </w:r>
          </w:p>
        </w:tc>
        <w:tc>
          <w:tcPr>
            <w:tcW w:w="516" w:type="pct"/>
          </w:tcPr>
          <w:p w:rsidR="006C10CF" w:rsidRPr="00744905" w:rsidRDefault="006C10CF" w:rsidP="006C10CF">
            <w:pPr>
              <w:jc w:val="center"/>
              <w:rPr>
                <w:sz w:val="24"/>
              </w:rPr>
            </w:pPr>
            <w:r w:rsidRPr="00744905">
              <w:rPr>
                <w:sz w:val="24"/>
              </w:rPr>
              <w:t>10</w:t>
            </w:r>
            <w:r w:rsidR="00336577">
              <w:rPr>
                <w:sz w:val="24"/>
              </w:rPr>
              <w:t>2,1</w:t>
            </w:r>
          </w:p>
        </w:tc>
        <w:tc>
          <w:tcPr>
            <w:tcW w:w="516" w:type="pct"/>
          </w:tcPr>
          <w:p w:rsidR="006C10CF" w:rsidRPr="00744905" w:rsidRDefault="006C10CF" w:rsidP="006C10CF">
            <w:pPr>
              <w:jc w:val="center"/>
              <w:rPr>
                <w:sz w:val="24"/>
              </w:rPr>
            </w:pPr>
            <w:r>
              <w:rPr>
                <w:sz w:val="24"/>
              </w:rPr>
              <w:t>1</w:t>
            </w:r>
            <w:r w:rsidR="00336577">
              <w:rPr>
                <w:sz w:val="24"/>
              </w:rPr>
              <w:t>02,9</w:t>
            </w:r>
          </w:p>
        </w:tc>
        <w:tc>
          <w:tcPr>
            <w:tcW w:w="514" w:type="pct"/>
          </w:tcPr>
          <w:p w:rsidR="006C10CF" w:rsidRPr="00744905" w:rsidRDefault="006C10CF" w:rsidP="006C10CF">
            <w:pPr>
              <w:jc w:val="center"/>
              <w:rPr>
                <w:sz w:val="24"/>
              </w:rPr>
            </w:pPr>
            <w:r>
              <w:rPr>
                <w:sz w:val="24"/>
              </w:rPr>
              <w:t>10</w:t>
            </w:r>
            <w:r w:rsidR="00336577">
              <w:rPr>
                <w:sz w:val="24"/>
              </w:rPr>
              <w:t>3,6</w:t>
            </w:r>
          </w:p>
        </w:tc>
      </w:tr>
      <w:tr w:rsidR="00336577" w:rsidRPr="00744905" w:rsidTr="006C10CF">
        <w:tc>
          <w:tcPr>
            <w:tcW w:w="1699" w:type="pct"/>
          </w:tcPr>
          <w:p w:rsidR="006C10CF" w:rsidRPr="00744905" w:rsidRDefault="006C10CF" w:rsidP="006C10CF">
            <w:pPr>
              <w:rPr>
                <w:sz w:val="24"/>
              </w:rPr>
            </w:pPr>
            <w:r w:rsidRPr="00744905">
              <w:rPr>
                <w:sz w:val="24"/>
              </w:rPr>
              <w:t>в сопоставимых ценах предыдущего года</w:t>
            </w:r>
          </w:p>
        </w:tc>
        <w:tc>
          <w:tcPr>
            <w:tcW w:w="742" w:type="pct"/>
          </w:tcPr>
          <w:p w:rsidR="006C10CF" w:rsidRPr="00744905" w:rsidRDefault="006C10CF" w:rsidP="006C10CF">
            <w:pPr>
              <w:jc w:val="center"/>
              <w:rPr>
                <w:sz w:val="24"/>
              </w:rPr>
            </w:pPr>
            <w:r w:rsidRPr="00744905">
              <w:rPr>
                <w:sz w:val="24"/>
              </w:rPr>
              <w:t>в % к пред. году</w:t>
            </w:r>
          </w:p>
        </w:tc>
        <w:tc>
          <w:tcPr>
            <w:tcW w:w="489" w:type="pct"/>
          </w:tcPr>
          <w:p w:rsidR="006C10CF" w:rsidRPr="00744905" w:rsidRDefault="006C10CF" w:rsidP="006C10CF">
            <w:pPr>
              <w:jc w:val="center"/>
              <w:rPr>
                <w:sz w:val="24"/>
              </w:rPr>
            </w:pPr>
            <w:r>
              <w:rPr>
                <w:sz w:val="24"/>
              </w:rPr>
              <w:t>1</w:t>
            </w:r>
            <w:r w:rsidR="00336577">
              <w:rPr>
                <w:sz w:val="24"/>
              </w:rPr>
              <w:t>09,2</w:t>
            </w:r>
          </w:p>
        </w:tc>
        <w:tc>
          <w:tcPr>
            <w:tcW w:w="524" w:type="pct"/>
          </w:tcPr>
          <w:p w:rsidR="006C10CF" w:rsidRPr="00744905" w:rsidRDefault="00336577" w:rsidP="006C10CF">
            <w:pPr>
              <w:jc w:val="center"/>
              <w:rPr>
                <w:sz w:val="24"/>
              </w:rPr>
            </w:pPr>
            <w:r>
              <w:rPr>
                <w:sz w:val="24"/>
              </w:rPr>
              <w:t>100,6</w:t>
            </w:r>
          </w:p>
        </w:tc>
        <w:tc>
          <w:tcPr>
            <w:tcW w:w="516" w:type="pct"/>
          </w:tcPr>
          <w:p w:rsidR="006C10CF" w:rsidRPr="00744905" w:rsidRDefault="00336577" w:rsidP="00336577">
            <w:pPr>
              <w:jc w:val="center"/>
              <w:rPr>
                <w:sz w:val="24"/>
              </w:rPr>
            </w:pPr>
            <w:r>
              <w:rPr>
                <w:sz w:val="24"/>
              </w:rPr>
              <w:t>97,1</w:t>
            </w:r>
          </w:p>
        </w:tc>
        <w:tc>
          <w:tcPr>
            <w:tcW w:w="516" w:type="pct"/>
          </w:tcPr>
          <w:p w:rsidR="006C10CF" w:rsidRPr="00744905" w:rsidRDefault="00336577" w:rsidP="00CD4893">
            <w:pPr>
              <w:jc w:val="center"/>
              <w:rPr>
                <w:sz w:val="24"/>
              </w:rPr>
            </w:pPr>
            <w:r>
              <w:rPr>
                <w:sz w:val="24"/>
              </w:rPr>
              <w:t>9</w:t>
            </w:r>
            <w:r w:rsidR="00CD4893">
              <w:rPr>
                <w:sz w:val="24"/>
              </w:rPr>
              <w:t>9,9</w:t>
            </w:r>
          </w:p>
        </w:tc>
        <w:tc>
          <w:tcPr>
            <w:tcW w:w="514" w:type="pct"/>
          </w:tcPr>
          <w:p w:rsidR="006C10CF" w:rsidRPr="00744905" w:rsidRDefault="00CD4893" w:rsidP="00CD4893">
            <w:pPr>
              <w:jc w:val="center"/>
              <w:rPr>
                <w:sz w:val="24"/>
              </w:rPr>
            </w:pPr>
            <w:r>
              <w:rPr>
                <w:sz w:val="24"/>
              </w:rPr>
              <w:t>100</w:t>
            </w:r>
          </w:p>
        </w:tc>
      </w:tr>
    </w:tbl>
    <w:p w:rsidR="00483F6F" w:rsidRPr="007A6DBE" w:rsidRDefault="00483F6F" w:rsidP="00E7706F">
      <w:pPr>
        <w:jc w:val="both"/>
        <w:rPr>
          <w:szCs w:val="28"/>
        </w:rPr>
      </w:pPr>
    </w:p>
    <w:p w:rsidR="00871D91" w:rsidRDefault="004E2FD0" w:rsidP="00E7706F">
      <w:pPr>
        <w:jc w:val="both"/>
        <w:rPr>
          <w:szCs w:val="28"/>
        </w:rPr>
      </w:pPr>
      <w:r>
        <w:rPr>
          <w:szCs w:val="28"/>
        </w:rPr>
        <w:t xml:space="preserve">    </w:t>
      </w:r>
      <w:r w:rsidR="007D6058">
        <w:rPr>
          <w:szCs w:val="28"/>
        </w:rPr>
        <w:t xml:space="preserve">На потребительском рынке Чановского района сохранится положительная динамика развития оборота розничной торговли. Ожидаемый объем </w:t>
      </w:r>
      <w:r w:rsidR="00D56883">
        <w:rPr>
          <w:szCs w:val="28"/>
        </w:rPr>
        <w:t xml:space="preserve">оборота розничной торговли </w:t>
      </w:r>
      <w:r w:rsidR="00913073">
        <w:rPr>
          <w:szCs w:val="28"/>
        </w:rPr>
        <w:t xml:space="preserve">по итогам 2015 </w:t>
      </w:r>
      <w:r w:rsidR="007D6058">
        <w:rPr>
          <w:szCs w:val="28"/>
        </w:rPr>
        <w:t xml:space="preserve"> года составит</w:t>
      </w:r>
      <w:r w:rsidR="00913073">
        <w:rPr>
          <w:szCs w:val="28"/>
        </w:rPr>
        <w:t xml:space="preserve"> </w:t>
      </w:r>
      <w:r w:rsidR="007D6058">
        <w:rPr>
          <w:szCs w:val="28"/>
        </w:rPr>
        <w:t xml:space="preserve"> 1</w:t>
      </w:r>
      <w:r w:rsidR="00913073">
        <w:rPr>
          <w:szCs w:val="28"/>
        </w:rPr>
        <w:t> </w:t>
      </w:r>
      <w:r w:rsidR="007D6058">
        <w:rPr>
          <w:szCs w:val="28"/>
        </w:rPr>
        <w:t>3</w:t>
      </w:r>
      <w:r w:rsidR="00913073">
        <w:rPr>
          <w:szCs w:val="28"/>
        </w:rPr>
        <w:t>30,7 млн. руб.</w:t>
      </w:r>
      <w:r w:rsidR="007D6058">
        <w:rPr>
          <w:szCs w:val="28"/>
        </w:rPr>
        <w:t xml:space="preserve"> (10</w:t>
      </w:r>
      <w:r w:rsidR="00913073">
        <w:rPr>
          <w:szCs w:val="28"/>
        </w:rPr>
        <w:t>1,2% к уровню 2014</w:t>
      </w:r>
      <w:r w:rsidR="007D6058">
        <w:rPr>
          <w:szCs w:val="28"/>
        </w:rPr>
        <w:t xml:space="preserve"> года), в 201</w:t>
      </w:r>
      <w:r w:rsidR="00913073">
        <w:rPr>
          <w:szCs w:val="28"/>
        </w:rPr>
        <w:t>6</w:t>
      </w:r>
      <w:r w:rsidR="007D6058">
        <w:rPr>
          <w:szCs w:val="28"/>
        </w:rPr>
        <w:t xml:space="preserve"> году </w:t>
      </w:r>
      <w:r w:rsidR="003277EA">
        <w:rPr>
          <w:szCs w:val="28"/>
        </w:rPr>
        <w:t>–</w:t>
      </w:r>
      <w:r w:rsidR="007D6058">
        <w:rPr>
          <w:szCs w:val="28"/>
        </w:rPr>
        <w:t xml:space="preserve"> </w:t>
      </w:r>
      <w:r w:rsidR="003277EA">
        <w:rPr>
          <w:szCs w:val="28"/>
        </w:rPr>
        <w:t>1</w:t>
      </w:r>
      <w:r w:rsidR="00913073">
        <w:rPr>
          <w:szCs w:val="28"/>
        </w:rPr>
        <w:t xml:space="preserve"> 422,5 </w:t>
      </w:r>
      <w:r w:rsidR="003277EA">
        <w:rPr>
          <w:szCs w:val="28"/>
        </w:rPr>
        <w:t xml:space="preserve"> млн. руб. ( 1</w:t>
      </w:r>
      <w:r w:rsidR="00913073">
        <w:rPr>
          <w:szCs w:val="28"/>
        </w:rPr>
        <w:t>08,2</w:t>
      </w:r>
      <w:r w:rsidR="003277EA">
        <w:rPr>
          <w:szCs w:val="28"/>
        </w:rPr>
        <w:t>% к уровню 201</w:t>
      </w:r>
      <w:r w:rsidR="00913073">
        <w:rPr>
          <w:szCs w:val="28"/>
        </w:rPr>
        <w:t>4</w:t>
      </w:r>
      <w:r w:rsidR="003277EA">
        <w:rPr>
          <w:szCs w:val="28"/>
        </w:rPr>
        <w:t xml:space="preserve"> года), в 201</w:t>
      </w:r>
      <w:r w:rsidR="00913073">
        <w:rPr>
          <w:szCs w:val="28"/>
        </w:rPr>
        <w:t xml:space="preserve">7 </w:t>
      </w:r>
      <w:r w:rsidR="003277EA">
        <w:rPr>
          <w:szCs w:val="28"/>
        </w:rPr>
        <w:t xml:space="preserve"> году – 1</w:t>
      </w:r>
      <w:r w:rsidR="00913073">
        <w:rPr>
          <w:szCs w:val="28"/>
        </w:rPr>
        <w:t xml:space="preserve"> 560,5 </w:t>
      </w:r>
      <w:r w:rsidR="003277EA">
        <w:rPr>
          <w:szCs w:val="28"/>
        </w:rPr>
        <w:t xml:space="preserve"> млн.</w:t>
      </w:r>
      <w:r w:rsidR="00871D91">
        <w:rPr>
          <w:szCs w:val="28"/>
        </w:rPr>
        <w:t xml:space="preserve"> руб. (</w:t>
      </w:r>
      <w:r w:rsidR="00913073">
        <w:rPr>
          <w:szCs w:val="28"/>
        </w:rPr>
        <w:t>118,7</w:t>
      </w:r>
      <w:r w:rsidR="003277EA">
        <w:rPr>
          <w:szCs w:val="28"/>
        </w:rPr>
        <w:t>%</w:t>
      </w:r>
      <w:r w:rsidR="00913073">
        <w:rPr>
          <w:szCs w:val="28"/>
        </w:rPr>
        <w:t xml:space="preserve"> </w:t>
      </w:r>
      <w:r w:rsidR="003277EA">
        <w:rPr>
          <w:szCs w:val="28"/>
        </w:rPr>
        <w:t xml:space="preserve"> к</w:t>
      </w:r>
      <w:r w:rsidR="00913073">
        <w:rPr>
          <w:szCs w:val="28"/>
        </w:rPr>
        <w:t xml:space="preserve"> </w:t>
      </w:r>
      <w:r w:rsidR="003277EA">
        <w:rPr>
          <w:szCs w:val="28"/>
        </w:rPr>
        <w:t xml:space="preserve"> уровню 201</w:t>
      </w:r>
      <w:r w:rsidR="00913073">
        <w:rPr>
          <w:szCs w:val="28"/>
        </w:rPr>
        <w:t>4</w:t>
      </w:r>
      <w:r w:rsidR="003277EA">
        <w:rPr>
          <w:szCs w:val="28"/>
        </w:rPr>
        <w:t xml:space="preserve"> года), </w:t>
      </w:r>
      <w:r w:rsidR="00871D91">
        <w:rPr>
          <w:szCs w:val="28"/>
        </w:rPr>
        <w:t>в 201</w:t>
      </w:r>
      <w:r w:rsidR="00913073">
        <w:rPr>
          <w:szCs w:val="28"/>
        </w:rPr>
        <w:t>8</w:t>
      </w:r>
      <w:r w:rsidR="00871D91">
        <w:rPr>
          <w:szCs w:val="28"/>
        </w:rPr>
        <w:t xml:space="preserve"> году 1</w:t>
      </w:r>
      <w:r w:rsidR="00913073">
        <w:rPr>
          <w:szCs w:val="28"/>
        </w:rPr>
        <w:t xml:space="preserve"> 731,5 </w:t>
      </w:r>
      <w:r w:rsidR="006C10CF">
        <w:rPr>
          <w:szCs w:val="28"/>
        </w:rPr>
        <w:t xml:space="preserve"> млн. руб. (131,</w:t>
      </w:r>
      <w:r w:rsidR="00913073">
        <w:rPr>
          <w:szCs w:val="28"/>
        </w:rPr>
        <w:t>7</w:t>
      </w:r>
      <w:r w:rsidR="006C10CF">
        <w:rPr>
          <w:szCs w:val="28"/>
        </w:rPr>
        <w:t>% к уровню 201</w:t>
      </w:r>
      <w:r w:rsidR="00913073">
        <w:rPr>
          <w:szCs w:val="28"/>
        </w:rPr>
        <w:t>4</w:t>
      </w:r>
      <w:r w:rsidR="00871D91">
        <w:rPr>
          <w:szCs w:val="28"/>
        </w:rPr>
        <w:t xml:space="preserve"> года).</w:t>
      </w:r>
    </w:p>
    <w:p w:rsidR="00871D91" w:rsidRDefault="00871D91" w:rsidP="001D53D7">
      <w:pPr>
        <w:jc w:val="both"/>
      </w:pPr>
      <w:r>
        <w:t>Ожидаемый объем платных услуг в 201</w:t>
      </w:r>
      <w:r w:rsidR="00015F08">
        <w:t>5</w:t>
      </w:r>
      <w:r>
        <w:t xml:space="preserve"> году составит  2</w:t>
      </w:r>
      <w:r w:rsidR="00015F08">
        <w:t>55 млн. руб. (108,5% к уровню 2014</w:t>
      </w:r>
      <w:r>
        <w:t xml:space="preserve"> года), в 201</w:t>
      </w:r>
      <w:r w:rsidR="00015F08">
        <w:t>6</w:t>
      </w:r>
      <w:r>
        <w:t xml:space="preserve"> году 2</w:t>
      </w:r>
      <w:r w:rsidR="00015F08">
        <w:t xml:space="preserve">73,6 </w:t>
      </w:r>
      <w:r>
        <w:t xml:space="preserve"> млн. руб. (</w:t>
      </w:r>
      <w:r w:rsidR="00015F08">
        <w:t xml:space="preserve">116,4% </w:t>
      </w:r>
      <w:r>
        <w:t xml:space="preserve"> к уровню 201</w:t>
      </w:r>
      <w:r w:rsidR="00015F08">
        <w:t>4</w:t>
      </w:r>
      <w:r>
        <w:t xml:space="preserve"> года), в 201</w:t>
      </w:r>
      <w:r w:rsidR="00015F08">
        <w:t>7</w:t>
      </w:r>
      <w:r>
        <w:t xml:space="preserve"> году – </w:t>
      </w:r>
      <w:r w:rsidR="0084663D">
        <w:t xml:space="preserve">293,6 </w:t>
      </w:r>
      <w:r>
        <w:t xml:space="preserve"> млн. руб. (12</w:t>
      </w:r>
      <w:r w:rsidR="0084663D">
        <w:t>4,9</w:t>
      </w:r>
      <w:r>
        <w:t xml:space="preserve"> % к уровню 201</w:t>
      </w:r>
      <w:r w:rsidR="0084663D">
        <w:t>4</w:t>
      </w:r>
      <w:r>
        <w:t xml:space="preserve"> года), в 201</w:t>
      </w:r>
      <w:r w:rsidR="0084663D">
        <w:t>8</w:t>
      </w:r>
      <w:r>
        <w:t xml:space="preserve"> году – </w:t>
      </w:r>
      <w:r w:rsidR="008A505A">
        <w:t xml:space="preserve">315,6 </w:t>
      </w:r>
      <w:r>
        <w:t xml:space="preserve"> млн. руб. (13</w:t>
      </w:r>
      <w:r w:rsidR="00871A8C">
        <w:t>4,3</w:t>
      </w:r>
      <w:r>
        <w:t>% к уровню 201</w:t>
      </w:r>
      <w:r w:rsidR="00871A8C">
        <w:t>4</w:t>
      </w:r>
      <w:r>
        <w:t xml:space="preserve"> года).</w:t>
      </w:r>
    </w:p>
    <w:p w:rsidR="00502406" w:rsidRDefault="00502406" w:rsidP="00DA5F25">
      <w:pPr>
        <w:jc w:val="center"/>
        <w:rPr>
          <w:b/>
        </w:rPr>
      </w:pPr>
    </w:p>
    <w:p w:rsidR="00677709" w:rsidRDefault="00677709" w:rsidP="00DA5F25">
      <w:pPr>
        <w:jc w:val="center"/>
        <w:rPr>
          <w:b/>
        </w:rPr>
      </w:pPr>
      <w:r w:rsidRPr="00D656FE">
        <w:rPr>
          <w:b/>
        </w:rPr>
        <w:t>Малое и среднее пр</w:t>
      </w:r>
      <w:r>
        <w:rPr>
          <w:b/>
        </w:rPr>
        <w:t>е</w:t>
      </w:r>
      <w:r w:rsidRPr="00D656FE">
        <w:rPr>
          <w:b/>
        </w:rPr>
        <w:t>дпринимательство</w:t>
      </w:r>
    </w:p>
    <w:p w:rsidR="00572B31" w:rsidRPr="00D656FE" w:rsidRDefault="00572B31" w:rsidP="00DA5F25">
      <w:pPr>
        <w:jc w:val="center"/>
        <w:rPr>
          <w:b/>
        </w:rPr>
      </w:pPr>
    </w:p>
    <w:p w:rsidR="00677709" w:rsidRPr="0077663E" w:rsidRDefault="00677709" w:rsidP="001D53D7">
      <w:pPr>
        <w:jc w:val="both"/>
        <w:rPr>
          <w:b/>
          <w:i/>
        </w:rPr>
      </w:pPr>
      <w:r w:rsidRPr="0077663E">
        <w:rPr>
          <w:b/>
          <w:i/>
        </w:rPr>
        <w:t>Цель: формирование благоприятного делового климата в районе, способствующего развитию предпринимательской деятельности и активности.</w:t>
      </w:r>
    </w:p>
    <w:p w:rsidR="00926E12" w:rsidRDefault="00926E12" w:rsidP="001D53D7">
      <w:pPr>
        <w:jc w:val="both"/>
      </w:pPr>
    </w:p>
    <w:p w:rsidR="00677709" w:rsidRDefault="00677709" w:rsidP="001D53D7">
      <w:pPr>
        <w:jc w:val="both"/>
      </w:pPr>
      <w:r>
        <w:t>Направление деятельности:</w:t>
      </w:r>
    </w:p>
    <w:p w:rsidR="00677709" w:rsidRDefault="00677709" w:rsidP="001D53D7">
      <w:pPr>
        <w:jc w:val="both"/>
      </w:pPr>
      <w:r>
        <w:t>- создание условий, обеспечивающих рост количества субъектов малого и среднего предпринимательства на территории района;</w:t>
      </w:r>
    </w:p>
    <w:p w:rsidR="00677709" w:rsidRDefault="00677709" w:rsidP="001D53D7">
      <w:pPr>
        <w:jc w:val="both"/>
      </w:pPr>
      <w:r>
        <w:t>- содействие субъектам малого и среднего предпринимательства района в привлечении финансовых ресурсов для осуществления предпринимательской деятельности;</w:t>
      </w:r>
    </w:p>
    <w:p w:rsidR="00677709" w:rsidRDefault="00677709" w:rsidP="001D53D7">
      <w:pPr>
        <w:jc w:val="both"/>
      </w:pPr>
      <w:r>
        <w:t>- содействие субъектам  малого и среднего предпринимательства района в продвижении продукции (товаров, услуг) на областные и региональные рынки;</w:t>
      </w:r>
    </w:p>
    <w:p w:rsidR="00677709" w:rsidRDefault="00677709" w:rsidP="001D53D7">
      <w:pPr>
        <w:jc w:val="both"/>
      </w:pPr>
      <w:r>
        <w:t>-формирование  положительного имиджа предпринимателя.</w:t>
      </w:r>
    </w:p>
    <w:p w:rsidR="00677709" w:rsidRDefault="00E32639" w:rsidP="00926E12">
      <w:pPr>
        <w:ind w:firstLine="709"/>
        <w:jc w:val="both"/>
      </w:pPr>
      <w:r>
        <w:lastRenderedPageBreak/>
        <w:t xml:space="preserve">  </w:t>
      </w:r>
      <w:r w:rsidR="00677709">
        <w:t>Малое и среднее предпринимательство играет значительную роль в социально – экономической жизни района и присутствует практически во всех отраслях экономики района. В деятельность малого бизнеса вовлечены все социальные группы населения, проживающие на территории района.</w:t>
      </w:r>
    </w:p>
    <w:p w:rsidR="00677709" w:rsidRDefault="00677709" w:rsidP="00926E12">
      <w:pPr>
        <w:ind w:firstLine="709"/>
        <w:jc w:val="both"/>
      </w:pPr>
      <w:r>
        <w:t>Предпринимательство расценивается как один из главных резервов экономического потенциала района и на рынке труда является основным источником создания рабочих мест. На постоянной основе в малом бизнесе работает</w:t>
      </w:r>
      <w:r w:rsidR="00900B96">
        <w:t xml:space="preserve"> </w:t>
      </w:r>
      <w:r>
        <w:t xml:space="preserve"> 17,</w:t>
      </w:r>
      <w:r w:rsidR="00900B96">
        <w:t xml:space="preserve">8 </w:t>
      </w:r>
      <w:r>
        <w:t>% от числа занятых на предприятиях всех отраслей экономики района, в 201</w:t>
      </w:r>
      <w:r w:rsidR="00900B96">
        <w:t>9</w:t>
      </w:r>
      <w:r>
        <w:t xml:space="preserve"> году этот показатель достигнет 1</w:t>
      </w:r>
      <w:r w:rsidR="00900B96">
        <w:t>8,3%.</w:t>
      </w:r>
      <w:r>
        <w:t xml:space="preserve"> </w:t>
      </w:r>
    </w:p>
    <w:p w:rsidR="00677709" w:rsidRDefault="00677709" w:rsidP="00926E12">
      <w:pPr>
        <w:ind w:firstLine="709"/>
        <w:jc w:val="both"/>
      </w:pPr>
      <w:r>
        <w:t>В 201</w:t>
      </w:r>
      <w:r w:rsidR="00900B96">
        <w:t>4</w:t>
      </w:r>
      <w:r>
        <w:t xml:space="preserve"> году численность занятых в малом и среднем бизнесе составила 197</w:t>
      </w:r>
      <w:r w:rsidR="00900B96">
        <w:t>7</w:t>
      </w:r>
      <w:r>
        <w:t xml:space="preserve"> человек (на малых предприятиях – 15</w:t>
      </w:r>
      <w:r w:rsidR="00900B96">
        <w:t>94</w:t>
      </w:r>
      <w:r>
        <w:t xml:space="preserve"> чел., индивидуальных предпринимателей – 38</w:t>
      </w:r>
      <w:r w:rsidR="00900B96">
        <w:t>3</w:t>
      </w:r>
      <w:r>
        <w:t xml:space="preserve"> чел.). К концу прогнозного периода 201</w:t>
      </w:r>
      <w:r w:rsidR="00900B96">
        <w:t>6</w:t>
      </w:r>
      <w:r>
        <w:t>-201</w:t>
      </w:r>
      <w:r w:rsidR="00900B96">
        <w:t>8</w:t>
      </w:r>
      <w:r>
        <w:t xml:space="preserve"> гг. ожидаемое количество занят</w:t>
      </w:r>
      <w:r w:rsidR="00900B96">
        <w:t>ых в малом бизнесе составит  2028</w:t>
      </w:r>
      <w:r>
        <w:t xml:space="preserve"> чел., в том числе: занятых на малых предприятиях – 16</w:t>
      </w:r>
      <w:r w:rsidR="00900B96">
        <w:t>18</w:t>
      </w:r>
      <w:r>
        <w:t xml:space="preserve">  чел., индивидуальных предпринимателей – 410 чел.</w:t>
      </w:r>
    </w:p>
    <w:p w:rsidR="00677709" w:rsidRDefault="00677709" w:rsidP="001D53D7">
      <w:pPr>
        <w:jc w:val="both"/>
      </w:pPr>
      <w:r>
        <w:t>Программы, направленные на решение поставленных задач:</w:t>
      </w:r>
    </w:p>
    <w:p w:rsidR="00677709" w:rsidRDefault="00677709" w:rsidP="001D53D7">
      <w:pPr>
        <w:jc w:val="both"/>
      </w:pPr>
      <w:r>
        <w:t>- Областная долгосрочная целевая программа «Развитие субъектов малого и среднего предпринимательства в Новосибирской области на 2012-2016 годы, утвержденная постановление</w:t>
      </w:r>
      <w:r w:rsidR="000E5D0D">
        <w:t>м</w:t>
      </w:r>
      <w:r>
        <w:t xml:space="preserve"> Правительства Новосибирской области от 19.08.2011 г. № 360-п;</w:t>
      </w:r>
    </w:p>
    <w:p w:rsidR="00CB5508" w:rsidRDefault="00677709" w:rsidP="000E5D0D">
      <w:pPr>
        <w:contextualSpacing/>
        <w:jc w:val="both"/>
        <w:rPr>
          <w:szCs w:val="28"/>
        </w:rPr>
      </w:pPr>
      <w:r>
        <w:t xml:space="preserve">- </w:t>
      </w:r>
      <w:r w:rsidRPr="0063030C">
        <w:rPr>
          <w:szCs w:val="28"/>
        </w:rPr>
        <w:t>Муниципальная программа «Развитие и поддержка субъектов малого и среднего предпринимательства Чановского района Новосибирской области на 2015-2017 годы»</w:t>
      </w:r>
      <w:r w:rsidR="000E5D0D">
        <w:rPr>
          <w:szCs w:val="28"/>
        </w:rPr>
        <w:t>, утвержденная  п</w:t>
      </w:r>
      <w:r w:rsidR="000E5D0D" w:rsidRPr="00847551">
        <w:t>остановление</w:t>
      </w:r>
      <w:r w:rsidR="000E5D0D">
        <w:t xml:space="preserve">м </w:t>
      </w:r>
      <w:r w:rsidR="000E5D0D" w:rsidRPr="00847551">
        <w:t xml:space="preserve"> администрации </w:t>
      </w:r>
      <w:r w:rsidR="000E5D0D">
        <w:t xml:space="preserve">Чановского </w:t>
      </w:r>
      <w:r w:rsidR="000E5D0D" w:rsidRPr="00847551">
        <w:t xml:space="preserve">района Новосибирской области от </w:t>
      </w:r>
      <w:r w:rsidR="000E5D0D">
        <w:t xml:space="preserve"> </w:t>
      </w:r>
      <w:r w:rsidR="000E5D0D" w:rsidRPr="00847551">
        <w:t>17.</w:t>
      </w:r>
      <w:r w:rsidR="000E5D0D">
        <w:t>11</w:t>
      </w:r>
      <w:r w:rsidR="000E5D0D" w:rsidRPr="00847551">
        <w:t>.201</w:t>
      </w:r>
      <w:r w:rsidR="000E5D0D">
        <w:t>4</w:t>
      </w:r>
      <w:r w:rsidR="000E5D0D" w:rsidRPr="00847551">
        <w:t xml:space="preserve">  №</w:t>
      </w:r>
      <w:r w:rsidR="000E5D0D">
        <w:t xml:space="preserve"> 1188-па</w:t>
      </w:r>
    </w:p>
    <w:p w:rsidR="0018299C" w:rsidRDefault="0018299C" w:rsidP="00924C55">
      <w:pPr>
        <w:jc w:val="both"/>
      </w:pPr>
    </w:p>
    <w:p w:rsidR="00D925BD" w:rsidRDefault="00D925BD" w:rsidP="00924C55">
      <w:pPr>
        <w:jc w:val="center"/>
        <w:rPr>
          <w:b/>
        </w:rPr>
      </w:pPr>
    </w:p>
    <w:p w:rsidR="00D925BD" w:rsidRDefault="00D925BD" w:rsidP="00924C55">
      <w:pPr>
        <w:jc w:val="center"/>
        <w:rPr>
          <w:b/>
        </w:rPr>
      </w:pPr>
    </w:p>
    <w:p w:rsidR="00677709" w:rsidRDefault="00677709" w:rsidP="00924C55">
      <w:pPr>
        <w:jc w:val="center"/>
        <w:rPr>
          <w:b/>
        </w:rPr>
      </w:pPr>
      <w:r w:rsidRPr="00924C55">
        <w:rPr>
          <w:b/>
        </w:rPr>
        <w:t>Транспортная система и связь</w:t>
      </w:r>
    </w:p>
    <w:p w:rsidR="00677709" w:rsidRDefault="00677709" w:rsidP="00924C55">
      <w:pPr>
        <w:jc w:val="center"/>
        <w:rPr>
          <w:b/>
        </w:rPr>
      </w:pPr>
    </w:p>
    <w:p w:rsidR="00677709" w:rsidRPr="0077663E" w:rsidRDefault="00677709" w:rsidP="000040EE">
      <w:pPr>
        <w:jc w:val="both"/>
        <w:rPr>
          <w:b/>
          <w:i/>
        </w:rPr>
      </w:pPr>
      <w:r w:rsidRPr="0077663E">
        <w:rPr>
          <w:b/>
          <w:i/>
        </w:rPr>
        <w:t>Цель: развитие транспортно – дорожного комплекса и связи в районе.</w:t>
      </w:r>
    </w:p>
    <w:p w:rsidR="00677709" w:rsidRDefault="00677709" w:rsidP="000040EE">
      <w:pPr>
        <w:jc w:val="both"/>
      </w:pPr>
      <w:r>
        <w:t>Направление деятельности:</w:t>
      </w:r>
    </w:p>
    <w:p w:rsidR="00677709" w:rsidRPr="00861294" w:rsidRDefault="00677709" w:rsidP="00A11338">
      <w:pPr>
        <w:jc w:val="both"/>
      </w:pPr>
      <w:r w:rsidRPr="00861294">
        <w:t>- сохранение и развитие транспортной системы района в целях эффективного удовлетворения потребности в перевозках грузов и пассажиров;</w:t>
      </w:r>
    </w:p>
    <w:p w:rsidR="00677709" w:rsidRPr="00861294" w:rsidRDefault="00677709" w:rsidP="00A11338">
      <w:pPr>
        <w:jc w:val="both"/>
      </w:pPr>
      <w:r w:rsidRPr="00861294">
        <w:t>- снижение транспортных издержек в цене услуг транспорта;</w:t>
      </w:r>
    </w:p>
    <w:p w:rsidR="00677709" w:rsidRDefault="00677709" w:rsidP="00A11338">
      <w:pPr>
        <w:jc w:val="both"/>
      </w:pPr>
      <w:r w:rsidRPr="00861294">
        <w:t>- обновление грузопассажирского транспорта.</w:t>
      </w:r>
    </w:p>
    <w:p w:rsidR="00932646" w:rsidRDefault="00932646" w:rsidP="00A11338">
      <w:pPr>
        <w:jc w:val="both"/>
      </w:pPr>
    </w:p>
    <w:p w:rsidR="00932646" w:rsidRPr="00483F6F" w:rsidRDefault="00932646" w:rsidP="00932646">
      <w:pPr>
        <w:jc w:val="right"/>
        <w:rPr>
          <w:sz w:val="20"/>
          <w:szCs w:val="20"/>
        </w:rPr>
      </w:pPr>
      <w:r w:rsidRPr="00483F6F">
        <w:rPr>
          <w:sz w:val="20"/>
          <w:szCs w:val="20"/>
        </w:rPr>
        <w:t xml:space="preserve">Таблица </w:t>
      </w:r>
      <w:r>
        <w:rPr>
          <w:sz w:val="20"/>
          <w:szCs w:val="20"/>
        </w:rPr>
        <w:t>4</w:t>
      </w:r>
    </w:p>
    <w:p w:rsidR="00932646" w:rsidRPr="00861294" w:rsidRDefault="00932646" w:rsidP="00A11338">
      <w:pPr>
        <w:jc w:val="both"/>
      </w:pPr>
    </w:p>
    <w:tbl>
      <w:tblPr>
        <w:tblW w:w="4909" w:type="pct"/>
        <w:tblLayout w:type="fixed"/>
        <w:tblCellMar>
          <w:left w:w="30" w:type="dxa"/>
          <w:right w:w="30" w:type="dxa"/>
        </w:tblCellMar>
        <w:tblLook w:val="0000"/>
      </w:tblPr>
      <w:tblGrid>
        <w:gridCol w:w="2583"/>
        <w:gridCol w:w="743"/>
        <w:gridCol w:w="836"/>
        <w:gridCol w:w="1473"/>
        <w:gridCol w:w="784"/>
        <w:gridCol w:w="784"/>
        <w:gridCol w:w="2041"/>
      </w:tblGrid>
      <w:tr w:rsidR="00677709" w:rsidRPr="0030397F" w:rsidTr="00927EFD">
        <w:trPr>
          <w:trHeight w:val="319"/>
          <w:tblHeader/>
        </w:trPr>
        <w:tc>
          <w:tcPr>
            <w:tcW w:w="1397" w:type="pct"/>
            <w:vMerge w:val="restar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center"/>
              <w:rPr>
                <w:sz w:val="24"/>
              </w:rPr>
            </w:pPr>
            <w:r w:rsidRPr="0030397F">
              <w:rPr>
                <w:sz w:val="24"/>
              </w:rPr>
              <w:t>Показатели</w:t>
            </w:r>
          </w:p>
        </w:tc>
        <w:tc>
          <w:tcPr>
            <w:tcW w:w="402" w:type="pct"/>
            <w:vMerge w:val="restar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center"/>
              <w:rPr>
                <w:sz w:val="24"/>
              </w:rPr>
            </w:pPr>
            <w:r w:rsidRPr="0030397F">
              <w:rPr>
                <w:sz w:val="24"/>
              </w:rPr>
              <w:t>Ед. измерения</w:t>
            </w:r>
          </w:p>
        </w:tc>
        <w:tc>
          <w:tcPr>
            <w:tcW w:w="452" w:type="pct"/>
            <w:vMerge w:val="restart"/>
            <w:tcBorders>
              <w:top w:val="single" w:sz="4" w:space="0" w:color="auto"/>
              <w:left w:val="single" w:sz="4" w:space="0" w:color="auto"/>
              <w:bottom w:val="single" w:sz="4" w:space="0" w:color="auto"/>
              <w:right w:val="single" w:sz="4" w:space="0" w:color="auto"/>
            </w:tcBorders>
          </w:tcPr>
          <w:p w:rsidR="00677709" w:rsidRPr="0030397F" w:rsidRDefault="00677709" w:rsidP="000E5D0D">
            <w:pPr>
              <w:jc w:val="center"/>
              <w:rPr>
                <w:sz w:val="24"/>
              </w:rPr>
            </w:pPr>
            <w:r w:rsidRPr="0030397F">
              <w:rPr>
                <w:sz w:val="24"/>
              </w:rPr>
              <w:t>201</w:t>
            </w:r>
            <w:r w:rsidR="000E5D0D">
              <w:rPr>
                <w:sz w:val="24"/>
              </w:rPr>
              <w:t>4</w:t>
            </w:r>
            <w:r w:rsidRPr="0030397F">
              <w:rPr>
                <w:sz w:val="24"/>
              </w:rPr>
              <w:t xml:space="preserve"> оценка</w:t>
            </w:r>
          </w:p>
        </w:tc>
        <w:tc>
          <w:tcPr>
            <w:tcW w:w="797" w:type="pct"/>
            <w:vMerge w:val="restar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center"/>
              <w:rPr>
                <w:sz w:val="24"/>
              </w:rPr>
            </w:pPr>
            <w:r w:rsidRPr="0030397F">
              <w:rPr>
                <w:sz w:val="24"/>
              </w:rPr>
              <w:t>201</w:t>
            </w:r>
            <w:r w:rsidR="000E5D0D">
              <w:rPr>
                <w:sz w:val="24"/>
              </w:rPr>
              <w:t>5</w:t>
            </w:r>
          </w:p>
          <w:p w:rsidR="00677709" w:rsidRPr="0030397F" w:rsidRDefault="00677709" w:rsidP="00243F19">
            <w:pPr>
              <w:rPr>
                <w:sz w:val="24"/>
              </w:rPr>
            </w:pPr>
          </w:p>
          <w:p w:rsidR="00677709" w:rsidRPr="0030397F" w:rsidRDefault="00677709" w:rsidP="00243F19">
            <w:pPr>
              <w:jc w:val="center"/>
              <w:rPr>
                <w:sz w:val="24"/>
              </w:rPr>
            </w:pPr>
            <w:r w:rsidRPr="0030397F">
              <w:rPr>
                <w:sz w:val="24"/>
              </w:rPr>
              <w:t>(ожидаемое)</w:t>
            </w:r>
          </w:p>
        </w:tc>
        <w:tc>
          <w:tcPr>
            <w:tcW w:w="1952" w:type="pct"/>
            <w:gridSpan w:val="3"/>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center"/>
              <w:rPr>
                <w:sz w:val="24"/>
              </w:rPr>
            </w:pPr>
            <w:r w:rsidRPr="0030397F">
              <w:rPr>
                <w:sz w:val="24"/>
              </w:rPr>
              <w:t>прогноз</w:t>
            </w:r>
          </w:p>
        </w:tc>
      </w:tr>
      <w:tr w:rsidR="00C94DEA" w:rsidRPr="0030397F" w:rsidTr="00927EFD">
        <w:trPr>
          <w:trHeight w:val="300"/>
          <w:tblHeader/>
        </w:trPr>
        <w:tc>
          <w:tcPr>
            <w:tcW w:w="1397" w:type="pct"/>
            <w:vMerge/>
            <w:tcBorders>
              <w:top w:val="single" w:sz="4" w:space="0" w:color="auto"/>
              <w:left w:val="single" w:sz="4" w:space="0" w:color="auto"/>
              <w:bottom w:val="single" w:sz="4" w:space="0" w:color="auto"/>
              <w:right w:val="single" w:sz="4" w:space="0" w:color="auto"/>
            </w:tcBorders>
            <w:vAlign w:val="center"/>
          </w:tcPr>
          <w:p w:rsidR="00677709" w:rsidRPr="0030397F" w:rsidRDefault="00677709" w:rsidP="00243F19">
            <w:pPr>
              <w:rPr>
                <w:sz w:val="24"/>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677709" w:rsidRPr="0030397F" w:rsidRDefault="00677709" w:rsidP="00243F19">
            <w:pPr>
              <w:rPr>
                <w:sz w:val="24"/>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677709" w:rsidRPr="0030397F" w:rsidRDefault="00677709" w:rsidP="00243F19">
            <w:pPr>
              <w:rPr>
                <w:sz w:val="24"/>
              </w:rPr>
            </w:pPr>
          </w:p>
        </w:tc>
        <w:tc>
          <w:tcPr>
            <w:tcW w:w="1473" w:type="dxa"/>
            <w:vMerge/>
            <w:tcBorders>
              <w:top w:val="single" w:sz="4" w:space="0" w:color="auto"/>
              <w:left w:val="single" w:sz="4" w:space="0" w:color="auto"/>
              <w:bottom w:val="single" w:sz="4" w:space="0" w:color="auto"/>
              <w:right w:val="single" w:sz="4" w:space="0" w:color="auto"/>
            </w:tcBorders>
            <w:vAlign w:val="center"/>
          </w:tcPr>
          <w:p w:rsidR="00677709" w:rsidRPr="0030397F" w:rsidRDefault="00677709" w:rsidP="00243F19">
            <w:pPr>
              <w:rPr>
                <w:sz w:val="24"/>
              </w:rPr>
            </w:pPr>
          </w:p>
        </w:tc>
        <w:tc>
          <w:tcPr>
            <w:tcW w:w="424" w:type="pct"/>
            <w:tcBorders>
              <w:top w:val="single" w:sz="4" w:space="0" w:color="auto"/>
              <w:left w:val="single" w:sz="4" w:space="0" w:color="auto"/>
              <w:bottom w:val="single" w:sz="4" w:space="0" w:color="auto"/>
              <w:right w:val="single" w:sz="4" w:space="0" w:color="auto"/>
            </w:tcBorders>
          </w:tcPr>
          <w:p w:rsidR="00677709" w:rsidRPr="0030397F" w:rsidRDefault="00677709" w:rsidP="000E5D0D">
            <w:pPr>
              <w:jc w:val="center"/>
              <w:rPr>
                <w:sz w:val="24"/>
              </w:rPr>
            </w:pPr>
            <w:r w:rsidRPr="0030397F">
              <w:rPr>
                <w:sz w:val="24"/>
              </w:rPr>
              <w:t>201</w:t>
            </w:r>
            <w:r w:rsidR="000E5D0D">
              <w:rPr>
                <w:sz w:val="24"/>
              </w:rPr>
              <w:t>6</w:t>
            </w:r>
          </w:p>
        </w:tc>
        <w:tc>
          <w:tcPr>
            <w:tcW w:w="424" w:type="pct"/>
            <w:tcBorders>
              <w:top w:val="single" w:sz="4" w:space="0" w:color="auto"/>
              <w:left w:val="single" w:sz="4" w:space="0" w:color="auto"/>
              <w:bottom w:val="single" w:sz="4" w:space="0" w:color="auto"/>
              <w:right w:val="single" w:sz="4" w:space="0" w:color="auto"/>
            </w:tcBorders>
          </w:tcPr>
          <w:p w:rsidR="00677709" w:rsidRPr="0030397F" w:rsidRDefault="00677709" w:rsidP="000E5D0D">
            <w:pPr>
              <w:jc w:val="center"/>
              <w:rPr>
                <w:sz w:val="24"/>
              </w:rPr>
            </w:pPr>
            <w:r w:rsidRPr="0030397F">
              <w:rPr>
                <w:sz w:val="24"/>
              </w:rPr>
              <w:t>201</w:t>
            </w:r>
            <w:r w:rsidR="000E5D0D">
              <w:rPr>
                <w:sz w:val="24"/>
              </w:rPr>
              <w:t>7</w:t>
            </w:r>
          </w:p>
        </w:tc>
        <w:tc>
          <w:tcPr>
            <w:tcW w:w="1104" w:type="pct"/>
            <w:tcBorders>
              <w:top w:val="single" w:sz="4" w:space="0" w:color="auto"/>
              <w:left w:val="single" w:sz="4" w:space="0" w:color="auto"/>
              <w:bottom w:val="single" w:sz="4" w:space="0" w:color="auto"/>
              <w:right w:val="single" w:sz="4" w:space="0" w:color="auto"/>
            </w:tcBorders>
          </w:tcPr>
          <w:p w:rsidR="00677709" w:rsidRPr="0030397F" w:rsidRDefault="00677709" w:rsidP="000E5D0D">
            <w:pPr>
              <w:jc w:val="center"/>
              <w:rPr>
                <w:sz w:val="24"/>
              </w:rPr>
            </w:pPr>
            <w:r w:rsidRPr="0030397F">
              <w:rPr>
                <w:sz w:val="24"/>
              </w:rPr>
              <w:t>201</w:t>
            </w:r>
            <w:r w:rsidR="000E5D0D">
              <w:rPr>
                <w:sz w:val="24"/>
              </w:rPr>
              <w:t>8</w:t>
            </w:r>
          </w:p>
        </w:tc>
      </w:tr>
      <w:tr w:rsidR="00C94DEA" w:rsidRPr="0030397F" w:rsidTr="00927EFD">
        <w:trPr>
          <w:trHeight w:val="846"/>
        </w:trPr>
        <w:tc>
          <w:tcPr>
            <w:tcW w:w="1397" w:type="pc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both"/>
              <w:rPr>
                <w:sz w:val="24"/>
              </w:rPr>
            </w:pPr>
            <w:r w:rsidRPr="0030397F">
              <w:rPr>
                <w:sz w:val="24"/>
              </w:rPr>
              <w:t>Перевезено (отправлено) грузов автомобильным транспортом</w:t>
            </w:r>
          </w:p>
        </w:tc>
        <w:tc>
          <w:tcPr>
            <w:tcW w:w="402" w:type="pc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center"/>
              <w:rPr>
                <w:sz w:val="24"/>
              </w:rPr>
            </w:pPr>
            <w:r w:rsidRPr="0030397F">
              <w:rPr>
                <w:sz w:val="24"/>
              </w:rPr>
              <w:t>тыс. тонн</w:t>
            </w:r>
          </w:p>
        </w:tc>
        <w:tc>
          <w:tcPr>
            <w:tcW w:w="452" w:type="pct"/>
            <w:tcBorders>
              <w:top w:val="single" w:sz="4" w:space="0" w:color="auto"/>
              <w:left w:val="single" w:sz="4" w:space="0" w:color="auto"/>
              <w:bottom w:val="single" w:sz="4" w:space="0" w:color="auto"/>
              <w:right w:val="single" w:sz="4" w:space="0" w:color="auto"/>
            </w:tcBorders>
          </w:tcPr>
          <w:p w:rsidR="00677709" w:rsidRPr="0030397F" w:rsidRDefault="00BF603B" w:rsidP="00243F19">
            <w:pPr>
              <w:jc w:val="center"/>
              <w:rPr>
                <w:sz w:val="24"/>
              </w:rPr>
            </w:pPr>
            <w:r>
              <w:rPr>
                <w:sz w:val="24"/>
              </w:rPr>
              <w:t>1014,6</w:t>
            </w:r>
          </w:p>
        </w:tc>
        <w:tc>
          <w:tcPr>
            <w:tcW w:w="797" w:type="pct"/>
            <w:tcBorders>
              <w:top w:val="single" w:sz="4" w:space="0" w:color="auto"/>
              <w:left w:val="single" w:sz="4" w:space="0" w:color="auto"/>
              <w:bottom w:val="single" w:sz="4" w:space="0" w:color="auto"/>
              <w:right w:val="single" w:sz="4" w:space="0" w:color="auto"/>
            </w:tcBorders>
          </w:tcPr>
          <w:p w:rsidR="00677709" w:rsidRPr="0030397F" w:rsidRDefault="00BF603B" w:rsidP="00BF603B">
            <w:pPr>
              <w:jc w:val="center"/>
              <w:rPr>
                <w:sz w:val="24"/>
              </w:rPr>
            </w:pPr>
            <w:r>
              <w:rPr>
                <w:sz w:val="24"/>
              </w:rPr>
              <w:t>1024,7</w:t>
            </w:r>
          </w:p>
        </w:tc>
        <w:tc>
          <w:tcPr>
            <w:tcW w:w="424" w:type="pct"/>
            <w:tcBorders>
              <w:top w:val="single" w:sz="4" w:space="0" w:color="auto"/>
              <w:left w:val="single" w:sz="4" w:space="0" w:color="auto"/>
              <w:bottom w:val="single" w:sz="4" w:space="0" w:color="auto"/>
              <w:right w:val="single" w:sz="4" w:space="0" w:color="auto"/>
            </w:tcBorders>
          </w:tcPr>
          <w:p w:rsidR="00677709" w:rsidRPr="0030397F" w:rsidRDefault="00BF603B" w:rsidP="00BF603B">
            <w:pPr>
              <w:jc w:val="center"/>
              <w:rPr>
                <w:sz w:val="24"/>
              </w:rPr>
            </w:pPr>
            <w:r>
              <w:rPr>
                <w:sz w:val="24"/>
              </w:rPr>
              <w:t>1034,9</w:t>
            </w:r>
          </w:p>
        </w:tc>
        <w:tc>
          <w:tcPr>
            <w:tcW w:w="424" w:type="pct"/>
            <w:tcBorders>
              <w:top w:val="single" w:sz="4" w:space="0" w:color="auto"/>
              <w:left w:val="single" w:sz="4" w:space="0" w:color="auto"/>
              <w:bottom w:val="single" w:sz="4" w:space="0" w:color="auto"/>
              <w:right w:val="single" w:sz="4" w:space="0" w:color="auto"/>
            </w:tcBorders>
          </w:tcPr>
          <w:p w:rsidR="00677709" w:rsidRPr="0030397F" w:rsidRDefault="00BF603B" w:rsidP="00BF603B">
            <w:pPr>
              <w:jc w:val="center"/>
              <w:rPr>
                <w:sz w:val="24"/>
              </w:rPr>
            </w:pPr>
            <w:r>
              <w:rPr>
                <w:sz w:val="24"/>
              </w:rPr>
              <w:t>1045,2</w:t>
            </w:r>
          </w:p>
        </w:tc>
        <w:tc>
          <w:tcPr>
            <w:tcW w:w="1104" w:type="pct"/>
            <w:tcBorders>
              <w:top w:val="single" w:sz="4" w:space="0" w:color="auto"/>
              <w:left w:val="single" w:sz="4" w:space="0" w:color="auto"/>
              <w:bottom w:val="single" w:sz="4" w:space="0" w:color="auto"/>
              <w:right w:val="single" w:sz="4" w:space="0" w:color="auto"/>
            </w:tcBorders>
          </w:tcPr>
          <w:p w:rsidR="00677709" w:rsidRPr="0030397F" w:rsidRDefault="00BF603B" w:rsidP="00BF603B">
            <w:pPr>
              <w:jc w:val="center"/>
              <w:rPr>
                <w:sz w:val="24"/>
              </w:rPr>
            </w:pPr>
            <w:r>
              <w:rPr>
                <w:sz w:val="24"/>
              </w:rPr>
              <w:t>1055,6</w:t>
            </w:r>
          </w:p>
        </w:tc>
      </w:tr>
      <w:tr w:rsidR="00C94DEA" w:rsidRPr="0030397F" w:rsidTr="00927EFD">
        <w:trPr>
          <w:trHeight w:val="300"/>
        </w:trPr>
        <w:tc>
          <w:tcPr>
            <w:tcW w:w="1397" w:type="pc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both"/>
              <w:rPr>
                <w:sz w:val="24"/>
              </w:rPr>
            </w:pPr>
            <w:r w:rsidRPr="0030397F">
              <w:rPr>
                <w:sz w:val="24"/>
              </w:rPr>
              <w:lastRenderedPageBreak/>
              <w:t>Перевезено (отправлено) пассажиров автомобильным транспорта</w:t>
            </w:r>
          </w:p>
        </w:tc>
        <w:tc>
          <w:tcPr>
            <w:tcW w:w="402" w:type="pc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center"/>
              <w:rPr>
                <w:sz w:val="24"/>
              </w:rPr>
            </w:pPr>
            <w:r w:rsidRPr="0030397F">
              <w:rPr>
                <w:sz w:val="24"/>
              </w:rPr>
              <w:t>тыс. чел.</w:t>
            </w:r>
          </w:p>
        </w:tc>
        <w:tc>
          <w:tcPr>
            <w:tcW w:w="452" w:type="pct"/>
            <w:tcBorders>
              <w:top w:val="single" w:sz="4" w:space="0" w:color="auto"/>
              <w:left w:val="single" w:sz="4" w:space="0" w:color="auto"/>
              <w:bottom w:val="single" w:sz="4" w:space="0" w:color="auto"/>
              <w:right w:val="single" w:sz="4" w:space="0" w:color="auto"/>
            </w:tcBorders>
          </w:tcPr>
          <w:p w:rsidR="00677709" w:rsidRPr="0030397F" w:rsidRDefault="00BF603B" w:rsidP="00243F19">
            <w:pPr>
              <w:jc w:val="center"/>
              <w:rPr>
                <w:sz w:val="24"/>
              </w:rPr>
            </w:pPr>
            <w:r>
              <w:rPr>
                <w:sz w:val="24"/>
              </w:rPr>
              <w:t>310,1</w:t>
            </w:r>
          </w:p>
        </w:tc>
        <w:tc>
          <w:tcPr>
            <w:tcW w:w="797" w:type="pct"/>
            <w:tcBorders>
              <w:top w:val="single" w:sz="4" w:space="0" w:color="auto"/>
              <w:left w:val="single" w:sz="4" w:space="0" w:color="auto"/>
              <w:bottom w:val="single" w:sz="4" w:space="0" w:color="auto"/>
              <w:right w:val="single" w:sz="4" w:space="0" w:color="auto"/>
            </w:tcBorders>
          </w:tcPr>
          <w:p w:rsidR="00677709" w:rsidRPr="0030397F" w:rsidRDefault="00BF603B" w:rsidP="00243F19">
            <w:pPr>
              <w:jc w:val="center"/>
              <w:rPr>
                <w:sz w:val="24"/>
              </w:rPr>
            </w:pPr>
            <w:r>
              <w:rPr>
                <w:sz w:val="24"/>
              </w:rPr>
              <w:t>313,2</w:t>
            </w:r>
          </w:p>
        </w:tc>
        <w:tc>
          <w:tcPr>
            <w:tcW w:w="424" w:type="pct"/>
            <w:tcBorders>
              <w:top w:val="single" w:sz="4" w:space="0" w:color="auto"/>
              <w:left w:val="single" w:sz="4" w:space="0" w:color="auto"/>
              <w:bottom w:val="single" w:sz="4" w:space="0" w:color="auto"/>
              <w:right w:val="single" w:sz="4" w:space="0" w:color="auto"/>
            </w:tcBorders>
          </w:tcPr>
          <w:p w:rsidR="00677709" w:rsidRPr="0030397F" w:rsidRDefault="00C94DEA" w:rsidP="00243F19">
            <w:pPr>
              <w:jc w:val="center"/>
              <w:rPr>
                <w:sz w:val="24"/>
              </w:rPr>
            </w:pPr>
            <w:r>
              <w:rPr>
                <w:sz w:val="24"/>
              </w:rPr>
              <w:t>31</w:t>
            </w:r>
            <w:r w:rsidR="00BF603B">
              <w:rPr>
                <w:sz w:val="24"/>
              </w:rPr>
              <w:t>6,3</w:t>
            </w:r>
          </w:p>
        </w:tc>
        <w:tc>
          <w:tcPr>
            <w:tcW w:w="424" w:type="pct"/>
            <w:tcBorders>
              <w:top w:val="single" w:sz="4" w:space="0" w:color="auto"/>
              <w:left w:val="single" w:sz="4" w:space="0" w:color="auto"/>
              <w:bottom w:val="single" w:sz="4" w:space="0" w:color="auto"/>
              <w:right w:val="single" w:sz="4" w:space="0" w:color="auto"/>
            </w:tcBorders>
          </w:tcPr>
          <w:p w:rsidR="00677709" w:rsidRPr="0030397F" w:rsidRDefault="00C94DEA" w:rsidP="00C94DEA">
            <w:pPr>
              <w:jc w:val="center"/>
              <w:rPr>
                <w:sz w:val="24"/>
              </w:rPr>
            </w:pPr>
            <w:r>
              <w:rPr>
                <w:sz w:val="24"/>
              </w:rPr>
              <w:t>31</w:t>
            </w:r>
            <w:r w:rsidR="00BF603B">
              <w:rPr>
                <w:sz w:val="24"/>
              </w:rPr>
              <w:t>9,5</w:t>
            </w:r>
          </w:p>
        </w:tc>
        <w:tc>
          <w:tcPr>
            <w:tcW w:w="1104" w:type="pct"/>
            <w:tcBorders>
              <w:top w:val="single" w:sz="4" w:space="0" w:color="auto"/>
              <w:left w:val="single" w:sz="4" w:space="0" w:color="auto"/>
              <w:bottom w:val="single" w:sz="4" w:space="0" w:color="auto"/>
              <w:right w:val="single" w:sz="4" w:space="0" w:color="auto"/>
            </w:tcBorders>
          </w:tcPr>
          <w:p w:rsidR="00677709" w:rsidRPr="0030397F" w:rsidRDefault="00677709" w:rsidP="00243F19">
            <w:pPr>
              <w:jc w:val="center"/>
              <w:rPr>
                <w:sz w:val="24"/>
              </w:rPr>
            </w:pPr>
            <w:r>
              <w:rPr>
                <w:sz w:val="24"/>
              </w:rPr>
              <w:t>3</w:t>
            </w:r>
            <w:r w:rsidR="00BF603B">
              <w:rPr>
                <w:sz w:val="24"/>
              </w:rPr>
              <w:t>22,7</w:t>
            </w:r>
          </w:p>
        </w:tc>
      </w:tr>
    </w:tbl>
    <w:p w:rsidR="00AB1587" w:rsidRDefault="00AB1587" w:rsidP="00D707D8">
      <w:pPr>
        <w:ind w:firstLine="900"/>
        <w:jc w:val="both"/>
        <w:rPr>
          <w:color w:val="000000"/>
          <w:szCs w:val="28"/>
        </w:rPr>
      </w:pPr>
    </w:p>
    <w:p w:rsidR="00D707D8" w:rsidRPr="001F3D1F" w:rsidRDefault="00D707D8" w:rsidP="00D707D8">
      <w:pPr>
        <w:ind w:firstLine="900"/>
        <w:jc w:val="both"/>
        <w:rPr>
          <w:color w:val="000000"/>
          <w:szCs w:val="28"/>
        </w:rPr>
      </w:pPr>
      <w:r w:rsidRPr="001F3D1F">
        <w:rPr>
          <w:color w:val="000000"/>
          <w:szCs w:val="28"/>
        </w:rPr>
        <w:t>Всего перевезено за 201</w:t>
      </w:r>
      <w:r w:rsidR="00BF603B">
        <w:rPr>
          <w:color w:val="000000"/>
          <w:szCs w:val="28"/>
        </w:rPr>
        <w:t>4</w:t>
      </w:r>
      <w:r w:rsidRPr="001F3D1F">
        <w:rPr>
          <w:color w:val="000000"/>
          <w:szCs w:val="28"/>
        </w:rPr>
        <w:t xml:space="preserve"> год </w:t>
      </w:r>
      <w:r w:rsidR="00BF603B">
        <w:rPr>
          <w:color w:val="000000"/>
          <w:szCs w:val="28"/>
        </w:rPr>
        <w:t xml:space="preserve"> 1 014,6 </w:t>
      </w:r>
      <w:r w:rsidRPr="001F3D1F">
        <w:rPr>
          <w:color w:val="000000"/>
          <w:szCs w:val="28"/>
        </w:rPr>
        <w:t xml:space="preserve"> тыс. тонн различных грузов, за 201</w:t>
      </w:r>
      <w:r w:rsidR="00BF603B">
        <w:rPr>
          <w:color w:val="000000"/>
          <w:szCs w:val="28"/>
        </w:rPr>
        <w:t>5</w:t>
      </w:r>
      <w:r w:rsidRPr="001F3D1F">
        <w:rPr>
          <w:color w:val="000000"/>
          <w:szCs w:val="28"/>
        </w:rPr>
        <w:t xml:space="preserve"> год </w:t>
      </w:r>
      <w:r w:rsidR="00BF603B">
        <w:rPr>
          <w:color w:val="000000"/>
          <w:szCs w:val="28"/>
        </w:rPr>
        <w:t xml:space="preserve"> ожидаемый грузооборот составит 1 024,7 </w:t>
      </w:r>
      <w:r w:rsidRPr="001F3D1F">
        <w:rPr>
          <w:color w:val="000000"/>
          <w:szCs w:val="28"/>
        </w:rPr>
        <w:t xml:space="preserve"> тыс. тонн.(101</w:t>
      </w:r>
      <w:r>
        <w:rPr>
          <w:color w:val="000000"/>
          <w:szCs w:val="28"/>
        </w:rPr>
        <w:t>%</w:t>
      </w:r>
      <w:r w:rsidRPr="001F3D1F">
        <w:rPr>
          <w:color w:val="000000"/>
          <w:szCs w:val="28"/>
        </w:rPr>
        <w:t xml:space="preserve"> к уровню 201</w:t>
      </w:r>
      <w:r w:rsidR="00BF603B">
        <w:rPr>
          <w:color w:val="000000"/>
          <w:szCs w:val="28"/>
        </w:rPr>
        <w:t>4</w:t>
      </w:r>
      <w:r w:rsidRPr="001F3D1F">
        <w:rPr>
          <w:color w:val="000000"/>
          <w:szCs w:val="28"/>
        </w:rPr>
        <w:t xml:space="preserve"> года), в 201</w:t>
      </w:r>
      <w:r w:rsidR="00BF603B">
        <w:rPr>
          <w:color w:val="000000"/>
          <w:szCs w:val="28"/>
        </w:rPr>
        <w:t>6</w:t>
      </w:r>
      <w:r w:rsidRPr="001F3D1F">
        <w:rPr>
          <w:color w:val="000000"/>
          <w:szCs w:val="28"/>
        </w:rPr>
        <w:t xml:space="preserve"> году </w:t>
      </w:r>
      <w:r w:rsidR="00BF603B">
        <w:rPr>
          <w:color w:val="000000"/>
          <w:szCs w:val="28"/>
        </w:rPr>
        <w:t xml:space="preserve"> 1 034,9</w:t>
      </w:r>
      <w:r w:rsidRPr="001F3D1F">
        <w:rPr>
          <w:color w:val="000000"/>
          <w:szCs w:val="28"/>
        </w:rPr>
        <w:t xml:space="preserve"> тыс. тонн (102% к уровню 201</w:t>
      </w:r>
      <w:r w:rsidR="00BF603B">
        <w:rPr>
          <w:color w:val="000000"/>
          <w:szCs w:val="28"/>
        </w:rPr>
        <w:t>4 года), в 2017</w:t>
      </w:r>
      <w:r w:rsidRPr="001F3D1F">
        <w:rPr>
          <w:color w:val="000000"/>
          <w:szCs w:val="28"/>
        </w:rPr>
        <w:t xml:space="preserve"> году – 1</w:t>
      </w:r>
      <w:r w:rsidR="00BF603B">
        <w:rPr>
          <w:color w:val="000000"/>
          <w:szCs w:val="28"/>
        </w:rPr>
        <w:t xml:space="preserve"> 045,2 </w:t>
      </w:r>
      <w:r w:rsidRPr="001F3D1F">
        <w:rPr>
          <w:color w:val="000000"/>
          <w:szCs w:val="28"/>
        </w:rPr>
        <w:t xml:space="preserve"> тыс.тонн  (103% к уровню 201</w:t>
      </w:r>
      <w:r w:rsidR="00BF603B">
        <w:rPr>
          <w:color w:val="000000"/>
          <w:szCs w:val="28"/>
        </w:rPr>
        <w:t>4</w:t>
      </w:r>
      <w:r w:rsidRPr="001F3D1F">
        <w:rPr>
          <w:color w:val="000000"/>
          <w:szCs w:val="28"/>
        </w:rPr>
        <w:t xml:space="preserve"> года),  в 201</w:t>
      </w:r>
      <w:r w:rsidR="00BF603B">
        <w:rPr>
          <w:color w:val="000000"/>
          <w:szCs w:val="28"/>
        </w:rPr>
        <w:t>8</w:t>
      </w:r>
      <w:r w:rsidRPr="001F3D1F">
        <w:rPr>
          <w:color w:val="000000"/>
          <w:szCs w:val="28"/>
        </w:rPr>
        <w:t xml:space="preserve"> году 1</w:t>
      </w:r>
      <w:r w:rsidR="00BF603B">
        <w:rPr>
          <w:color w:val="000000"/>
          <w:szCs w:val="28"/>
        </w:rPr>
        <w:t> 055,6</w:t>
      </w:r>
      <w:r w:rsidRPr="001F3D1F">
        <w:rPr>
          <w:color w:val="000000"/>
          <w:szCs w:val="28"/>
        </w:rPr>
        <w:t xml:space="preserve"> тыс. тонн (104% к уровню 201</w:t>
      </w:r>
      <w:r w:rsidR="00BF603B">
        <w:rPr>
          <w:color w:val="000000"/>
          <w:szCs w:val="28"/>
        </w:rPr>
        <w:t>4</w:t>
      </w:r>
      <w:r w:rsidRPr="001F3D1F">
        <w:rPr>
          <w:color w:val="000000"/>
          <w:szCs w:val="28"/>
        </w:rPr>
        <w:t xml:space="preserve"> года).</w:t>
      </w:r>
    </w:p>
    <w:p w:rsidR="00677709" w:rsidRDefault="00677709" w:rsidP="00A11338">
      <w:pPr>
        <w:ind w:firstLine="900"/>
        <w:jc w:val="both"/>
        <w:rPr>
          <w:color w:val="000000"/>
        </w:rPr>
      </w:pPr>
      <w:r w:rsidRPr="00AB0A00">
        <w:rPr>
          <w:color w:val="000000"/>
        </w:rPr>
        <w:t>Основные направления развития транспортной системы заключаются в модернизации существующей сети дорог, капитальному ремонту дорожно-уличной системы населенных пунктов, в целях обеспечения устойчивого транспортного сообщения, создания более комфортных условий проживания в населенных пунктах.</w:t>
      </w:r>
    </w:p>
    <w:p w:rsidR="00677709" w:rsidRDefault="00677709" w:rsidP="00A11338">
      <w:pPr>
        <w:ind w:firstLine="900"/>
        <w:jc w:val="both"/>
        <w:rPr>
          <w:color w:val="000000"/>
        </w:rPr>
      </w:pPr>
      <w:r>
        <w:rPr>
          <w:color w:val="000000"/>
        </w:rPr>
        <w:t>Транспортная структура района  представлена сетью  автомобильных дорог  общего пользования протяженностью – 555,77 км. из общей протяженности дорог  492,6  км. – дороги с твердым покрытием. Все населенные пункты имеют транспортную доступность по дорогам с твердым  покрытием до районного и областного центра.</w:t>
      </w:r>
    </w:p>
    <w:p w:rsidR="00932646" w:rsidRPr="00483F6F" w:rsidRDefault="00932646" w:rsidP="00932646">
      <w:pPr>
        <w:jc w:val="right"/>
        <w:rPr>
          <w:sz w:val="20"/>
          <w:szCs w:val="20"/>
        </w:rPr>
      </w:pPr>
      <w:r>
        <w:rPr>
          <w:sz w:val="20"/>
          <w:szCs w:val="20"/>
        </w:rPr>
        <w:t>Таблица 5</w:t>
      </w:r>
    </w:p>
    <w:p w:rsidR="00677709" w:rsidRDefault="00677709" w:rsidP="0067169B">
      <w:pPr>
        <w:jc w:val="center"/>
        <w:rPr>
          <w:color w:val="000000"/>
        </w:rPr>
      </w:pPr>
    </w:p>
    <w:p w:rsidR="00D925BD" w:rsidRDefault="00D26696" w:rsidP="00D26696">
      <w:pPr>
        <w:ind w:firstLine="900"/>
        <w:jc w:val="center"/>
        <w:rPr>
          <w:szCs w:val="28"/>
        </w:rPr>
      </w:pPr>
      <w:r w:rsidRPr="00D26696">
        <w:rPr>
          <w:szCs w:val="2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677709" w:rsidRPr="00D26696" w:rsidRDefault="00D925BD" w:rsidP="00D26696">
      <w:pPr>
        <w:ind w:firstLine="900"/>
        <w:jc w:val="center"/>
        <w:rPr>
          <w:color w:val="000000"/>
          <w:szCs w:val="28"/>
        </w:rPr>
      </w:pPr>
      <w:r>
        <w:rPr>
          <w:szCs w:val="28"/>
        </w:rPr>
        <w:t xml:space="preserve"> в 2016 году</w:t>
      </w:r>
    </w:p>
    <w:p w:rsidR="002628F7" w:rsidRPr="00D26696" w:rsidRDefault="002628F7" w:rsidP="00D26696">
      <w:pPr>
        <w:ind w:firstLine="900"/>
        <w:jc w:val="center"/>
        <w:rPr>
          <w:color w:val="000000"/>
          <w:szCs w:val="28"/>
        </w:rPr>
      </w:pPr>
    </w:p>
    <w:tbl>
      <w:tblPr>
        <w:tblW w:w="8903" w:type="dxa"/>
        <w:tblInd w:w="93" w:type="dxa"/>
        <w:tblLook w:val="04A0"/>
      </w:tblPr>
      <w:tblGrid>
        <w:gridCol w:w="540"/>
        <w:gridCol w:w="6095"/>
        <w:gridCol w:w="2268"/>
      </w:tblGrid>
      <w:tr w:rsidR="00D26696" w:rsidRPr="00D26696" w:rsidTr="00D26696">
        <w:trPr>
          <w:trHeight w:val="816"/>
        </w:trPr>
        <w:tc>
          <w:tcPr>
            <w:tcW w:w="540" w:type="dxa"/>
            <w:tcBorders>
              <w:top w:val="single" w:sz="4" w:space="0" w:color="auto"/>
              <w:left w:val="single" w:sz="4" w:space="0" w:color="auto"/>
              <w:bottom w:val="single" w:sz="4" w:space="0" w:color="auto"/>
              <w:right w:val="single" w:sz="4" w:space="0" w:color="auto"/>
            </w:tcBorders>
          </w:tcPr>
          <w:p w:rsidR="00D26696" w:rsidRPr="00D26696" w:rsidRDefault="00D26696" w:rsidP="00D26696">
            <w:pPr>
              <w:rPr>
                <w:sz w:val="24"/>
              </w:rPr>
            </w:pPr>
            <w:r>
              <w:rPr>
                <w:sz w:val="24"/>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jc w:val="center"/>
              <w:rPr>
                <w:sz w:val="24"/>
              </w:rPr>
            </w:pPr>
            <w:r>
              <w:rPr>
                <w:sz w:val="24"/>
              </w:rPr>
              <w:t>Мероприятия в рамках реализации государственной программы</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26696" w:rsidRPr="00D26696" w:rsidRDefault="00D26696" w:rsidP="00D925BD">
            <w:pPr>
              <w:jc w:val="center"/>
              <w:rPr>
                <w:sz w:val="24"/>
              </w:rPr>
            </w:pPr>
            <w:r>
              <w:rPr>
                <w:sz w:val="24"/>
              </w:rPr>
              <w:t>Объем финансирования, тыс. руб.</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1</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Капитальный ремонт а.д. по ул.Вокзальная в к.п. Озеро-Карачи</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11 500,00</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2</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Строительство а.д. по ул. Молодежная в п.Моховое</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925BD" w:rsidP="00D925BD">
            <w:pPr>
              <w:jc w:val="center"/>
              <w:rPr>
                <w:sz w:val="24"/>
              </w:rPr>
            </w:pPr>
            <w:r>
              <w:rPr>
                <w:sz w:val="24"/>
              </w:rPr>
              <w:t>2 500,00</w:t>
            </w:r>
          </w:p>
        </w:tc>
      </w:tr>
      <w:tr w:rsidR="00D26696" w:rsidRPr="00D26696" w:rsidTr="00D26696">
        <w:trPr>
          <w:trHeight w:val="255"/>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3</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Строительство а.д. по ул. Светлая в р.п. Чаны</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2 000,00</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4</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Капитальный ремонт а.д. по ул. Бр. Желтиковых в р.п. Чаны</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2 000,00</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5</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Капитальный ремонт а.д. по ул. Строителей в р.п. Чаны</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3 000,00</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6</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Капитальный ремонт а.д. по ул. Мичурина в р.п. Чаны</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5 000,00</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7</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Капитальный ремонт а.д. по ул. Зеленая в р.п. Чаны</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 xml:space="preserve"> 500,00</w:t>
            </w:r>
          </w:p>
        </w:tc>
      </w:tr>
      <w:tr w:rsidR="00D925BD" w:rsidRPr="00D26696" w:rsidTr="00D26696">
        <w:trPr>
          <w:trHeight w:val="510"/>
        </w:trPr>
        <w:tc>
          <w:tcPr>
            <w:tcW w:w="540" w:type="dxa"/>
            <w:tcBorders>
              <w:top w:val="nil"/>
              <w:left w:val="single" w:sz="4" w:space="0" w:color="auto"/>
              <w:bottom w:val="single" w:sz="4" w:space="0" w:color="auto"/>
              <w:right w:val="single" w:sz="4" w:space="0" w:color="auto"/>
            </w:tcBorders>
          </w:tcPr>
          <w:p w:rsidR="00D925BD" w:rsidRDefault="00D925BD" w:rsidP="00852774">
            <w:pPr>
              <w:jc w:val="center"/>
              <w:rPr>
                <w:sz w:val="24"/>
              </w:rPr>
            </w:pPr>
            <w:r>
              <w:rPr>
                <w:sz w:val="24"/>
              </w:rPr>
              <w:lastRenderedPageBreak/>
              <w:t>8</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925BD" w:rsidRPr="00D26696" w:rsidRDefault="00D925BD" w:rsidP="00D26696">
            <w:pPr>
              <w:rPr>
                <w:sz w:val="24"/>
              </w:rPr>
            </w:pPr>
            <w:r>
              <w:rPr>
                <w:sz w:val="24"/>
              </w:rPr>
              <w:t>Капитальный ремонт</w:t>
            </w:r>
            <w:r w:rsidR="005B6CE3">
              <w:rPr>
                <w:sz w:val="24"/>
              </w:rPr>
              <w:t xml:space="preserve"> а.д. </w:t>
            </w:r>
            <w:r>
              <w:rPr>
                <w:sz w:val="24"/>
              </w:rPr>
              <w:t xml:space="preserve"> по ул. 1-ый Советский переулок</w:t>
            </w:r>
          </w:p>
        </w:tc>
        <w:tc>
          <w:tcPr>
            <w:tcW w:w="2268" w:type="dxa"/>
            <w:tcBorders>
              <w:top w:val="nil"/>
              <w:left w:val="nil"/>
              <w:bottom w:val="single" w:sz="4" w:space="0" w:color="auto"/>
              <w:right w:val="single" w:sz="4" w:space="0" w:color="auto"/>
            </w:tcBorders>
            <w:shd w:val="clear" w:color="000000" w:fill="FFFFFF"/>
            <w:noWrap/>
            <w:vAlign w:val="bottom"/>
            <w:hideMark/>
          </w:tcPr>
          <w:p w:rsidR="00D925BD" w:rsidRPr="00D26696" w:rsidRDefault="00D925BD" w:rsidP="00D26696">
            <w:pPr>
              <w:jc w:val="center"/>
              <w:rPr>
                <w:sz w:val="24"/>
              </w:rPr>
            </w:pPr>
            <w:r>
              <w:rPr>
                <w:sz w:val="24"/>
              </w:rPr>
              <w:t>1 000,00</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1A1758" w:rsidP="00852774">
            <w:pPr>
              <w:jc w:val="center"/>
              <w:rPr>
                <w:sz w:val="24"/>
              </w:rPr>
            </w:pPr>
            <w:r>
              <w:rPr>
                <w:sz w:val="24"/>
              </w:rPr>
              <w:t>9</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Блюдчанский сельсовет с. Блюдцы капитальный ремонт а.д. по ул.Центральная</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1 323,07</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1A1758" w:rsidP="00852774">
            <w:pPr>
              <w:jc w:val="center"/>
              <w:rPr>
                <w:sz w:val="24"/>
              </w:rPr>
            </w:pPr>
            <w:r>
              <w:rPr>
                <w:sz w:val="24"/>
              </w:rPr>
              <w:t>10</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 xml:space="preserve">Озерокарачинский сельсовет капитальный ремонт а.д. по ул. Школьная </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840,48</w:t>
            </w:r>
          </w:p>
        </w:tc>
      </w:tr>
      <w:tr w:rsidR="00D26696" w:rsidRPr="00D26696" w:rsidTr="00D26696">
        <w:trPr>
          <w:trHeight w:val="510"/>
        </w:trPr>
        <w:tc>
          <w:tcPr>
            <w:tcW w:w="540" w:type="dxa"/>
            <w:tcBorders>
              <w:top w:val="nil"/>
              <w:left w:val="single" w:sz="4" w:space="0" w:color="auto"/>
              <w:bottom w:val="single" w:sz="4" w:space="0" w:color="auto"/>
              <w:right w:val="single" w:sz="4" w:space="0" w:color="auto"/>
            </w:tcBorders>
          </w:tcPr>
          <w:p w:rsidR="00D26696" w:rsidRPr="00D26696" w:rsidRDefault="00D26696" w:rsidP="00852774">
            <w:pPr>
              <w:jc w:val="center"/>
              <w:rPr>
                <w:sz w:val="24"/>
              </w:rPr>
            </w:pPr>
            <w:r>
              <w:rPr>
                <w:sz w:val="24"/>
              </w:rPr>
              <w:t>1</w:t>
            </w:r>
            <w:r w:rsidR="001A1758">
              <w:rPr>
                <w:sz w:val="24"/>
              </w:rPr>
              <w:t>1</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D26696" w:rsidRPr="00D26696" w:rsidRDefault="00D26696" w:rsidP="00D26696">
            <w:pPr>
              <w:rPr>
                <w:sz w:val="24"/>
              </w:rPr>
            </w:pPr>
            <w:r w:rsidRPr="00D26696">
              <w:rPr>
                <w:sz w:val="24"/>
              </w:rPr>
              <w:t xml:space="preserve">Земзаимский сельсовет капитальный ремонт а.д. д.Кабаклы ул. Центральная </w:t>
            </w:r>
          </w:p>
        </w:tc>
        <w:tc>
          <w:tcPr>
            <w:tcW w:w="2268" w:type="dxa"/>
            <w:tcBorders>
              <w:top w:val="nil"/>
              <w:left w:val="nil"/>
              <w:bottom w:val="single" w:sz="4" w:space="0" w:color="auto"/>
              <w:right w:val="single" w:sz="4" w:space="0" w:color="auto"/>
            </w:tcBorders>
            <w:shd w:val="clear" w:color="000000" w:fill="FFFFFF"/>
            <w:noWrap/>
            <w:vAlign w:val="bottom"/>
            <w:hideMark/>
          </w:tcPr>
          <w:p w:rsidR="00D26696" w:rsidRPr="00D26696" w:rsidRDefault="00D26696" w:rsidP="00D26696">
            <w:pPr>
              <w:jc w:val="center"/>
              <w:rPr>
                <w:sz w:val="24"/>
              </w:rPr>
            </w:pPr>
            <w:r w:rsidRPr="00D26696">
              <w:rPr>
                <w:sz w:val="24"/>
              </w:rPr>
              <w:t>569,64</w:t>
            </w:r>
          </w:p>
        </w:tc>
      </w:tr>
    </w:tbl>
    <w:p w:rsidR="00BF1F6A" w:rsidRDefault="00BF1F6A" w:rsidP="00A11338">
      <w:pPr>
        <w:ind w:firstLine="900"/>
        <w:jc w:val="both"/>
        <w:rPr>
          <w:color w:val="000000"/>
        </w:rPr>
      </w:pPr>
    </w:p>
    <w:p w:rsidR="00677709" w:rsidRDefault="00677709" w:rsidP="00A11338">
      <w:pPr>
        <w:ind w:firstLine="900"/>
        <w:jc w:val="both"/>
        <w:rPr>
          <w:color w:val="000000"/>
        </w:rPr>
      </w:pPr>
      <w:r>
        <w:rPr>
          <w:color w:val="000000"/>
        </w:rPr>
        <w:t xml:space="preserve">Грузовыми перевозками на территории района занимаются юридические лица и 37 индивидуальных предпринимателей. Кроме того, грузоперевозки осуществляются специализированным автотранспортным предприятием ОАО «Чановское АТП». Также грузовые перевозки осуществляют предприятия, организации и индивидуальные предприниматели собственным транспортом только для своих нужд. По грузовым перевозкам планируется: доставка угля поселковым, сельским советам и частному сектору; сельхозпродукции (зерно) от товаропроизводителей в приемные пункты района и г. Новосибирска, доставка щебня, песка для ДРСУ на ремонт и строительство автодорог и прочих грузов по разовым заявкам. </w:t>
      </w:r>
    </w:p>
    <w:p w:rsidR="00677709" w:rsidRDefault="00677709" w:rsidP="00A11338">
      <w:pPr>
        <w:ind w:firstLine="900"/>
        <w:jc w:val="both"/>
        <w:rPr>
          <w:color w:val="000000"/>
        </w:rPr>
      </w:pPr>
      <w:r>
        <w:rPr>
          <w:color w:val="000000"/>
        </w:rPr>
        <w:t>Основной объем перевозок пассажиров внутри района осуществляет автотранспортное предприятие ОАО «Чановское автотранспортное предприятие», один предприниматель на маршрутном сообщении и 23 индивидуальных предпринимателя – водителя такси.</w:t>
      </w:r>
      <w:r w:rsidR="00434267">
        <w:rPr>
          <w:color w:val="000000"/>
        </w:rPr>
        <w:t xml:space="preserve"> В 201</w:t>
      </w:r>
      <w:r w:rsidR="00DF316E">
        <w:rPr>
          <w:color w:val="000000"/>
        </w:rPr>
        <w:t>5</w:t>
      </w:r>
      <w:r w:rsidR="00434267">
        <w:rPr>
          <w:color w:val="000000"/>
        </w:rPr>
        <w:t xml:space="preserve"> году ожидается </w:t>
      </w:r>
      <w:r>
        <w:rPr>
          <w:color w:val="000000"/>
        </w:rPr>
        <w:t xml:space="preserve">увеличение пассажироперевозок до </w:t>
      </w:r>
      <w:r w:rsidR="00434267">
        <w:rPr>
          <w:color w:val="000000"/>
        </w:rPr>
        <w:t>3</w:t>
      </w:r>
      <w:r w:rsidR="00D10518">
        <w:rPr>
          <w:color w:val="000000"/>
        </w:rPr>
        <w:t>13,2</w:t>
      </w:r>
      <w:r w:rsidR="000E5D2C">
        <w:rPr>
          <w:color w:val="000000"/>
        </w:rPr>
        <w:t xml:space="preserve"> тыс. чел.</w:t>
      </w:r>
      <w:r w:rsidR="00434267">
        <w:rPr>
          <w:color w:val="000000"/>
        </w:rPr>
        <w:t>(101% к уровню 201</w:t>
      </w:r>
      <w:r w:rsidR="00D10518">
        <w:rPr>
          <w:color w:val="000000"/>
        </w:rPr>
        <w:t>4</w:t>
      </w:r>
      <w:r w:rsidR="00434267">
        <w:rPr>
          <w:color w:val="000000"/>
        </w:rPr>
        <w:t xml:space="preserve"> года), в 201</w:t>
      </w:r>
      <w:r w:rsidR="00D10518">
        <w:rPr>
          <w:color w:val="000000"/>
        </w:rPr>
        <w:t>6</w:t>
      </w:r>
      <w:r w:rsidR="00434267">
        <w:rPr>
          <w:color w:val="000000"/>
        </w:rPr>
        <w:t xml:space="preserve"> году – 31</w:t>
      </w:r>
      <w:r w:rsidR="00D10518">
        <w:rPr>
          <w:color w:val="000000"/>
        </w:rPr>
        <w:t xml:space="preserve">6,3 </w:t>
      </w:r>
      <w:r w:rsidR="00434267">
        <w:rPr>
          <w:color w:val="000000"/>
        </w:rPr>
        <w:t xml:space="preserve"> тыс. </w:t>
      </w:r>
      <w:r w:rsidR="000E5D2C">
        <w:rPr>
          <w:color w:val="000000"/>
        </w:rPr>
        <w:t>чел.</w:t>
      </w:r>
      <w:r w:rsidR="00434267">
        <w:rPr>
          <w:color w:val="000000"/>
        </w:rPr>
        <w:t xml:space="preserve"> (102%  к уровню 2013 года), в 201</w:t>
      </w:r>
      <w:r w:rsidR="00D10518">
        <w:rPr>
          <w:color w:val="000000"/>
        </w:rPr>
        <w:t>7</w:t>
      </w:r>
      <w:r w:rsidR="00434267">
        <w:rPr>
          <w:color w:val="000000"/>
        </w:rPr>
        <w:t xml:space="preserve"> году – 31</w:t>
      </w:r>
      <w:r w:rsidR="00D10518">
        <w:rPr>
          <w:color w:val="000000"/>
        </w:rPr>
        <w:t>9,5</w:t>
      </w:r>
      <w:r w:rsidR="00434267">
        <w:rPr>
          <w:color w:val="000000"/>
        </w:rPr>
        <w:t xml:space="preserve"> тыс. </w:t>
      </w:r>
      <w:r w:rsidR="000E5D2C">
        <w:rPr>
          <w:color w:val="000000"/>
        </w:rPr>
        <w:t>чел.</w:t>
      </w:r>
      <w:r w:rsidR="00434267">
        <w:rPr>
          <w:color w:val="000000"/>
        </w:rPr>
        <w:t xml:space="preserve"> ( 103% к уровню 2013 года), в 201</w:t>
      </w:r>
      <w:r w:rsidR="00D10518">
        <w:rPr>
          <w:color w:val="000000"/>
        </w:rPr>
        <w:t>8</w:t>
      </w:r>
      <w:r w:rsidR="00434267">
        <w:rPr>
          <w:color w:val="000000"/>
        </w:rPr>
        <w:t xml:space="preserve"> году – 3</w:t>
      </w:r>
      <w:r w:rsidR="00D10518">
        <w:rPr>
          <w:color w:val="000000"/>
        </w:rPr>
        <w:t>22,7</w:t>
      </w:r>
      <w:r w:rsidR="000E5D2C">
        <w:rPr>
          <w:color w:val="000000"/>
        </w:rPr>
        <w:t xml:space="preserve"> тыс. чел.</w:t>
      </w:r>
      <w:r w:rsidR="00434267">
        <w:rPr>
          <w:color w:val="000000"/>
        </w:rPr>
        <w:t xml:space="preserve"> ( 104% к уровню 201</w:t>
      </w:r>
      <w:r w:rsidR="00D10518">
        <w:rPr>
          <w:color w:val="000000"/>
        </w:rPr>
        <w:t>4</w:t>
      </w:r>
      <w:r w:rsidR="00434267">
        <w:rPr>
          <w:color w:val="000000"/>
        </w:rPr>
        <w:t xml:space="preserve"> года).</w:t>
      </w:r>
    </w:p>
    <w:p w:rsidR="00677709" w:rsidRDefault="00677709" w:rsidP="00A11338">
      <w:pPr>
        <w:ind w:firstLine="900"/>
        <w:jc w:val="both"/>
        <w:rPr>
          <w:color w:val="000000"/>
        </w:rPr>
      </w:pPr>
      <w:r>
        <w:rPr>
          <w:color w:val="000000"/>
        </w:rPr>
        <w:t>В районе развита стационарная телефонная и мобильная связь. Основная телекоммуникационная сель района – ОАО «Сибирьтелеком» Новосибирский филиал ОАО «Сибирьтелеком» структурное подразделение Татарский центр телекоммуникаций Чановский районный узел связи.</w:t>
      </w:r>
    </w:p>
    <w:p w:rsidR="00677709" w:rsidRDefault="00677709" w:rsidP="00A11338">
      <w:pPr>
        <w:ind w:firstLine="900"/>
        <w:jc w:val="both"/>
        <w:rPr>
          <w:color w:val="000000"/>
        </w:rPr>
      </w:pPr>
      <w:r>
        <w:rPr>
          <w:color w:val="000000"/>
        </w:rPr>
        <w:t xml:space="preserve">Телефонная сеть района  состоит из  20 станций. Общая монтированная емкость </w:t>
      </w:r>
      <w:r w:rsidR="00D10518">
        <w:rPr>
          <w:color w:val="000000"/>
        </w:rPr>
        <w:t xml:space="preserve"> </w:t>
      </w:r>
      <w:r>
        <w:rPr>
          <w:color w:val="000000"/>
        </w:rPr>
        <w:t xml:space="preserve">составляет </w:t>
      </w:r>
      <w:r w:rsidR="00D97CFF">
        <w:rPr>
          <w:color w:val="000000"/>
        </w:rPr>
        <w:t xml:space="preserve"> </w:t>
      </w:r>
      <w:r>
        <w:rPr>
          <w:color w:val="000000"/>
        </w:rPr>
        <w:t>5</w:t>
      </w:r>
      <w:r w:rsidR="00D97CFF">
        <w:rPr>
          <w:color w:val="000000"/>
        </w:rPr>
        <w:t xml:space="preserve"> </w:t>
      </w:r>
      <w:r>
        <w:rPr>
          <w:color w:val="000000"/>
        </w:rPr>
        <w:t>914  номера, из которых задействовано 5</w:t>
      </w:r>
      <w:r w:rsidR="00D97CFF">
        <w:rPr>
          <w:color w:val="000000"/>
        </w:rPr>
        <w:t xml:space="preserve"> </w:t>
      </w:r>
      <w:r>
        <w:rPr>
          <w:color w:val="000000"/>
        </w:rPr>
        <w:t>024 номера. В настоящее время телекоммуникационной сетью охвачена вся территория района. Продолжается внедрение новых услуг по предоставлению пользователям доступа к сети Интернет. Жителям района также доступны услуги операторов сотовой связи МТС, Билайн, Мегафон, Теле 2. Абоненты пользуются услугами качественной междугородной и международной связи, введен новый вид услуг –«</w:t>
      </w:r>
      <w:r>
        <w:rPr>
          <w:color w:val="000000"/>
          <w:lang w:val="en-US"/>
        </w:rPr>
        <w:t>Webstrim</w:t>
      </w:r>
      <w:r>
        <w:rPr>
          <w:color w:val="000000"/>
        </w:rPr>
        <w:t xml:space="preserve">», «ТВИСТ» - доступ к скоростному Интернету и телевидению высокого качества через телекоммуникационную сеть. </w:t>
      </w:r>
    </w:p>
    <w:p w:rsidR="00700D87" w:rsidRDefault="00700D87" w:rsidP="00700D87">
      <w:pPr>
        <w:ind w:firstLine="900"/>
        <w:jc w:val="both"/>
        <w:rPr>
          <w:color w:val="000000"/>
          <w:szCs w:val="28"/>
        </w:rPr>
      </w:pPr>
      <w:r>
        <w:rPr>
          <w:color w:val="000000"/>
          <w:szCs w:val="28"/>
        </w:rPr>
        <w:t>Почтовая связь насчитывает 2</w:t>
      </w:r>
      <w:r w:rsidR="00D707D8">
        <w:rPr>
          <w:color w:val="000000"/>
          <w:szCs w:val="28"/>
        </w:rPr>
        <w:t>1 отделение, в том числе 19</w:t>
      </w:r>
      <w:r w:rsidRPr="008D3ED9">
        <w:rPr>
          <w:color w:val="000000"/>
          <w:szCs w:val="28"/>
        </w:rPr>
        <w:t xml:space="preserve"> – в сельской местности. Увеличивается спектр услуг, оказываемых отделениями связи: прием и отправка почтовых отправлений юридических и физических </w:t>
      </w:r>
      <w:r w:rsidRPr="008D3ED9">
        <w:rPr>
          <w:color w:val="000000"/>
          <w:szCs w:val="28"/>
        </w:rPr>
        <w:lastRenderedPageBreak/>
        <w:t xml:space="preserve">лиц, почтовые и денежные переводы, оформление подписки на периодические издания, </w:t>
      </w:r>
      <w:r>
        <w:rPr>
          <w:color w:val="000000"/>
          <w:szCs w:val="28"/>
        </w:rPr>
        <w:t>погашение кредитов</w:t>
      </w:r>
      <w:r w:rsidRPr="008D3ED9">
        <w:rPr>
          <w:color w:val="000000"/>
          <w:szCs w:val="28"/>
        </w:rPr>
        <w:t>, прод</w:t>
      </w:r>
      <w:r>
        <w:rPr>
          <w:color w:val="000000"/>
          <w:szCs w:val="28"/>
        </w:rPr>
        <w:t>ажа авиа и ж/д билетов,</w:t>
      </w:r>
      <w:r w:rsidRPr="008D3ED9">
        <w:rPr>
          <w:color w:val="000000"/>
          <w:szCs w:val="28"/>
        </w:rPr>
        <w:t xml:space="preserve"> выд</w:t>
      </w:r>
      <w:r>
        <w:rPr>
          <w:color w:val="000000"/>
          <w:szCs w:val="28"/>
        </w:rPr>
        <w:t xml:space="preserve">ача пенсий, социальных пособий. </w:t>
      </w:r>
      <w:r w:rsidRPr="008D3ED9">
        <w:rPr>
          <w:color w:val="000000"/>
          <w:szCs w:val="28"/>
        </w:rPr>
        <w:t>Осуществляется продажа газетно- журнальной продукции, товаров народного потребления, бытовой техники, лотереи. Оказывают услуги по приёму платежей за газ, свет, телефон, и штрафы ГИБДД. Предоставляются услуги коллективного доступа (Интернет).</w:t>
      </w:r>
    </w:p>
    <w:p w:rsidR="00700D87" w:rsidRDefault="00700D87" w:rsidP="00700D87">
      <w:pPr>
        <w:ind w:firstLine="900"/>
        <w:jc w:val="both"/>
        <w:rPr>
          <w:color w:val="000000"/>
          <w:szCs w:val="28"/>
        </w:rPr>
      </w:pPr>
    </w:p>
    <w:p w:rsidR="00700D87" w:rsidRDefault="00677709" w:rsidP="00796C27">
      <w:pPr>
        <w:ind w:firstLine="900"/>
        <w:jc w:val="center"/>
        <w:rPr>
          <w:b/>
          <w:color w:val="000000"/>
        </w:rPr>
      </w:pPr>
      <w:r w:rsidRPr="00ED3F3C">
        <w:rPr>
          <w:b/>
          <w:color w:val="000000"/>
        </w:rPr>
        <w:t>Инвестиционно- строительный комплекс</w:t>
      </w:r>
    </w:p>
    <w:p w:rsidR="00572B31" w:rsidRDefault="00572B31" w:rsidP="00796C27">
      <w:pPr>
        <w:ind w:firstLine="900"/>
        <w:jc w:val="center"/>
        <w:rPr>
          <w:b/>
          <w:color w:val="000000"/>
        </w:rPr>
      </w:pPr>
    </w:p>
    <w:p w:rsidR="00677709" w:rsidRPr="0077663E" w:rsidRDefault="0077663E" w:rsidP="00700D87">
      <w:pPr>
        <w:ind w:firstLine="900"/>
        <w:jc w:val="both"/>
        <w:rPr>
          <w:b/>
          <w:i/>
          <w:color w:val="000000"/>
        </w:rPr>
      </w:pPr>
      <w:r w:rsidRPr="0077663E">
        <w:rPr>
          <w:b/>
          <w:i/>
          <w:color w:val="000000"/>
        </w:rPr>
        <w:t xml:space="preserve">Цель: </w:t>
      </w:r>
      <w:r>
        <w:rPr>
          <w:b/>
          <w:i/>
          <w:color w:val="000000"/>
        </w:rPr>
        <w:t>привлечение инвестиционных ресурсов с целью</w:t>
      </w:r>
      <w:r w:rsidR="00677709" w:rsidRPr="0077663E">
        <w:rPr>
          <w:b/>
          <w:i/>
          <w:color w:val="000000"/>
        </w:rPr>
        <w:t xml:space="preserve"> развития </w:t>
      </w:r>
      <w:r>
        <w:rPr>
          <w:b/>
          <w:i/>
          <w:color w:val="000000"/>
        </w:rPr>
        <w:t xml:space="preserve">строительства,  </w:t>
      </w:r>
      <w:r w:rsidR="00677709" w:rsidRPr="0077663E">
        <w:rPr>
          <w:b/>
          <w:i/>
          <w:color w:val="000000"/>
        </w:rPr>
        <w:t>производственной сферы и инфраструктуры;</w:t>
      </w:r>
    </w:p>
    <w:p w:rsidR="00677709" w:rsidRDefault="00677709" w:rsidP="00A11338">
      <w:pPr>
        <w:jc w:val="both"/>
        <w:rPr>
          <w:color w:val="000000"/>
        </w:rPr>
      </w:pPr>
      <w:r>
        <w:rPr>
          <w:color w:val="000000"/>
        </w:rPr>
        <w:t>Направление деятельности:</w:t>
      </w:r>
    </w:p>
    <w:p w:rsidR="00677709" w:rsidRDefault="00677709" w:rsidP="00A11338">
      <w:pPr>
        <w:jc w:val="both"/>
        <w:rPr>
          <w:color w:val="000000"/>
        </w:rPr>
      </w:pPr>
      <w:r>
        <w:rPr>
          <w:color w:val="000000"/>
        </w:rPr>
        <w:t>- развитие деятельности по привлечению инвестиций в производственную, социальную и инфраструктурную сферы;</w:t>
      </w:r>
    </w:p>
    <w:p w:rsidR="00677709" w:rsidRDefault="00677709" w:rsidP="00A11338">
      <w:pPr>
        <w:jc w:val="both"/>
        <w:rPr>
          <w:color w:val="000000"/>
        </w:rPr>
      </w:pPr>
      <w:r>
        <w:rPr>
          <w:color w:val="000000"/>
        </w:rPr>
        <w:t>- содействие в реализации инвестиционных проектов, соответствующих приоритетам развития района;</w:t>
      </w:r>
    </w:p>
    <w:p w:rsidR="00677709" w:rsidRDefault="00677709" w:rsidP="00A11338">
      <w:pPr>
        <w:jc w:val="both"/>
        <w:rPr>
          <w:color w:val="000000"/>
        </w:rPr>
      </w:pPr>
      <w:r>
        <w:rPr>
          <w:color w:val="000000"/>
        </w:rPr>
        <w:t>- создание условий для формирования рынка земельных участков для предоставления их застройщикам на конкурсной основе;</w:t>
      </w:r>
    </w:p>
    <w:p w:rsidR="00677709" w:rsidRDefault="00677709" w:rsidP="00A11338">
      <w:pPr>
        <w:jc w:val="both"/>
        <w:rPr>
          <w:color w:val="000000"/>
        </w:rPr>
      </w:pPr>
      <w:r>
        <w:rPr>
          <w:color w:val="000000"/>
        </w:rPr>
        <w:t>- обеспечение  сохранности  существующих автомобильных дорог путём ремонтов и реконструкции, строительство новых автомобильных дорог;</w:t>
      </w:r>
    </w:p>
    <w:p w:rsidR="00677709" w:rsidRDefault="00677709" w:rsidP="00A11338">
      <w:pPr>
        <w:jc w:val="both"/>
        <w:rPr>
          <w:color w:val="000000"/>
        </w:rPr>
      </w:pPr>
      <w:r>
        <w:rPr>
          <w:color w:val="000000"/>
        </w:rPr>
        <w:t>- развитие газификации;</w:t>
      </w:r>
    </w:p>
    <w:p w:rsidR="00677709" w:rsidRDefault="00677709" w:rsidP="00A11338">
      <w:pPr>
        <w:jc w:val="both"/>
        <w:rPr>
          <w:color w:val="000000"/>
        </w:rPr>
      </w:pPr>
      <w:r>
        <w:rPr>
          <w:color w:val="000000"/>
        </w:rPr>
        <w:t>- улучшение жилищных условий жителей района, ежегодное увеличение объемов жилищного строительства;</w:t>
      </w:r>
    </w:p>
    <w:p w:rsidR="00677709" w:rsidRDefault="00677709" w:rsidP="00A11338">
      <w:pPr>
        <w:jc w:val="both"/>
        <w:rPr>
          <w:color w:val="000000"/>
        </w:rPr>
      </w:pPr>
      <w:r>
        <w:rPr>
          <w:color w:val="000000"/>
        </w:rPr>
        <w:t>- обеспечение проведения преобразований в системе ЖКХ на основе формирования договорных отношений;</w:t>
      </w:r>
    </w:p>
    <w:p w:rsidR="00677709" w:rsidRDefault="00677709" w:rsidP="00A11338">
      <w:pPr>
        <w:jc w:val="both"/>
        <w:rPr>
          <w:color w:val="000000"/>
        </w:rPr>
      </w:pPr>
      <w:r>
        <w:rPr>
          <w:color w:val="000000"/>
        </w:rPr>
        <w:t>- проведение капитального ремонта многоквартирных домов;</w:t>
      </w:r>
    </w:p>
    <w:p w:rsidR="00677709" w:rsidRDefault="00677709" w:rsidP="00A11338">
      <w:pPr>
        <w:jc w:val="both"/>
        <w:rPr>
          <w:color w:val="000000"/>
        </w:rPr>
      </w:pPr>
      <w:r>
        <w:rPr>
          <w:color w:val="000000"/>
        </w:rPr>
        <w:t>- обеспечение условий оказания государственной поддержки модернизации жилищно – коммунального комплекса;</w:t>
      </w:r>
    </w:p>
    <w:p w:rsidR="00677709" w:rsidRDefault="00677709" w:rsidP="00A11338">
      <w:pPr>
        <w:jc w:val="both"/>
        <w:rPr>
          <w:color w:val="000000"/>
        </w:rPr>
      </w:pPr>
      <w:r>
        <w:rPr>
          <w:color w:val="000000"/>
        </w:rPr>
        <w:t>- подготовка объектов жилищно – коммунального комплекса к отопительному сезону;</w:t>
      </w:r>
    </w:p>
    <w:p w:rsidR="00677709" w:rsidRDefault="00677709" w:rsidP="00A11338">
      <w:pPr>
        <w:jc w:val="both"/>
        <w:rPr>
          <w:color w:val="000000"/>
        </w:rPr>
      </w:pPr>
      <w:r>
        <w:rPr>
          <w:color w:val="000000"/>
        </w:rPr>
        <w:t>- благоустройство</w:t>
      </w:r>
      <w:r w:rsidR="0077663E">
        <w:rPr>
          <w:color w:val="000000"/>
        </w:rPr>
        <w:t xml:space="preserve"> территорий </w:t>
      </w:r>
      <w:r>
        <w:rPr>
          <w:color w:val="000000"/>
        </w:rPr>
        <w:t xml:space="preserve"> поселений. </w:t>
      </w:r>
    </w:p>
    <w:p w:rsidR="000829AE" w:rsidRDefault="00677709" w:rsidP="000829AE">
      <w:pPr>
        <w:jc w:val="both"/>
        <w:rPr>
          <w:szCs w:val="28"/>
        </w:rPr>
      </w:pPr>
      <w:r>
        <w:rPr>
          <w:color w:val="000000"/>
        </w:rPr>
        <w:t xml:space="preserve">В течение последних лет в районе наблюдается рост инвестиций. </w:t>
      </w:r>
      <w:r w:rsidRPr="004A72E3">
        <w:rPr>
          <w:szCs w:val="28"/>
        </w:rPr>
        <w:t>Объем инвестиций в основной капитал</w:t>
      </w:r>
      <w:r>
        <w:rPr>
          <w:b/>
          <w:szCs w:val="28"/>
        </w:rPr>
        <w:t xml:space="preserve">  </w:t>
      </w:r>
      <w:r>
        <w:rPr>
          <w:szCs w:val="28"/>
        </w:rPr>
        <w:t>Чановского  района за  201</w:t>
      </w:r>
      <w:r w:rsidR="000829AE">
        <w:rPr>
          <w:szCs w:val="28"/>
        </w:rPr>
        <w:t>4</w:t>
      </w:r>
      <w:r>
        <w:rPr>
          <w:szCs w:val="28"/>
        </w:rPr>
        <w:t xml:space="preserve"> год</w:t>
      </w:r>
      <w:r w:rsidR="000829AE">
        <w:rPr>
          <w:szCs w:val="28"/>
        </w:rPr>
        <w:t xml:space="preserve"> </w:t>
      </w:r>
      <w:r>
        <w:rPr>
          <w:szCs w:val="28"/>
        </w:rPr>
        <w:t xml:space="preserve"> </w:t>
      </w:r>
      <w:r w:rsidRPr="00B62417">
        <w:rPr>
          <w:szCs w:val="28"/>
        </w:rPr>
        <w:t xml:space="preserve">составил  </w:t>
      </w:r>
      <w:r w:rsidRPr="00B62417">
        <w:rPr>
          <w:bCs/>
          <w:color w:val="000000"/>
          <w:szCs w:val="28"/>
        </w:rPr>
        <w:t>1</w:t>
      </w:r>
      <w:r w:rsidR="000829AE">
        <w:rPr>
          <w:bCs/>
          <w:color w:val="000000"/>
          <w:szCs w:val="28"/>
        </w:rPr>
        <w:t> 094,7</w:t>
      </w:r>
      <w:r w:rsidR="00194064">
        <w:rPr>
          <w:bCs/>
          <w:color w:val="000000"/>
          <w:szCs w:val="28"/>
        </w:rPr>
        <w:t xml:space="preserve"> млн. </w:t>
      </w:r>
      <w:r>
        <w:rPr>
          <w:szCs w:val="28"/>
        </w:rPr>
        <w:t xml:space="preserve"> рублей, что </w:t>
      </w:r>
      <w:r w:rsidR="000829AE">
        <w:rPr>
          <w:szCs w:val="28"/>
        </w:rPr>
        <w:t xml:space="preserve">составляет  78,4%  к </w:t>
      </w:r>
      <w:r w:rsidRPr="007E4127">
        <w:rPr>
          <w:szCs w:val="28"/>
        </w:rPr>
        <w:t>аналогично</w:t>
      </w:r>
      <w:r w:rsidR="000829AE">
        <w:rPr>
          <w:szCs w:val="28"/>
        </w:rPr>
        <w:t>му</w:t>
      </w:r>
      <w:r w:rsidRPr="007E4127">
        <w:rPr>
          <w:szCs w:val="28"/>
        </w:rPr>
        <w:t xml:space="preserve"> уровн</w:t>
      </w:r>
      <w:r w:rsidR="000829AE">
        <w:rPr>
          <w:szCs w:val="28"/>
        </w:rPr>
        <w:t>ю</w:t>
      </w:r>
      <w:r w:rsidRPr="007E4127">
        <w:rPr>
          <w:szCs w:val="28"/>
        </w:rPr>
        <w:t xml:space="preserve"> прошлого года. </w:t>
      </w:r>
      <w:r w:rsidR="000829AE" w:rsidRPr="00162DA7">
        <w:rPr>
          <w:szCs w:val="28"/>
        </w:rPr>
        <w:t xml:space="preserve">Инвестиции за счет средств бюджетов всех уровней составили  </w:t>
      </w:r>
      <w:r w:rsidR="000829AE">
        <w:rPr>
          <w:szCs w:val="28"/>
        </w:rPr>
        <w:t xml:space="preserve">256,5 тыс. руб. </w:t>
      </w:r>
    </w:p>
    <w:p w:rsidR="000829AE" w:rsidRPr="00366541" w:rsidRDefault="000829AE" w:rsidP="001A22C1">
      <w:pPr>
        <w:pStyle w:val="afa"/>
        <w:numPr>
          <w:ilvl w:val="0"/>
          <w:numId w:val="1"/>
        </w:numPr>
        <w:autoSpaceDN w:val="0"/>
        <w:rPr>
          <w:sz w:val="28"/>
          <w:szCs w:val="28"/>
        </w:rPr>
      </w:pPr>
      <w:r w:rsidRPr="00366541">
        <w:rPr>
          <w:sz w:val="28"/>
          <w:szCs w:val="28"/>
        </w:rPr>
        <w:t xml:space="preserve">промышленность –  </w:t>
      </w:r>
      <w:r>
        <w:rPr>
          <w:sz w:val="28"/>
          <w:szCs w:val="28"/>
        </w:rPr>
        <w:t>36 678,0</w:t>
      </w:r>
      <w:r w:rsidRPr="00366541">
        <w:rPr>
          <w:sz w:val="28"/>
          <w:szCs w:val="28"/>
        </w:rPr>
        <w:t xml:space="preserve">  тыс. руб.; </w:t>
      </w:r>
    </w:p>
    <w:p w:rsidR="000829AE" w:rsidRPr="00366541" w:rsidRDefault="000829AE" w:rsidP="001A22C1">
      <w:pPr>
        <w:pStyle w:val="afa"/>
        <w:numPr>
          <w:ilvl w:val="0"/>
          <w:numId w:val="1"/>
        </w:numPr>
        <w:autoSpaceDN w:val="0"/>
        <w:jc w:val="both"/>
        <w:rPr>
          <w:sz w:val="28"/>
          <w:szCs w:val="28"/>
        </w:rPr>
      </w:pPr>
      <w:r w:rsidRPr="00366541">
        <w:rPr>
          <w:sz w:val="28"/>
          <w:szCs w:val="28"/>
        </w:rPr>
        <w:t xml:space="preserve">сельское хозяйство –  </w:t>
      </w:r>
      <w:r>
        <w:rPr>
          <w:sz w:val="28"/>
          <w:szCs w:val="28"/>
        </w:rPr>
        <w:t xml:space="preserve">114 153,3 </w:t>
      </w:r>
      <w:r w:rsidRPr="00366541">
        <w:rPr>
          <w:sz w:val="28"/>
          <w:szCs w:val="28"/>
        </w:rPr>
        <w:t>тыс. руб.;</w:t>
      </w:r>
    </w:p>
    <w:p w:rsidR="000829AE" w:rsidRPr="00366541" w:rsidRDefault="000829AE" w:rsidP="001A22C1">
      <w:pPr>
        <w:pStyle w:val="afa"/>
        <w:numPr>
          <w:ilvl w:val="0"/>
          <w:numId w:val="1"/>
        </w:numPr>
        <w:autoSpaceDN w:val="0"/>
        <w:jc w:val="both"/>
        <w:rPr>
          <w:sz w:val="28"/>
          <w:szCs w:val="28"/>
        </w:rPr>
      </w:pPr>
      <w:r w:rsidRPr="00366541">
        <w:rPr>
          <w:sz w:val="28"/>
          <w:szCs w:val="28"/>
        </w:rPr>
        <w:t xml:space="preserve">реконструкция санатория –  </w:t>
      </w:r>
      <w:r>
        <w:rPr>
          <w:sz w:val="28"/>
          <w:szCs w:val="28"/>
        </w:rPr>
        <w:t>176 192,9</w:t>
      </w:r>
      <w:r w:rsidRPr="00366541">
        <w:rPr>
          <w:sz w:val="28"/>
          <w:szCs w:val="28"/>
        </w:rPr>
        <w:t xml:space="preserve"> тыс. руб.;</w:t>
      </w:r>
    </w:p>
    <w:p w:rsidR="000829AE" w:rsidRPr="00366541" w:rsidRDefault="000829AE" w:rsidP="001A22C1">
      <w:pPr>
        <w:pStyle w:val="afa"/>
        <w:numPr>
          <w:ilvl w:val="0"/>
          <w:numId w:val="1"/>
        </w:numPr>
        <w:autoSpaceDN w:val="0"/>
        <w:jc w:val="both"/>
        <w:rPr>
          <w:sz w:val="28"/>
          <w:szCs w:val="28"/>
        </w:rPr>
      </w:pPr>
      <w:r w:rsidRPr="00366541">
        <w:rPr>
          <w:sz w:val="28"/>
          <w:szCs w:val="28"/>
        </w:rPr>
        <w:t xml:space="preserve">транспорт – </w:t>
      </w:r>
      <w:r>
        <w:rPr>
          <w:sz w:val="28"/>
          <w:szCs w:val="28"/>
        </w:rPr>
        <w:t>3 585</w:t>
      </w:r>
      <w:r w:rsidRPr="00366541">
        <w:rPr>
          <w:sz w:val="28"/>
          <w:szCs w:val="28"/>
        </w:rPr>
        <w:t xml:space="preserve"> тыс. руб.;</w:t>
      </w:r>
    </w:p>
    <w:p w:rsidR="000829AE" w:rsidRPr="00366541" w:rsidRDefault="000829AE" w:rsidP="001A22C1">
      <w:pPr>
        <w:pStyle w:val="afa"/>
        <w:numPr>
          <w:ilvl w:val="0"/>
          <w:numId w:val="1"/>
        </w:numPr>
        <w:autoSpaceDN w:val="0"/>
        <w:jc w:val="both"/>
        <w:rPr>
          <w:sz w:val="28"/>
          <w:szCs w:val="28"/>
        </w:rPr>
      </w:pPr>
      <w:r w:rsidRPr="00366541">
        <w:rPr>
          <w:sz w:val="28"/>
          <w:szCs w:val="28"/>
        </w:rPr>
        <w:t xml:space="preserve">торговля – </w:t>
      </w:r>
      <w:r>
        <w:rPr>
          <w:sz w:val="28"/>
          <w:szCs w:val="28"/>
        </w:rPr>
        <w:t xml:space="preserve">39 650 </w:t>
      </w:r>
      <w:r w:rsidRPr="00366541">
        <w:rPr>
          <w:sz w:val="28"/>
          <w:szCs w:val="28"/>
        </w:rPr>
        <w:t xml:space="preserve"> тыс. руб.;</w:t>
      </w:r>
    </w:p>
    <w:p w:rsidR="000829AE" w:rsidRPr="00366541" w:rsidRDefault="000829AE" w:rsidP="001A22C1">
      <w:pPr>
        <w:pStyle w:val="afa"/>
        <w:numPr>
          <w:ilvl w:val="0"/>
          <w:numId w:val="1"/>
        </w:numPr>
        <w:autoSpaceDN w:val="0"/>
        <w:jc w:val="both"/>
        <w:rPr>
          <w:sz w:val="28"/>
          <w:szCs w:val="28"/>
        </w:rPr>
      </w:pPr>
      <w:r w:rsidRPr="00366541">
        <w:rPr>
          <w:sz w:val="28"/>
          <w:szCs w:val="28"/>
        </w:rPr>
        <w:t xml:space="preserve">строительство – </w:t>
      </w:r>
      <w:r>
        <w:rPr>
          <w:sz w:val="28"/>
          <w:szCs w:val="28"/>
        </w:rPr>
        <w:t>463 251,4</w:t>
      </w:r>
      <w:r w:rsidRPr="00366541">
        <w:rPr>
          <w:sz w:val="28"/>
          <w:szCs w:val="28"/>
        </w:rPr>
        <w:t xml:space="preserve">  тыс. руб.;</w:t>
      </w:r>
    </w:p>
    <w:p w:rsidR="00677709" w:rsidRDefault="00677709" w:rsidP="004A72E3">
      <w:pPr>
        <w:jc w:val="both"/>
        <w:rPr>
          <w:szCs w:val="28"/>
        </w:rPr>
      </w:pPr>
    </w:p>
    <w:p w:rsidR="00677709" w:rsidRDefault="00677709" w:rsidP="004A72E3">
      <w:pPr>
        <w:ind w:firstLine="284"/>
        <w:jc w:val="both"/>
        <w:rPr>
          <w:szCs w:val="28"/>
        </w:rPr>
      </w:pPr>
      <w:r>
        <w:rPr>
          <w:szCs w:val="28"/>
        </w:rPr>
        <w:lastRenderedPageBreak/>
        <w:t>В 201</w:t>
      </w:r>
      <w:r w:rsidR="000829AE">
        <w:rPr>
          <w:szCs w:val="28"/>
        </w:rPr>
        <w:t>5</w:t>
      </w:r>
      <w:r>
        <w:rPr>
          <w:szCs w:val="28"/>
        </w:rPr>
        <w:t xml:space="preserve"> году ожидаемый объем инвестиций </w:t>
      </w:r>
      <w:r w:rsidR="00155C81">
        <w:rPr>
          <w:szCs w:val="28"/>
        </w:rPr>
        <w:t>составит 974,3</w:t>
      </w:r>
      <w:r>
        <w:rPr>
          <w:szCs w:val="28"/>
        </w:rPr>
        <w:t xml:space="preserve">  млн. ру</w:t>
      </w:r>
      <w:r w:rsidR="00AA0B6D">
        <w:rPr>
          <w:szCs w:val="28"/>
        </w:rPr>
        <w:t>б. (</w:t>
      </w:r>
      <w:r w:rsidR="00155C81">
        <w:rPr>
          <w:szCs w:val="28"/>
        </w:rPr>
        <w:t>89</w:t>
      </w:r>
      <w:r w:rsidR="00AA0B6D">
        <w:rPr>
          <w:szCs w:val="28"/>
        </w:rPr>
        <w:t>% к уровню 201</w:t>
      </w:r>
      <w:r w:rsidR="00155C81">
        <w:rPr>
          <w:szCs w:val="28"/>
        </w:rPr>
        <w:t>4 года), в 2016</w:t>
      </w:r>
      <w:r w:rsidR="00AA0B6D">
        <w:rPr>
          <w:szCs w:val="28"/>
        </w:rPr>
        <w:t xml:space="preserve"> году – 1</w:t>
      </w:r>
      <w:r w:rsidR="00C81A5E">
        <w:rPr>
          <w:szCs w:val="28"/>
        </w:rPr>
        <w:t> 075,6</w:t>
      </w:r>
      <w:r w:rsidR="00E204B8">
        <w:rPr>
          <w:szCs w:val="28"/>
        </w:rPr>
        <w:t xml:space="preserve"> млн. руб. (</w:t>
      </w:r>
      <w:r w:rsidR="00C81A5E">
        <w:rPr>
          <w:szCs w:val="28"/>
        </w:rPr>
        <w:t>98,2</w:t>
      </w:r>
      <w:r w:rsidR="004E4559">
        <w:rPr>
          <w:szCs w:val="28"/>
        </w:rPr>
        <w:t>% к уровню 201</w:t>
      </w:r>
      <w:r w:rsidR="00155C81">
        <w:rPr>
          <w:szCs w:val="28"/>
        </w:rPr>
        <w:t>4</w:t>
      </w:r>
      <w:r w:rsidR="004E4559">
        <w:rPr>
          <w:szCs w:val="28"/>
        </w:rPr>
        <w:t xml:space="preserve"> года), в</w:t>
      </w:r>
      <w:r w:rsidR="00155C81">
        <w:rPr>
          <w:szCs w:val="28"/>
        </w:rPr>
        <w:t xml:space="preserve"> </w:t>
      </w:r>
      <w:r w:rsidR="004E4559">
        <w:rPr>
          <w:szCs w:val="28"/>
        </w:rPr>
        <w:t xml:space="preserve"> 201</w:t>
      </w:r>
      <w:r w:rsidR="00155C81">
        <w:rPr>
          <w:szCs w:val="28"/>
        </w:rPr>
        <w:t xml:space="preserve">7 </w:t>
      </w:r>
      <w:r w:rsidR="004E4559">
        <w:rPr>
          <w:szCs w:val="28"/>
        </w:rPr>
        <w:t xml:space="preserve"> году – 1</w:t>
      </w:r>
      <w:r w:rsidR="00C81A5E">
        <w:rPr>
          <w:szCs w:val="28"/>
        </w:rPr>
        <w:t>238</w:t>
      </w:r>
      <w:r w:rsidR="00155C81">
        <w:rPr>
          <w:szCs w:val="28"/>
        </w:rPr>
        <w:t xml:space="preserve"> </w:t>
      </w:r>
      <w:r w:rsidR="004E4559">
        <w:rPr>
          <w:szCs w:val="28"/>
        </w:rPr>
        <w:t xml:space="preserve"> млн. руб. (</w:t>
      </w:r>
      <w:r w:rsidR="00155C81">
        <w:rPr>
          <w:szCs w:val="28"/>
        </w:rPr>
        <w:t>1</w:t>
      </w:r>
      <w:r w:rsidR="00C81A5E">
        <w:rPr>
          <w:szCs w:val="28"/>
        </w:rPr>
        <w:t>13,1</w:t>
      </w:r>
      <w:r w:rsidR="004E4559">
        <w:rPr>
          <w:szCs w:val="28"/>
        </w:rPr>
        <w:t>% к уровню 201</w:t>
      </w:r>
      <w:r w:rsidR="00155C81">
        <w:rPr>
          <w:szCs w:val="28"/>
        </w:rPr>
        <w:t>4</w:t>
      </w:r>
      <w:r w:rsidR="004E4559">
        <w:rPr>
          <w:szCs w:val="28"/>
        </w:rPr>
        <w:t xml:space="preserve"> года), в 201</w:t>
      </w:r>
      <w:r w:rsidR="00C81A5E">
        <w:rPr>
          <w:szCs w:val="28"/>
        </w:rPr>
        <w:t>8</w:t>
      </w:r>
      <w:r w:rsidR="004E4559">
        <w:rPr>
          <w:szCs w:val="28"/>
        </w:rPr>
        <w:t xml:space="preserve"> году </w:t>
      </w:r>
      <w:r w:rsidR="00C81A5E">
        <w:rPr>
          <w:szCs w:val="28"/>
        </w:rPr>
        <w:t xml:space="preserve">– 1444,7 </w:t>
      </w:r>
      <w:r w:rsidR="004E4559">
        <w:rPr>
          <w:szCs w:val="28"/>
        </w:rPr>
        <w:t xml:space="preserve"> млн. руб. (1</w:t>
      </w:r>
      <w:r w:rsidR="00C81A5E">
        <w:rPr>
          <w:szCs w:val="28"/>
        </w:rPr>
        <w:t>32</w:t>
      </w:r>
      <w:r w:rsidR="004E4559">
        <w:rPr>
          <w:szCs w:val="28"/>
        </w:rPr>
        <w:t>% к уровню 201</w:t>
      </w:r>
      <w:r w:rsidR="00155C81">
        <w:rPr>
          <w:szCs w:val="28"/>
        </w:rPr>
        <w:t>4</w:t>
      </w:r>
      <w:r w:rsidR="004E4559">
        <w:rPr>
          <w:szCs w:val="28"/>
        </w:rPr>
        <w:t xml:space="preserve"> года). </w:t>
      </w:r>
      <w:r>
        <w:rPr>
          <w:szCs w:val="28"/>
        </w:rPr>
        <w:t xml:space="preserve">Основным источником  инвестиций в основной капитал останутся собственные средства предприятий и организаций. Будут возрастать объемы  средств, привлекаемых за счет кредитов банков. </w:t>
      </w:r>
    </w:p>
    <w:p w:rsidR="00677709" w:rsidRDefault="00677709" w:rsidP="004A72E3">
      <w:pPr>
        <w:ind w:firstLine="284"/>
        <w:jc w:val="both"/>
        <w:rPr>
          <w:szCs w:val="28"/>
        </w:rPr>
      </w:pPr>
      <w:r>
        <w:rPr>
          <w:szCs w:val="28"/>
        </w:rPr>
        <w:t>Важнейшим условием повышения инвестиционного потенциала территории выступает:</w:t>
      </w:r>
    </w:p>
    <w:p w:rsidR="00677709" w:rsidRDefault="00677709" w:rsidP="004A72E3">
      <w:pPr>
        <w:ind w:firstLine="284"/>
        <w:jc w:val="both"/>
        <w:rPr>
          <w:szCs w:val="28"/>
        </w:rPr>
      </w:pPr>
      <w:r>
        <w:rPr>
          <w:szCs w:val="28"/>
        </w:rPr>
        <w:t>- наличие площадок под строительство промышленных объектов инвестирования;</w:t>
      </w:r>
    </w:p>
    <w:p w:rsidR="00677709" w:rsidRDefault="00677709" w:rsidP="004A72E3">
      <w:pPr>
        <w:ind w:firstLine="284"/>
        <w:jc w:val="both"/>
        <w:rPr>
          <w:szCs w:val="28"/>
        </w:rPr>
      </w:pPr>
      <w:r>
        <w:rPr>
          <w:szCs w:val="28"/>
        </w:rPr>
        <w:t>- наличие недоиспользованных производственных мощностей на промышленных предприятиях;</w:t>
      </w:r>
    </w:p>
    <w:p w:rsidR="00677709" w:rsidRDefault="00677709" w:rsidP="004A72E3">
      <w:pPr>
        <w:ind w:firstLine="284"/>
        <w:jc w:val="both"/>
        <w:rPr>
          <w:szCs w:val="28"/>
        </w:rPr>
      </w:pPr>
      <w:r>
        <w:rPr>
          <w:szCs w:val="28"/>
        </w:rPr>
        <w:t>- наличие природных, в том числе земельных, ресурсов для промышленного  и сельскохозяйственного освоения;</w:t>
      </w:r>
    </w:p>
    <w:p w:rsidR="00677709" w:rsidRDefault="00677709" w:rsidP="004A72E3">
      <w:pPr>
        <w:ind w:firstLine="284"/>
        <w:jc w:val="both"/>
        <w:rPr>
          <w:szCs w:val="28"/>
        </w:rPr>
      </w:pPr>
      <w:r>
        <w:rPr>
          <w:szCs w:val="28"/>
        </w:rPr>
        <w:t xml:space="preserve">Программы, направленные на решение поставленных задач </w:t>
      </w:r>
    </w:p>
    <w:p w:rsidR="00677709" w:rsidRDefault="00677709" w:rsidP="004A72E3">
      <w:pPr>
        <w:ind w:firstLine="284"/>
        <w:jc w:val="both"/>
        <w:rPr>
          <w:szCs w:val="28"/>
        </w:rPr>
      </w:pPr>
      <w:r>
        <w:rPr>
          <w:szCs w:val="28"/>
        </w:rPr>
        <w:t>- Долгосрочная целевая программа «Государственная поддержка инвестиционной деятельности на территории Новосибирской области на 2012-2021 годы», утвержденная постановлением Правительства Новосибирской области от 17.09.2012 г. № 430-п;</w:t>
      </w:r>
    </w:p>
    <w:p w:rsidR="00677709" w:rsidRPr="0063030C" w:rsidRDefault="00677709" w:rsidP="00D163EA">
      <w:pPr>
        <w:ind w:firstLine="284"/>
        <w:jc w:val="both"/>
        <w:rPr>
          <w:szCs w:val="28"/>
        </w:rPr>
      </w:pPr>
      <w:r>
        <w:rPr>
          <w:szCs w:val="28"/>
        </w:rPr>
        <w:t xml:space="preserve">- </w:t>
      </w:r>
      <w:r w:rsidR="006A3DC9">
        <w:rPr>
          <w:szCs w:val="28"/>
        </w:rPr>
        <w:t xml:space="preserve">Муниципальная </w:t>
      </w:r>
      <w:r w:rsidRPr="0063030C">
        <w:rPr>
          <w:szCs w:val="28"/>
        </w:rPr>
        <w:t>программа «Поддержка инвестиционной деятельности на территории  Чановского района Новосиби</w:t>
      </w:r>
      <w:r>
        <w:rPr>
          <w:szCs w:val="28"/>
        </w:rPr>
        <w:t xml:space="preserve">рской области на 2013-2017 годы, </w:t>
      </w:r>
      <w:r w:rsidR="008C3DF1">
        <w:rPr>
          <w:szCs w:val="28"/>
        </w:rPr>
        <w:t xml:space="preserve"> </w:t>
      </w:r>
      <w:r>
        <w:rPr>
          <w:szCs w:val="28"/>
        </w:rPr>
        <w:t>утвержденн</w:t>
      </w:r>
      <w:r w:rsidR="00E204B8">
        <w:rPr>
          <w:szCs w:val="28"/>
        </w:rPr>
        <w:t xml:space="preserve">ая </w:t>
      </w:r>
      <w:r>
        <w:rPr>
          <w:szCs w:val="28"/>
        </w:rPr>
        <w:t xml:space="preserve"> постановлением администрации Чановского района Новосибирской обл</w:t>
      </w:r>
      <w:r w:rsidR="00E204B8">
        <w:rPr>
          <w:szCs w:val="28"/>
        </w:rPr>
        <w:t>асти от 04.02.2013 г.  № 144-па.</w:t>
      </w:r>
    </w:p>
    <w:p w:rsidR="00932646" w:rsidRDefault="00932646" w:rsidP="00932646">
      <w:pPr>
        <w:jc w:val="right"/>
        <w:rPr>
          <w:szCs w:val="28"/>
        </w:rPr>
      </w:pPr>
      <w:r>
        <w:rPr>
          <w:sz w:val="20"/>
          <w:szCs w:val="20"/>
        </w:rPr>
        <w:t>Таблица 6</w:t>
      </w:r>
    </w:p>
    <w:p w:rsidR="00677709" w:rsidRDefault="00677709" w:rsidP="00D163EA">
      <w:pPr>
        <w:ind w:firstLine="284"/>
        <w:jc w:val="both"/>
        <w:rPr>
          <w:szCs w:val="28"/>
        </w:rPr>
      </w:pPr>
    </w:p>
    <w:tbl>
      <w:tblPr>
        <w:tblW w:w="0" w:type="auto"/>
        <w:tblLook w:val="01E0"/>
      </w:tblPr>
      <w:tblGrid>
        <w:gridCol w:w="4488"/>
        <w:gridCol w:w="1892"/>
        <w:gridCol w:w="923"/>
        <w:gridCol w:w="756"/>
        <w:gridCol w:w="756"/>
        <w:gridCol w:w="756"/>
      </w:tblGrid>
      <w:tr w:rsidR="0093249D" w:rsidRPr="00371F5F" w:rsidTr="002D0CEF">
        <w:trPr>
          <w:tblHeader/>
        </w:trPr>
        <w:tc>
          <w:tcPr>
            <w:tcW w:w="0" w:type="auto"/>
            <w:vMerge w:val="restart"/>
            <w:tcBorders>
              <w:top w:val="single" w:sz="4" w:space="0" w:color="auto"/>
              <w:left w:val="single" w:sz="4" w:space="0" w:color="auto"/>
              <w:bottom w:val="single" w:sz="4" w:space="0" w:color="auto"/>
              <w:right w:val="single" w:sz="4" w:space="0" w:color="auto"/>
            </w:tcBorders>
          </w:tcPr>
          <w:p w:rsidR="00677709" w:rsidRPr="00371F5F" w:rsidRDefault="00677709" w:rsidP="002D0CEF">
            <w:pPr>
              <w:jc w:val="center"/>
              <w:rPr>
                <w:sz w:val="24"/>
              </w:rPr>
            </w:pPr>
            <w:r w:rsidRPr="00371F5F">
              <w:rPr>
                <w:sz w:val="24"/>
              </w:rPr>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677709" w:rsidRPr="00371F5F" w:rsidRDefault="00677709" w:rsidP="002D0CEF">
            <w:pPr>
              <w:jc w:val="center"/>
              <w:rPr>
                <w:sz w:val="24"/>
              </w:rPr>
            </w:pPr>
            <w:r w:rsidRPr="00371F5F">
              <w:rPr>
                <w:sz w:val="24"/>
              </w:rPr>
              <w:t>Ед. измерения</w:t>
            </w:r>
          </w:p>
        </w:tc>
        <w:tc>
          <w:tcPr>
            <w:tcW w:w="923" w:type="dxa"/>
            <w:vMerge w:val="restart"/>
            <w:tcBorders>
              <w:top w:val="single" w:sz="4" w:space="0" w:color="auto"/>
              <w:left w:val="single" w:sz="4" w:space="0" w:color="auto"/>
              <w:bottom w:val="single" w:sz="4" w:space="0" w:color="auto"/>
              <w:right w:val="single" w:sz="4" w:space="0" w:color="auto"/>
            </w:tcBorders>
          </w:tcPr>
          <w:p w:rsidR="00677709" w:rsidRPr="00371F5F" w:rsidRDefault="00677709" w:rsidP="0093249D">
            <w:pPr>
              <w:jc w:val="center"/>
              <w:rPr>
                <w:sz w:val="24"/>
              </w:rPr>
            </w:pPr>
            <w:r w:rsidRPr="00371F5F">
              <w:rPr>
                <w:sz w:val="24"/>
              </w:rPr>
              <w:t>201</w:t>
            </w:r>
            <w:r w:rsidR="0093249D">
              <w:rPr>
                <w:sz w:val="24"/>
              </w:rPr>
              <w:t>5</w:t>
            </w:r>
            <w:r w:rsidRPr="00371F5F">
              <w:rPr>
                <w:sz w:val="24"/>
              </w:rPr>
              <w:t xml:space="preserve"> оценка</w:t>
            </w:r>
          </w:p>
        </w:tc>
        <w:tc>
          <w:tcPr>
            <w:tcW w:w="2130" w:type="dxa"/>
            <w:gridSpan w:val="3"/>
            <w:tcBorders>
              <w:top w:val="single" w:sz="4" w:space="0" w:color="auto"/>
              <w:left w:val="single" w:sz="4" w:space="0" w:color="auto"/>
              <w:bottom w:val="single" w:sz="4" w:space="0" w:color="auto"/>
              <w:right w:val="single" w:sz="4" w:space="0" w:color="auto"/>
            </w:tcBorders>
          </w:tcPr>
          <w:p w:rsidR="00677709" w:rsidRPr="00371F5F" w:rsidRDefault="00677709" w:rsidP="002D0CEF">
            <w:pPr>
              <w:jc w:val="center"/>
              <w:rPr>
                <w:sz w:val="24"/>
              </w:rPr>
            </w:pPr>
            <w:r w:rsidRPr="00371F5F">
              <w:rPr>
                <w:sz w:val="24"/>
              </w:rPr>
              <w:t>прогноз</w:t>
            </w:r>
          </w:p>
        </w:tc>
      </w:tr>
      <w:tr w:rsidR="0093249D" w:rsidRPr="00371F5F" w:rsidTr="002D0CEF">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77709" w:rsidRPr="00371F5F" w:rsidRDefault="00677709" w:rsidP="002D0CEF">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7709" w:rsidRPr="00371F5F" w:rsidRDefault="00677709" w:rsidP="002D0CEF">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7709" w:rsidRPr="00371F5F" w:rsidRDefault="00677709" w:rsidP="002D0CEF">
            <w:pP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77709" w:rsidRPr="00371F5F" w:rsidRDefault="00677709" w:rsidP="0093249D">
            <w:pPr>
              <w:rPr>
                <w:sz w:val="24"/>
              </w:rPr>
            </w:pPr>
            <w:r w:rsidRPr="00371F5F">
              <w:rPr>
                <w:sz w:val="24"/>
              </w:rPr>
              <w:t>201</w:t>
            </w:r>
            <w:r w:rsidR="0093249D">
              <w:rPr>
                <w:sz w:val="24"/>
              </w:rPr>
              <w:t>6</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93249D">
            <w:pPr>
              <w:jc w:val="center"/>
              <w:rPr>
                <w:sz w:val="24"/>
              </w:rPr>
            </w:pPr>
            <w:r w:rsidRPr="00371F5F">
              <w:rPr>
                <w:sz w:val="24"/>
              </w:rPr>
              <w:t>201</w:t>
            </w:r>
            <w:r w:rsidR="0093249D">
              <w:rPr>
                <w:sz w:val="24"/>
              </w:rPr>
              <w:t>7</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93249D">
            <w:pPr>
              <w:jc w:val="center"/>
              <w:rPr>
                <w:sz w:val="24"/>
              </w:rPr>
            </w:pPr>
            <w:r w:rsidRPr="00371F5F">
              <w:rPr>
                <w:sz w:val="24"/>
              </w:rPr>
              <w:t>201</w:t>
            </w:r>
            <w:r w:rsidR="0093249D">
              <w:rPr>
                <w:sz w:val="24"/>
              </w:rPr>
              <w:t>8</w:t>
            </w:r>
          </w:p>
        </w:tc>
      </w:tr>
      <w:tr w:rsidR="0093249D" w:rsidRPr="00371F5F" w:rsidTr="002D0CEF">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2D0CEF">
            <w:pPr>
              <w:rPr>
                <w:sz w:val="24"/>
              </w:rPr>
            </w:pPr>
            <w:r w:rsidRPr="00371F5F">
              <w:rPr>
                <w:sz w:val="24"/>
              </w:rPr>
              <w:t>Объем строительно-монтажных работ, включая хозспособ</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2D0CEF">
            <w:pPr>
              <w:rPr>
                <w:sz w:val="24"/>
              </w:rPr>
            </w:pPr>
            <w:r w:rsidRPr="00371F5F">
              <w:rPr>
                <w:sz w:val="24"/>
              </w:rPr>
              <w:t>млн.руб.</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346,5</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339,6</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349,4</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360,6</w:t>
            </w:r>
          </w:p>
        </w:tc>
      </w:tr>
      <w:tr w:rsidR="0093249D" w:rsidRPr="00371F5F" w:rsidTr="002D0CEF">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2D0CEF">
            <w:pPr>
              <w:rPr>
                <w:sz w:val="24"/>
              </w:rPr>
            </w:pPr>
            <w:r w:rsidRPr="00371F5F">
              <w:rPr>
                <w:sz w:val="24"/>
              </w:rPr>
              <w:t>Ввод в эксплуатацию за счет всех источников финансирования</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2D0CEF">
            <w:pPr>
              <w:rPr>
                <w:sz w:val="24"/>
              </w:rPr>
            </w:pPr>
            <w:r w:rsidRPr="00371F5F">
              <w:rPr>
                <w:sz w:val="24"/>
              </w:rPr>
              <w:t>кв.м. общей площади</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6700</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2000</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2100</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2D0CEF">
            <w:pPr>
              <w:jc w:val="center"/>
              <w:rPr>
                <w:sz w:val="24"/>
              </w:rPr>
            </w:pPr>
            <w:r>
              <w:rPr>
                <w:sz w:val="24"/>
              </w:rPr>
              <w:t>25</w:t>
            </w:r>
            <w:r w:rsidR="00677709" w:rsidRPr="00371F5F">
              <w:rPr>
                <w:sz w:val="24"/>
              </w:rPr>
              <w:t>00</w:t>
            </w:r>
          </w:p>
        </w:tc>
      </w:tr>
      <w:tr w:rsidR="0093249D" w:rsidRPr="00371F5F" w:rsidTr="002D0CEF">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2D0CEF">
            <w:pPr>
              <w:rPr>
                <w:sz w:val="24"/>
              </w:rPr>
            </w:pPr>
            <w:r w:rsidRPr="00371F5F">
              <w:rPr>
                <w:sz w:val="24"/>
              </w:rPr>
              <w:t>-жилых домов</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677709" w:rsidP="002D0CEF">
            <w:pPr>
              <w:rPr>
                <w:sz w:val="24"/>
              </w:rPr>
            </w:pPr>
            <w:r w:rsidRPr="00371F5F">
              <w:rPr>
                <w:sz w:val="24"/>
              </w:rPr>
              <w:t>кв.м. общей площади</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5450</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1500</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1600</w:t>
            </w:r>
          </w:p>
        </w:tc>
        <w:tc>
          <w:tcPr>
            <w:tcW w:w="0" w:type="auto"/>
            <w:tcBorders>
              <w:top w:val="single" w:sz="4" w:space="0" w:color="auto"/>
              <w:left w:val="single" w:sz="4" w:space="0" w:color="auto"/>
              <w:bottom w:val="single" w:sz="4" w:space="0" w:color="auto"/>
              <w:right w:val="single" w:sz="4" w:space="0" w:color="auto"/>
            </w:tcBorders>
          </w:tcPr>
          <w:p w:rsidR="00677709" w:rsidRPr="00371F5F" w:rsidRDefault="0093249D" w:rsidP="0093249D">
            <w:pPr>
              <w:jc w:val="center"/>
              <w:rPr>
                <w:sz w:val="24"/>
              </w:rPr>
            </w:pPr>
            <w:r>
              <w:rPr>
                <w:sz w:val="24"/>
              </w:rPr>
              <w:t>1700</w:t>
            </w:r>
          </w:p>
        </w:tc>
      </w:tr>
    </w:tbl>
    <w:p w:rsidR="00677709" w:rsidRPr="005132D0" w:rsidRDefault="00677709" w:rsidP="00FC55F4">
      <w:pPr>
        <w:pStyle w:val="af7"/>
        <w:jc w:val="both"/>
        <w:rPr>
          <w:b/>
        </w:rPr>
      </w:pPr>
    </w:p>
    <w:p w:rsidR="00984A63" w:rsidRDefault="00984A63" w:rsidP="00984A63">
      <w:pPr>
        <w:jc w:val="both"/>
      </w:pPr>
      <w:r>
        <w:t xml:space="preserve">  В  2015 году в р.п. Чаны Новосибирской области по </w:t>
      </w:r>
      <w:r>
        <w:rPr>
          <w:szCs w:val="28"/>
        </w:rPr>
        <w:t>программе</w:t>
      </w:r>
      <w:r w:rsidRPr="002A5D77">
        <w:rPr>
          <w:szCs w:val="28"/>
        </w:rPr>
        <w:t xml:space="preserve"> </w:t>
      </w:r>
      <w:r>
        <w:rPr>
          <w:szCs w:val="28"/>
        </w:rPr>
        <w:t xml:space="preserve">«Газификация Чановского района Новосибирской области» и поддержке областной подпрограммы «Газификация Новосибирской области на 2012-2015 годы» </w:t>
      </w:r>
      <w:r>
        <w:t>введены в эксплуатацию газораспределительные сети высокого и низкого давления для газоснабжения жилых домов по ул. Некрасова, М.Горького, Мичурина, Некрасова, Дзержинского. Протяженность уличных газораспределительных сетей низкого давления составил</w:t>
      </w:r>
      <w:r w:rsidR="00976DE8">
        <w:t>а</w:t>
      </w:r>
      <w:r>
        <w:t xml:space="preserve"> </w:t>
      </w:r>
      <w:smartTag w:uri="urn:schemas-microsoft-com:office:smarttags" w:element="metricconverter">
        <w:smartTagPr>
          <w:attr w:name="ProductID" w:val="8,51 км"/>
        </w:smartTagPr>
        <w:r>
          <w:t>8,51 км</w:t>
        </w:r>
      </w:smartTag>
      <w:r>
        <w:t xml:space="preserve">., и высокого давления </w:t>
      </w:r>
      <w:smartTag w:uri="urn:schemas-microsoft-com:office:smarttags" w:element="metricconverter">
        <w:smartTagPr>
          <w:attr w:name="ProductID" w:val="1,033 км"/>
        </w:smartTagPr>
        <w:r>
          <w:t>1,033 км</w:t>
        </w:r>
      </w:smartTag>
      <w:r>
        <w:t>. Пропускная мощность газораспределительных сетей составляет 1500</w:t>
      </w:r>
      <w:r w:rsidR="00976DE8">
        <w:t xml:space="preserve"> </w:t>
      </w:r>
      <w:r>
        <w:t xml:space="preserve">м3/час, что позволяет газифицировать более 350 индивидуальных домовладений. На строительство газораспределительных </w:t>
      </w:r>
      <w:r>
        <w:lastRenderedPageBreak/>
        <w:t xml:space="preserve">сетей было потрачено более 16 000 тыс.рублей в том числе из бюджета Чановского района было выделено более 9 300 тыс. рублей. </w:t>
      </w:r>
    </w:p>
    <w:p w:rsidR="00984A63" w:rsidRDefault="00984A63" w:rsidP="00984A63">
      <w:pPr>
        <w:jc w:val="both"/>
      </w:pPr>
      <w:r>
        <w:t xml:space="preserve">   Активно ведутся работы по завершению объекта капитального строительства «Пристрой детского сада на 60 мест к детскому саду №4 в р.п. Чаны, оббьем капитальных вложений составил 36 511,99 тыс.рублей планируемый ввод в эксплуатацию декабрь 2015 года.</w:t>
      </w:r>
    </w:p>
    <w:p w:rsidR="00984A63" w:rsidRDefault="00984A63" w:rsidP="00984A63">
      <w:pPr>
        <w:jc w:val="both"/>
      </w:pPr>
      <w:r>
        <w:t xml:space="preserve">  В 2015 году приступили к строительству очистных сооружений хозяйственно-бытовых сточных вод в к.п. Озеро-Карачи планируемый оббьем капитальных вложений более 153</w:t>
      </w:r>
      <w:r w:rsidR="00E67035">
        <w:t> </w:t>
      </w:r>
      <w:r>
        <w:t>784</w:t>
      </w:r>
      <w:r w:rsidR="00E67035">
        <w:t>,8  тыс.рублей., освоено 3 000 руб.</w:t>
      </w:r>
    </w:p>
    <w:p w:rsidR="00984A63" w:rsidRDefault="00984A63" w:rsidP="00984A63">
      <w:pPr>
        <w:jc w:val="both"/>
      </w:pPr>
      <w:r>
        <w:t xml:space="preserve">  Выполнены работы по капитальному ремонту дорог с твердым покрытием общего пользования в р.п. Чаны по ул. Заводская, ул.Мичурина, Пионерская, Строителей</w:t>
      </w:r>
      <w:r w:rsidR="00A50AD4">
        <w:t xml:space="preserve"> объ</w:t>
      </w:r>
      <w:r>
        <w:t>ем капитальных вложений составил более 20 500 тыс.рублей, так же выполнен текущий ремонт межпоселковой автомобильной дороги «Новофеклино-Блюдчанск» и ремонт автомобильной дороги общего пользования в с.Блюдцы по ул.Центральная об</w:t>
      </w:r>
      <w:r w:rsidR="00A50AD4">
        <w:t>ъе</w:t>
      </w:r>
      <w:r>
        <w:t>м кап</w:t>
      </w:r>
      <w:r w:rsidR="00D52643">
        <w:t xml:space="preserve">итальных </w:t>
      </w:r>
      <w:r>
        <w:t xml:space="preserve"> вложений составил более 2 600 тыс. рублей.</w:t>
      </w:r>
    </w:p>
    <w:p w:rsidR="00984A63" w:rsidRDefault="00984A63" w:rsidP="00984A63">
      <w:pPr>
        <w:jc w:val="both"/>
      </w:pPr>
      <w:r>
        <w:t xml:space="preserve"> В 2015 году приступили к капитальному ремонту автомобильной дороги общего пользования по ул. Вокзальная в п.Озеро-Карачи планируемые капитальные вложения должны составить более 37 000 тыс.рублей.</w:t>
      </w:r>
    </w:p>
    <w:p w:rsidR="00984A63" w:rsidRDefault="00984A63" w:rsidP="00984A63">
      <w:pPr>
        <w:jc w:val="both"/>
      </w:pPr>
      <w:r>
        <w:t xml:space="preserve"> В 2015 году при поддержке областной целевой программы «Чистая вода» планируется ремонт глубоководной скважины для водоснабжения микрорайона «Мясокомбинат» в р.п. Чаны.</w:t>
      </w:r>
    </w:p>
    <w:p w:rsidR="00984A63" w:rsidRDefault="00984A63" w:rsidP="00984A63">
      <w:pPr>
        <w:jc w:val="both"/>
      </w:pPr>
      <w:r>
        <w:t>В 2015 году выполнили ремонт сельских домов культуры в с. Старые Карачи, с.Покровка, с.Таган об</w:t>
      </w:r>
      <w:r w:rsidR="00D52643">
        <w:t>ъ</w:t>
      </w:r>
      <w:r>
        <w:t>ем капитальных вложений составил более 2600 тыс. рублей.</w:t>
      </w:r>
    </w:p>
    <w:p w:rsidR="00984A63" w:rsidRDefault="00984A63" w:rsidP="00D52643">
      <w:pPr>
        <w:jc w:val="both"/>
      </w:pPr>
      <w:r>
        <w:t>В 2015 году по программе «Переселение из ветхого аварийного жилья» планируется ввести в эксплуатацию 4 многоквартирных дома</w:t>
      </w:r>
      <w:r w:rsidR="00D52643">
        <w:t xml:space="preserve"> (</w:t>
      </w:r>
      <w:r>
        <w:t>54 квартиры</w:t>
      </w:r>
      <w:r w:rsidR="00D52643">
        <w:t>).</w:t>
      </w:r>
    </w:p>
    <w:p w:rsidR="00AC0EA6" w:rsidRDefault="00FE6F06" w:rsidP="00D52643">
      <w:pPr>
        <w:contextualSpacing/>
        <w:jc w:val="both"/>
      </w:pPr>
      <w:r w:rsidRPr="00035E2C">
        <w:rPr>
          <w:szCs w:val="28"/>
        </w:rPr>
        <w:t>В 2015 году за счет финансирования (70%) фонда модернизации и развития ЖКХ МО Новосибирской области, 30% средств из бюджета МО, разработаны схема</w:t>
      </w:r>
      <w:r w:rsidR="00796C27">
        <w:rPr>
          <w:szCs w:val="28"/>
        </w:rPr>
        <w:t xml:space="preserve"> водоснабжения в МО Тебисский сельсовет</w:t>
      </w:r>
      <w:r w:rsidRPr="00035E2C">
        <w:rPr>
          <w:szCs w:val="28"/>
        </w:rPr>
        <w:t xml:space="preserve"> стоимостью 69, 831</w:t>
      </w:r>
      <w:r w:rsidR="00796C27">
        <w:rPr>
          <w:szCs w:val="28"/>
        </w:rPr>
        <w:t xml:space="preserve"> тыс. руб;  в МО Матвеевский сельсовет - </w:t>
      </w:r>
      <w:r w:rsidRPr="00035E2C">
        <w:rPr>
          <w:szCs w:val="28"/>
        </w:rPr>
        <w:t xml:space="preserve"> 65,740 тыс. руб, в МО Отреченский с</w:t>
      </w:r>
      <w:r w:rsidR="00796C27">
        <w:rPr>
          <w:szCs w:val="28"/>
        </w:rPr>
        <w:t>ельсовет</w:t>
      </w:r>
      <w:r w:rsidRPr="00035E2C">
        <w:rPr>
          <w:szCs w:val="28"/>
        </w:rPr>
        <w:t>– 99,922 тыс. руб</w:t>
      </w:r>
      <w:r w:rsidR="00796C27">
        <w:rPr>
          <w:szCs w:val="28"/>
        </w:rPr>
        <w:t>.</w:t>
      </w:r>
      <w:r w:rsidRPr="00035E2C">
        <w:rPr>
          <w:szCs w:val="28"/>
        </w:rPr>
        <w:t>, схема  те</w:t>
      </w:r>
      <w:r w:rsidR="00796C27">
        <w:rPr>
          <w:szCs w:val="28"/>
        </w:rPr>
        <w:t xml:space="preserve">плоснабжения в МО Отреченский сельсовет, </w:t>
      </w:r>
      <w:r w:rsidRPr="00035E2C">
        <w:rPr>
          <w:szCs w:val="28"/>
        </w:rPr>
        <w:t xml:space="preserve"> стоимостью 85,987 тыс.руб</w:t>
      </w:r>
      <w:r>
        <w:rPr>
          <w:szCs w:val="28"/>
        </w:rPr>
        <w:t xml:space="preserve">. </w:t>
      </w:r>
      <w:r w:rsidR="00D52643">
        <w:t xml:space="preserve"> </w:t>
      </w:r>
    </w:p>
    <w:p w:rsidR="00D52643" w:rsidRDefault="00D52643" w:rsidP="00D52643">
      <w:pPr>
        <w:contextualSpacing/>
        <w:jc w:val="both"/>
      </w:pPr>
      <w:r>
        <w:t>На период 2016-2018 годов планируется:</w:t>
      </w:r>
    </w:p>
    <w:p w:rsidR="00FE6F06" w:rsidRPr="00D52643" w:rsidRDefault="00FE6F06" w:rsidP="00D52643">
      <w:pPr>
        <w:contextualSpacing/>
        <w:jc w:val="both"/>
      </w:pPr>
    </w:p>
    <w:p w:rsidR="00984A63" w:rsidRDefault="00D52643" w:rsidP="00755D75">
      <w:pPr>
        <w:contextualSpacing/>
        <w:jc w:val="both"/>
      </w:pPr>
      <w:r>
        <w:t>1.</w:t>
      </w:r>
      <w:r w:rsidR="00984A63">
        <w:t xml:space="preserve"> </w:t>
      </w:r>
      <w:r w:rsidR="00CE58C1">
        <w:t xml:space="preserve">В </w:t>
      </w:r>
      <w:r w:rsidR="00984A63">
        <w:t>2016-2017 г</w:t>
      </w:r>
      <w:r w:rsidR="00CE58C1">
        <w:t>г.</w:t>
      </w:r>
      <w:r w:rsidR="00984A63">
        <w:t xml:space="preserve"> планируется </w:t>
      </w:r>
      <w:r w:rsidR="008506F2">
        <w:t xml:space="preserve">продолжение </w:t>
      </w:r>
      <w:r w:rsidR="00984A63">
        <w:t xml:space="preserve">строительства очистных сооружений хозяйственно-бытовых сточных вод в к.п. Озеро-Карачи. </w:t>
      </w:r>
    </w:p>
    <w:p w:rsidR="00C529F9" w:rsidRDefault="00D52643" w:rsidP="00CE58C1">
      <w:pPr>
        <w:numPr>
          <w:ilvl w:val="0"/>
          <w:numId w:val="4"/>
        </w:numPr>
        <w:ind w:left="0" w:firstLine="0"/>
        <w:jc w:val="both"/>
        <w:rPr>
          <w:color w:val="000000" w:themeColor="text1"/>
          <w:szCs w:val="28"/>
        </w:rPr>
      </w:pPr>
      <w:r w:rsidRPr="00C529F9">
        <w:rPr>
          <w:color w:val="000000" w:themeColor="text1"/>
          <w:szCs w:val="28"/>
        </w:rPr>
        <w:t>В</w:t>
      </w:r>
      <w:r w:rsidR="00CE58C1" w:rsidRPr="00C529F9">
        <w:rPr>
          <w:color w:val="000000" w:themeColor="text1"/>
          <w:szCs w:val="28"/>
        </w:rPr>
        <w:t xml:space="preserve"> </w:t>
      </w:r>
      <w:r w:rsidRPr="00C529F9">
        <w:rPr>
          <w:color w:val="000000" w:themeColor="text1"/>
          <w:szCs w:val="28"/>
        </w:rPr>
        <w:t xml:space="preserve"> </w:t>
      </w:r>
      <w:r w:rsidR="00984A63" w:rsidRPr="00C529F9">
        <w:rPr>
          <w:color w:val="000000" w:themeColor="text1"/>
          <w:szCs w:val="28"/>
        </w:rPr>
        <w:t>2016</w:t>
      </w:r>
      <w:r w:rsidR="00CE58C1" w:rsidRPr="00C529F9">
        <w:rPr>
          <w:color w:val="000000" w:themeColor="text1"/>
          <w:szCs w:val="28"/>
        </w:rPr>
        <w:t>-2017 гг.</w:t>
      </w:r>
      <w:r w:rsidRPr="00C529F9">
        <w:rPr>
          <w:color w:val="000000" w:themeColor="text1"/>
          <w:szCs w:val="28"/>
        </w:rPr>
        <w:t xml:space="preserve"> </w:t>
      </w:r>
      <w:r w:rsidR="00984A63" w:rsidRPr="00C529F9">
        <w:rPr>
          <w:color w:val="000000" w:themeColor="text1"/>
          <w:szCs w:val="28"/>
        </w:rPr>
        <w:t xml:space="preserve"> </w:t>
      </w:r>
      <w:r w:rsidR="00C529F9" w:rsidRPr="00C529F9">
        <w:rPr>
          <w:color w:val="000000" w:themeColor="text1"/>
          <w:szCs w:val="28"/>
        </w:rPr>
        <w:t xml:space="preserve">в рамках </w:t>
      </w:r>
      <w:r w:rsidR="008506F2">
        <w:rPr>
          <w:color w:val="000000" w:themeColor="text1"/>
          <w:szCs w:val="28"/>
        </w:rPr>
        <w:t xml:space="preserve">Долгосрочно целевой программы  Новосибирской  области </w:t>
      </w:r>
      <w:r w:rsidR="00C529F9" w:rsidRPr="00C529F9">
        <w:rPr>
          <w:color w:val="000000" w:themeColor="text1"/>
          <w:szCs w:val="28"/>
        </w:rPr>
        <w:t xml:space="preserve"> «Чистая вода» </w:t>
      </w:r>
      <w:r w:rsidR="00984A63" w:rsidRPr="00C529F9">
        <w:rPr>
          <w:color w:val="000000" w:themeColor="text1"/>
          <w:szCs w:val="28"/>
        </w:rPr>
        <w:t xml:space="preserve">планируется строительство </w:t>
      </w:r>
      <w:r w:rsidR="00C529F9" w:rsidRPr="00C529F9">
        <w:rPr>
          <w:color w:val="000000" w:themeColor="text1"/>
          <w:szCs w:val="28"/>
        </w:rPr>
        <w:t>водопроводов в р.п. Чаны, протяженностью 15 км., в к.п. Озеро –Карачи – 5 км., в ауле Кошкуль</w:t>
      </w:r>
      <w:r w:rsidR="00C529F9">
        <w:rPr>
          <w:color w:val="000000" w:themeColor="text1"/>
          <w:szCs w:val="28"/>
        </w:rPr>
        <w:t>;</w:t>
      </w:r>
    </w:p>
    <w:p w:rsidR="00CE58C1" w:rsidRPr="00C529F9" w:rsidRDefault="00C529F9" w:rsidP="00CE58C1">
      <w:pPr>
        <w:numPr>
          <w:ilvl w:val="0"/>
          <w:numId w:val="4"/>
        </w:numPr>
        <w:ind w:left="0" w:firstLine="0"/>
        <w:jc w:val="both"/>
        <w:rPr>
          <w:color w:val="000000" w:themeColor="text1"/>
          <w:szCs w:val="28"/>
        </w:rPr>
      </w:pPr>
      <w:r>
        <w:rPr>
          <w:color w:val="000000" w:themeColor="text1"/>
          <w:szCs w:val="28"/>
        </w:rPr>
        <w:t>Р</w:t>
      </w:r>
      <w:r w:rsidR="00CE58C1" w:rsidRPr="00C529F9">
        <w:rPr>
          <w:color w:val="000000" w:themeColor="text1"/>
          <w:szCs w:val="28"/>
        </w:rPr>
        <w:t>еконструкция насосно-фильтровальной станции и водопроводных сетей (22 км) в п.Новояркуль  Озеро-Карачинского сельсовета</w:t>
      </w:r>
    </w:p>
    <w:p w:rsidR="003E043D" w:rsidRPr="00CE58C1" w:rsidRDefault="00D52643" w:rsidP="001A22C1">
      <w:pPr>
        <w:numPr>
          <w:ilvl w:val="0"/>
          <w:numId w:val="4"/>
        </w:numPr>
        <w:ind w:left="0" w:firstLine="0"/>
        <w:jc w:val="both"/>
        <w:rPr>
          <w:szCs w:val="28"/>
        </w:rPr>
      </w:pPr>
      <w:r>
        <w:lastRenderedPageBreak/>
        <w:t>В 2016-2017 годах</w:t>
      </w:r>
      <w:r w:rsidR="00984A63">
        <w:t xml:space="preserve"> планируется строительство средней общеобр</w:t>
      </w:r>
      <w:r>
        <w:t>азова</w:t>
      </w:r>
      <w:r w:rsidR="003E043D">
        <w:t xml:space="preserve">тельной школы в р.п. Чаны </w:t>
      </w:r>
      <w:r w:rsidR="003E043D" w:rsidRPr="00CE58C1">
        <w:rPr>
          <w:szCs w:val="28"/>
        </w:rPr>
        <w:t>на 550 мест на сумму 200 000 тыс. руб. рублей;</w:t>
      </w:r>
    </w:p>
    <w:p w:rsidR="003E043D" w:rsidRPr="008B73E6" w:rsidRDefault="003E043D" w:rsidP="001A22C1">
      <w:pPr>
        <w:numPr>
          <w:ilvl w:val="0"/>
          <w:numId w:val="4"/>
        </w:numPr>
        <w:ind w:left="0" w:firstLine="0"/>
        <w:jc w:val="both"/>
        <w:rPr>
          <w:szCs w:val="28"/>
        </w:rPr>
      </w:pPr>
      <w:r>
        <w:rPr>
          <w:szCs w:val="28"/>
        </w:rPr>
        <w:t>Строительство детского сада в р.п. Чаны на 100 мест на сумму 100 000  тыс. рублей;</w:t>
      </w:r>
    </w:p>
    <w:p w:rsidR="00D52643" w:rsidRDefault="00D52643" w:rsidP="001A22C1">
      <w:pPr>
        <w:numPr>
          <w:ilvl w:val="0"/>
          <w:numId w:val="4"/>
        </w:numPr>
        <w:ind w:left="0" w:firstLine="0"/>
        <w:jc w:val="both"/>
      </w:pPr>
      <w:r>
        <w:t>В 2016 году планируется строительство культурно-</w:t>
      </w:r>
      <w:r w:rsidR="00F55612">
        <w:t>досугового центра</w:t>
      </w:r>
      <w:r>
        <w:t xml:space="preserve"> в п.Озеро-Карачи</w:t>
      </w:r>
      <w:r w:rsidR="00C529F9">
        <w:t>;</w:t>
      </w:r>
    </w:p>
    <w:p w:rsidR="00984A63" w:rsidRDefault="00755D75" w:rsidP="00755D75">
      <w:pPr>
        <w:jc w:val="both"/>
      </w:pPr>
      <w:r>
        <w:t xml:space="preserve"> </w:t>
      </w:r>
      <w:r w:rsidR="00C529F9">
        <w:t>7</w:t>
      </w:r>
      <w:r w:rsidR="003E043D">
        <w:t xml:space="preserve">. </w:t>
      </w:r>
      <w:r w:rsidR="00984A63">
        <w:t>В 2016 по программе «Переселение из ветхого аварийного жилья» планируется строительство многоквартирного жилого дома в р.п. Чаны</w:t>
      </w:r>
      <w:r w:rsidR="003E043D">
        <w:t xml:space="preserve"> на сумму</w:t>
      </w:r>
      <w:r w:rsidR="00984A63">
        <w:t xml:space="preserve"> более 30000 тыс. рублей.</w:t>
      </w:r>
    </w:p>
    <w:p w:rsidR="00984A63" w:rsidRDefault="00C529F9" w:rsidP="00755D75">
      <w:pPr>
        <w:jc w:val="both"/>
      </w:pPr>
      <w:r>
        <w:t>8</w:t>
      </w:r>
      <w:r w:rsidR="003E043D">
        <w:t xml:space="preserve">. </w:t>
      </w:r>
      <w:r w:rsidR="00984A63">
        <w:t>В 2016 году планируется  строительство газораспределительных сетей в р.п. Чаны по ул.Маяковского и строительство газораспределительных сетей высокого и низкого давления в к.п. Озеро-Карачи для газоснабжения индивидуальных жилых домов и санатория Озеро-Карачи</w:t>
      </w:r>
      <w:r w:rsidR="003E043D">
        <w:t>,</w:t>
      </w:r>
      <w:r w:rsidR="00984A63">
        <w:t xml:space="preserve"> планируемый об</w:t>
      </w:r>
      <w:r w:rsidR="003E043D">
        <w:t>ъ</w:t>
      </w:r>
      <w:r w:rsidR="00984A63">
        <w:t>ем кап</w:t>
      </w:r>
      <w:r w:rsidR="003E043D">
        <w:t xml:space="preserve">итальных </w:t>
      </w:r>
      <w:r w:rsidR="00984A63">
        <w:t xml:space="preserve"> вложений составит более 20 000 тыс.рублей.</w:t>
      </w:r>
    </w:p>
    <w:p w:rsidR="003E043D" w:rsidRDefault="003E043D" w:rsidP="00755D75">
      <w:pPr>
        <w:jc w:val="both"/>
        <w:rPr>
          <w:szCs w:val="28"/>
        </w:rPr>
      </w:pPr>
      <w:r>
        <w:rPr>
          <w:szCs w:val="28"/>
        </w:rPr>
        <w:t xml:space="preserve">8. </w:t>
      </w:r>
      <w:r w:rsidRPr="008B73E6">
        <w:rPr>
          <w:szCs w:val="28"/>
        </w:rPr>
        <w:t>Строительство стадиона в р.п. Чаны в 201</w:t>
      </w:r>
      <w:r>
        <w:rPr>
          <w:szCs w:val="28"/>
        </w:rPr>
        <w:t>6</w:t>
      </w:r>
      <w:r w:rsidRPr="008B73E6">
        <w:rPr>
          <w:szCs w:val="28"/>
        </w:rPr>
        <w:t xml:space="preserve"> году планируется профинансировать  в сумме 10 </w:t>
      </w:r>
      <w:r>
        <w:rPr>
          <w:szCs w:val="28"/>
        </w:rPr>
        <w:t xml:space="preserve"> 000 тыс. руб.;</w:t>
      </w:r>
    </w:p>
    <w:p w:rsidR="003E043D" w:rsidRPr="008B73E6" w:rsidRDefault="003E043D" w:rsidP="00755D75">
      <w:pPr>
        <w:jc w:val="both"/>
        <w:rPr>
          <w:szCs w:val="28"/>
        </w:rPr>
      </w:pPr>
      <w:r>
        <w:rPr>
          <w:szCs w:val="28"/>
        </w:rPr>
        <w:t xml:space="preserve">9. </w:t>
      </w:r>
      <w:r w:rsidRPr="008B73E6">
        <w:rPr>
          <w:szCs w:val="28"/>
        </w:rPr>
        <w:t>Обеспечить строительство и ввод индивидуал</w:t>
      </w:r>
      <w:r w:rsidR="00B568B5">
        <w:rPr>
          <w:szCs w:val="28"/>
        </w:rPr>
        <w:t>ьного жилья в объемах не менее 25</w:t>
      </w:r>
      <w:r w:rsidRPr="008B73E6">
        <w:rPr>
          <w:szCs w:val="28"/>
        </w:rPr>
        <w:t xml:space="preserve"> домов ежегодно;</w:t>
      </w:r>
    </w:p>
    <w:p w:rsidR="003E043D" w:rsidRDefault="003E043D" w:rsidP="00755D75">
      <w:pPr>
        <w:widowControl w:val="0"/>
        <w:jc w:val="both"/>
        <w:rPr>
          <w:szCs w:val="28"/>
        </w:rPr>
      </w:pPr>
      <w:r>
        <w:rPr>
          <w:szCs w:val="28"/>
        </w:rPr>
        <w:t>10. Завершить капитальный ремонт ул.  Вокзальная в п. Озеро Карачи;</w:t>
      </w:r>
    </w:p>
    <w:p w:rsidR="003E043D" w:rsidRDefault="00755D75" w:rsidP="00755D75">
      <w:pPr>
        <w:pStyle w:val="afa"/>
        <w:ind w:left="0"/>
        <w:jc w:val="both"/>
        <w:rPr>
          <w:sz w:val="28"/>
          <w:szCs w:val="28"/>
        </w:rPr>
      </w:pPr>
      <w:r>
        <w:rPr>
          <w:sz w:val="28"/>
          <w:szCs w:val="28"/>
        </w:rPr>
        <w:t xml:space="preserve">11. </w:t>
      </w:r>
      <w:r w:rsidR="003E043D">
        <w:rPr>
          <w:sz w:val="28"/>
          <w:szCs w:val="28"/>
        </w:rPr>
        <w:t xml:space="preserve"> Ремонт улично-дорожной сети: Озеро Карачи 10 км; р.п. Чаны      19 км;  сельские населенные пункты 9  км.</w:t>
      </w:r>
    </w:p>
    <w:p w:rsidR="00AC0EA6" w:rsidRDefault="00AC0EA6" w:rsidP="00755D75">
      <w:pPr>
        <w:pStyle w:val="afa"/>
        <w:ind w:left="0"/>
        <w:jc w:val="both"/>
        <w:rPr>
          <w:color w:val="000000" w:themeColor="text1"/>
          <w:sz w:val="28"/>
          <w:szCs w:val="28"/>
        </w:rPr>
      </w:pPr>
      <w:r w:rsidRPr="00AC0EA6">
        <w:rPr>
          <w:color w:val="000000" w:themeColor="text1"/>
          <w:sz w:val="28"/>
          <w:szCs w:val="28"/>
        </w:rPr>
        <w:t>12. Продолжение строительства автомобильной дороги Чаны – Блюдчанское – Таган</w:t>
      </w:r>
      <w:r>
        <w:rPr>
          <w:color w:val="000000" w:themeColor="text1"/>
          <w:sz w:val="28"/>
          <w:szCs w:val="28"/>
        </w:rPr>
        <w:t>;</w:t>
      </w:r>
    </w:p>
    <w:p w:rsidR="00AC0EA6" w:rsidRPr="00AC0EA6" w:rsidRDefault="00AC0EA6" w:rsidP="00755D75">
      <w:pPr>
        <w:pStyle w:val="afa"/>
        <w:ind w:left="0"/>
        <w:jc w:val="both"/>
        <w:rPr>
          <w:color w:val="000000" w:themeColor="text1"/>
          <w:sz w:val="28"/>
          <w:szCs w:val="28"/>
        </w:rPr>
      </w:pPr>
    </w:p>
    <w:p w:rsidR="007A3D98" w:rsidRDefault="007A3D98" w:rsidP="00CE58C1">
      <w:pPr>
        <w:jc w:val="both"/>
        <w:rPr>
          <w:szCs w:val="28"/>
        </w:rPr>
      </w:pPr>
      <w:r>
        <w:rPr>
          <w:szCs w:val="28"/>
        </w:rPr>
        <w:t>В плановом периоде 2017-2018 годов:</w:t>
      </w:r>
    </w:p>
    <w:p w:rsidR="00690018" w:rsidRDefault="007A3D98"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 xml:space="preserve">- </w:t>
      </w:r>
      <w:r w:rsidR="00690018">
        <w:rPr>
          <w:color w:val="000000" w:themeColor="text1"/>
          <w:szCs w:val="28"/>
        </w:rPr>
        <w:t>Строительство пожарного депо в п. Озеро Карачи</w:t>
      </w:r>
    </w:p>
    <w:p w:rsidR="000C1E03" w:rsidRPr="00AC0EA6" w:rsidRDefault="000C1E03"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Расширение газовой распределительной станции «Урожай» в р.п. Чаны;</w:t>
      </w:r>
    </w:p>
    <w:p w:rsidR="00AC0EA6" w:rsidRPr="00AC0EA6" w:rsidRDefault="00AC0EA6"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 xml:space="preserve">- </w:t>
      </w:r>
      <w:r w:rsidR="000C1E03" w:rsidRPr="00AC0EA6">
        <w:rPr>
          <w:color w:val="000000" w:themeColor="text1"/>
          <w:szCs w:val="28"/>
        </w:rPr>
        <w:t>Продолжение газификации в п. Моховое, Мясокомбинат, п. Элеватор, к.п. Озеро Карачи. Строительство газовых сетей высокого и низкого давления (переход через ж.д.);</w:t>
      </w:r>
    </w:p>
    <w:p w:rsidR="000C1E03" w:rsidRPr="00AC0EA6" w:rsidRDefault="00AC0EA6"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 xml:space="preserve">- </w:t>
      </w:r>
      <w:r w:rsidR="000C1E03" w:rsidRPr="00AC0EA6">
        <w:rPr>
          <w:color w:val="000000" w:themeColor="text1"/>
          <w:szCs w:val="28"/>
        </w:rPr>
        <w:t>Продолжение строительства автомобильной дороги Чаны – Блюдчанское – Таган;</w:t>
      </w:r>
    </w:p>
    <w:p w:rsidR="000C1E03" w:rsidRPr="00AC0EA6" w:rsidRDefault="00AC0EA6"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 xml:space="preserve">- </w:t>
      </w:r>
      <w:r w:rsidR="000C1E03" w:rsidRPr="00AC0EA6">
        <w:rPr>
          <w:color w:val="000000" w:themeColor="text1"/>
          <w:szCs w:val="28"/>
        </w:rPr>
        <w:t>Комплекс мероприятий по понижению уровня грунтовых вод в р.п. Чаны;</w:t>
      </w:r>
    </w:p>
    <w:p w:rsidR="000C1E03" w:rsidRPr="00AC0EA6" w:rsidRDefault="00AC0EA6"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 xml:space="preserve">- </w:t>
      </w:r>
      <w:r w:rsidR="000C1E03" w:rsidRPr="00AC0EA6">
        <w:rPr>
          <w:color w:val="000000" w:themeColor="text1"/>
          <w:szCs w:val="28"/>
        </w:rPr>
        <w:t>Строительство сельских домов культуры в п. Межгривный, ауле Тебисс;</w:t>
      </w:r>
    </w:p>
    <w:p w:rsidR="000C1E03" w:rsidRPr="00AC0EA6" w:rsidRDefault="00AC0EA6"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 xml:space="preserve">- </w:t>
      </w:r>
      <w:r w:rsidR="000C1E03" w:rsidRPr="00AC0EA6">
        <w:rPr>
          <w:color w:val="000000" w:themeColor="text1"/>
          <w:szCs w:val="28"/>
        </w:rPr>
        <w:t>Увеличение доли устойчивой проводной и беспроводной телефонной связи в селах Старые Карачи, Осинцево;</w:t>
      </w:r>
    </w:p>
    <w:p w:rsidR="000C1E03" w:rsidRPr="00AC0EA6" w:rsidRDefault="00AC0EA6" w:rsidP="00AC0EA6">
      <w:pPr>
        <w:shd w:val="clear" w:color="auto" w:fill="FFFFFF"/>
        <w:spacing w:before="100" w:beforeAutospacing="1" w:after="100" w:afterAutospacing="1"/>
        <w:contextualSpacing/>
        <w:rPr>
          <w:color w:val="000000" w:themeColor="text1"/>
          <w:szCs w:val="28"/>
        </w:rPr>
      </w:pPr>
      <w:r w:rsidRPr="00AC0EA6">
        <w:rPr>
          <w:color w:val="000000" w:themeColor="text1"/>
          <w:szCs w:val="28"/>
        </w:rPr>
        <w:t xml:space="preserve">- </w:t>
      </w:r>
      <w:r w:rsidR="000C1E03" w:rsidRPr="00AC0EA6">
        <w:rPr>
          <w:color w:val="000000" w:themeColor="text1"/>
          <w:szCs w:val="28"/>
        </w:rPr>
        <w:t>Реконструкция автомобильной дороги «Чаны-Венгерово-Кыштовка» (в границах Чановского района)</w:t>
      </w:r>
      <w:r w:rsidR="00441E09">
        <w:rPr>
          <w:color w:val="000000" w:themeColor="text1"/>
          <w:szCs w:val="28"/>
        </w:rPr>
        <w:t>.</w:t>
      </w:r>
    </w:p>
    <w:p w:rsidR="00677709" w:rsidRPr="00984A63" w:rsidRDefault="00677709" w:rsidP="00D163EA">
      <w:pPr>
        <w:ind w:firstLine="284"/>
        <w:jc w:val="both"/>
        <w:rPr>
          <w:szCs w:val="28"/>
        </w:rPr>
      </w:pPr>
      <w:r w:rsidRPr="00984A63">
        <w:rPr>
          <w:szCs w:val="28"/>
        </w:rPr>
        <w:t>Программы, направленные на решение поставленных задач:</w:t>
      </w:r>
    </w:p>
    <w:p w:rsidR="00677709" w:rsidRPr="00984A63" w:rsidRDefault="00677709" w:rsidP="00D163EA">
      <w:pPr>
        <w:ind w:firstLine="284"/>
        <w:jc w:val="both"/>
        <w:rPr>
          <w:color w:val="000000"/>
          <w:shd w:val="clear" w:color="auto" w:fill="FFFFFF"/>
        </w:rPr>
      </w:pPr>
      <w:r w:rsidRPr="00984A63">
        <w:rPr>
          <w:szCs w:val="28"/>
        </w:rPr>
        <w:t>- Федеральная</w:t>
      </w:r>
      <w:r w:rsidRPr="00984A63">
        <w:rPr>
          <w:color w:val="000000"/>
          <w:shd w:val="clear" w:color="auto" w:fill="FFFFFF"/>
        </w:rPr>
        <w:t xml:space="preserve"> адресная программа по переселению граждан из аварийного жилищного фонда;</w:t>
      </w:r>
    </w:p>
    <w:p w:rsidR="00690018" w:rsidRDefault="00690018" w:rsidP="00D163EA">
      <w:pPr>
        <w:ind w:firstLine="284"/>
        <w:jc w:val="both"/>
        <w:rPr>
          <w:color w:val="000000"/>
          <w:shd w:val="clear" w:color="auto" w:fill="FFFFFF"/>
        </w:rPr>
      </w:pPr>
    </w:p>
    <w:p w:rsidR="00677709" w:rsidRPr="00984A63" w:rsidRDefault="00677709" w:rsidP="00D163EA">
      <w:pPr>
        <w:ind w:firstLine="284"/>
        <w:jc w:val="both"/>
        <w:rPr>
          <w:szCs w:val="28"/>
        </w:rPr>
      </w:pPr>
      <w:r w:rsidRPr="00984A63">
        <w:rPr>
          <w:color w:val="000000"/>
          <w:shd w:val="clear" w:color="auto" w:fill="FFFFFF"/>
        </w:rPr>
        <w:lastRenderedPageBreak/>
        <w:t xml:space="preserve">- </w:t>
      </w:r>
      <w:r w:rsidRPr="00984A63">
        <w:rPr>
          <w:szCs w:val="28"/>
        </w:rPr>
        <w:t>Федеральная целевая программа «Развитие автомобильных дорог регионального, межмуниципального и местного значения в Новосибирской области в 2012-2015 годах», утвержденная постановлением Правительства РФ от 21.12.2011 г. № 571-п;</w:t>
      </w:r>
    </w:p>
    <w:p w:rsidR="00677709" w:rsidRPr="00984A63" w:rsidRDefault="00677709" w:rsidP="00D163EA">
      <w:pPr>
        <w:ind w:firstLine="284"/>
        <w:jc w:val="both"/>
        <w:rPr>
          <w:color w:val="000000"/>
          <w:shd w:val="clear" w:color="auto" w:fill="FFFFFF"/>
        </w:rPr>
      </w:pPr>
      <w:r w:rsidRPr="00984A63">
        <w:rPr>
          <w:color w:val="000000"/>
          <w:shd w:val="clear" w:color="auto" w:fill="FFFFFF"/>
        </w:rPr>
        <w:t>- Региональная адресная программа по переселению граждан из аварийного жилищного фонда;</w:t>
      </w:r>
    </w:p>
    <w:p w:rsidR="00677709" w:rsidRPr="00984A63" w:rsidRDefault="00677709" w:rsidP="00D163EA">
      <w:pPr>
        <w:ind w:firstLine="284"/>
        <w:jc w:val="both"/>
        <w:rPr>
          <w:szCs w:val="28"/>
        </w:rPr>
      </w:pPr>
      <w:r w:rsidRPr="00984A63">
        <w:rPr>
          <w:color w:val="000000"/>
          <w:shd w:val="clear" w:color="auto" w:fill="FFFFFF"/>
        </w:rPr>
        <w:t xml:space="preserve">- </w:t>
      </w:r>
      <w:r w:rsidRPr="00984A63">
        <w:rPr>
          <w:szCs w:val="28"/>
        </w:rPr>
        <w:t>Областная долгосрочная целевая программа «Развитие газификации территорий населенных пунктов Новосибирской области на 2012-2016 годы», утвержденной постановлением Правительства Новосибирской области от  26.09.2011 г. № 410-п;</w:t>
      </w:r>
    </w:p>
    <w:p w:rsidR="00677709" w:rsidRPr="00984A63" w:rsidRDefault="00677709" w:rsidP="00D163EA">
      <w:pPr>
        <w:ind w:firstLine="284"/>
        <w:jc w:val="both"/>
        <w:rPr>
          <w:szCs w:val="28"/>
        </w:rPr>
      </w:pPr>
      <w:r w:rsidRPr="00984A63">
        <w:rPr>
          <w:szCs w:val="28"/>
        </w:rPr>
        <w:t>- Долгосрочная целевая программа «Чистая вода» в Новосибирской области на 2012-2017 годы», утвержденная постановлением Правительства Новосибирской области от 23.03.2011 г. № 409-п;</w:t>
      </w:r>
    </w:p>
    <w:p w:rsidR="00677709" w:rsidRPr="00984A63" w:rsidRDefault="00677709" w:rsidP="00D163EA">
      <w:pPr>
        <w:ind w:firstLine="284"/>
        <w:jc w:val="both"/>
        <w:rPr>
          <w:szCs w:val="28"/>
        </w:rPr>
      </w:pPr>
      <w:r w:rsidRPr="00984A63">
        <w:rPr>
          <w:szCs w:val="28"/>
        </w:rPr>
        <w:t>- Областная целевая программа «Строительство и реконструкция объектов образования Новосибирской области», утвержденная постановлением Правительства Новосибирской области от 21.03.2013 г. № 115-па;</w:t>
      </w:r>
    </w:p>
    <w:p w:rsidR="00677709" w:rsidRPr="00984A63" w:rsidRDefault="00677709" w:rsidP="00264A9B">
      <w:pPr>
        <w:jc w:val="both"/>
        <w:rPr>
          <w:color w:val="000000"/>
          <w:shd w:val="clear" w:color="auto" w:fill="FFFFFF"/>
        </w:rPr>
      </w:pPr>
      <w:r w:rsidRPr="00984A63">
        <w:rPr>
          <w:szCs w:val="28"/>
        </w:rPr>
        <w:t>-</w:t>
      </w:r>
      <w:r w:rsidRPr="00984A63">
        <w:t xml:space="preserve">Долгосрочная целевая программа </w:t>
      </w:r>
      <w:r w:rsidRPr="00984A63">
        <w:rPr>
          <w:color w:val="000000"/>
          <w:shd w:val="clear" w:color="auto" w:fill="FFFFFF"/>
        </w:rPr>
        <w:t>«</w:t>
      </w:r>
      <w:r w:rsidRPr="00984A63">
        <w:rPr>
          <w:bCs/>
          <w:color w:val="000000"/>
          <w:shd w:val="clear" w:color="auto" w:fill="FFFFFF"/>
        </w:rPr>
        <w:t>Культура</w:t>
      </w:r>
      <w:r w:rsidRPr="00984A63">
        <w:rPr>
          <w:rStyle w:val="apple-converted-space"/>
          <w:color w:val="000000"/>
          <w:shd w:val="clear" w:color="auto" w:fill="FFFFFF"/>
        </w:rPr>
        <w:t> </w:t>
      </w:r>
      <w:r w:rsidRPr="00984A63">
        <w:rPr>
          <w:bCs/>
          <w:color w:val="000000"/>
          <w:shd w:val="clear" w:color="auto" w:fill="FFFFFF"/>
        </w:rPr>
        <w:t>Новосибирской</w:t>
      </w:r>
      <w:r w:rsidRPr="00984A63">
        <w:rPr>
          <w:rStyle w:val="apple-converted-space"/>
          <w:color w:val="000000"/>
          <w:shd w:val="clear" w:color="auto" w:fill="FFFFFF"/>
        </w:rPr>
        <w:t> </w:t>
      </w:r>
      <w:r w:rsidRPr="00984A63">
        <w:rPr>
          <w:bCs/>
          <w:color w:val="000000"/>
          <w:shd w:val="clear" w:color="auto" w:fill="FFFFFF"/>
        </w:rPr>
        <w:t>области</w:t>
      </w:r>
      <w:r w:rsidRPr="00984A63">
        <w:rPr>
          <w:rStyle w:val="apple-converted-space"/>
          <w:color w:val="000000"/>
          <w:shd w:val="clear" w:color="auto" w:fill="FFFFFF"/>
        </w:rPr>
        <w:t> </w:t>
      </w:r>
      <w:r w:rsidRPr="00984A63">
        <w:rPr>
          <w:bCs/>
          <w:color w:val="000000"/>
          <w:shd w:val="clear" w:color="auto" w:fill="FFFFFF"/>
        </w:rPr>
        <w:t>на</w:t>
      </w:r>
      <w:r w:rsidRPr="00984A63">
        <w:rPr>
          <w:rStyle w:val="apple-converted-space"/>
          <w:color w:val="000000"/>
          <w:shd w:val="clear" w:color="auto" w:fill="FFFFFF"/>
        </w:rPr>
        <w:t> </w:t>
      </w:r>
      <w:r w:rsidRPr="00984A63">
        <w:rPr>
          <w:bCs/>
          <w:color w:val="000000"/>
          <w:shd w:val="clear" w:color="auto" w:fill="FFFFFF"/>
        </w:rPr>
        <w:t>2012</w:t>
      </w:r>
      <w:r w:rsidRPr="00984A63">
        <w:rPr>
          <w:color w:val="000000"/>
          <w:shd w:val="clear" w:color="auto" w:fill="FFFFFF"/>
        </w:rPr>
        <w:t>-</w:t>
      </w:r>
      <w:r w:rsidRPr="00984A63">
        <w:rPr>
          <w:bCs/>
          <w:color w:val="000000"/>
          <w:shd w:val="clear" w:color="auto" w:fill="FFFFFF"/>
        </w:rPr>
        <w:t>2016</w:t>
      </w:r>
      <w:r w:rsidRPr="00984A63">
        <w:rPr>
          <w:rStyle w:val="apple-converted-space"/>
          <w:color w:val="000000"/>
          <w:shd w:val="clear" w:color="auto" w:fill="FFFFFF"/>
        </w:rPr>
        <w:t> </w:t>
      </w:r>
      <w:r w:rsidRPr="00984A63">
        <w:rPr>
          <w:bCs/>
          <w:color w:val="000000"/>
          <w:shd w:val="clear" w:color="auto" w:fill="FFFFFF"/>
        </w:rPr>
        <w:t>годы</w:t>
      </w:r>
      <w:r w:rsidRPr="00984A63">
        <w:rPr>
          <w:color w:val="000000"/>
          <w:shd w:val="clear" w:color="auto" w:fill="FFFFFF"/>
        </w:rPr>
        <w:t>»;</w:t>
      </w:r>
    </w:p>
    <w:p w:rsidR="00677709" w:rsidRDefault="00677709" w:rsidP="00264A9B">
      <w:pPr>
        <w:jc w:val="both"/>
        <w:rPr>
          <w:color w:val="333333"/>
          <w:szCs w:val="28"/>
          <w:shd w:val="clear" w:color="auto" w:fill="FFFFFF"/>
        </w:rPr>
      </w:pPr>
      <w:r w:rsidRPr="00984A63">
        <w:rPr>
          <w:color w:val="000000"/>
          <w:shd w:val="clear" w:color="auto" w:fill="FFFFFF"/>
        </w:rPr>
        <w:t xml:space="preserve">- </w:t>
      </w:r>
      <w:r w:rsidRPr="00984A63">
        <w:rPr>
          <w:szCs w:val="28"/>
        </w:rPr>
        <w:t xml:space="preserve">Долгосрочная целевая программа </w:t>
      </w:r>
      <w:r w:rsidRPr="00984A63">
        <w:rPr>
          <w:color w:val="333333"/>
          <w:szCs w:val="28"/>
          <w:shd w:val="clear" w:color="auto" w:fill="FFFFFF"/>
        </w:rPr>
        <w:t>"Развитие физической культуры и спорта в Новосибирской области на 2011 - 2015 годы"</w:t>
      </w:r>
      <w:r w:rsidR="00BF5452">
        <w:rPr>
          <w:color w:val="333333"/>
          <w:szCs w:val="28"/>
          <w:shd w:val="clear" w:color="auto" w:fill="FFFFFF"/>
        </w:rPr>
        <w:t>;</w:t>
      </w:r>
    </w:p>
    <w:p w:rsidR="00BF5452" w:rsidRPr="00BF5452" w:rsidRDefault="00BF5452" w:rsidP="00264A9B">
      <w:pPr>
        <w:jc w:val="both"/>
        <w:rPr>
          <w:szCs w:val="28"/>
        </w:rPr>
      </w:pPr>
      <w:r w:rsidRPr="00BF5452">
        <w:rPr>
          <w:color w:val="333333"/>
          <w:szCs w:val="28"/>
          <w:shd w:val="clear" w:color="auto" w:fill="FFFFFF"/>
        </w:rPr>
        <w:t xml:space="preserve">- </w:t>
      </w:r>
      <w:r w:rsidRPr="00BF5452">
        <w:rPr>
          <w:szCs w:val="28"/>
        </w:rPr>
        <w:t>Муниципальная программа «Газификация Чановского района Новосибирской области».</w:t>
      </w:r>
    </w:p>
    <w:p w:rsidR="00677709" w:rsidRDefault="00677709" w:rsidP="00D163EA">
      <w:pPr>
        <w:ind w:firstLine="284"/>
        <w:jc w:val="both"/>
        <w:rPr>
          <w:color w:val="000000"/>
          <w:szCs w:val="28"/>
          <w:shd w:val="clear" w:color="auto" w:fill="FFFFFF"/>
        </w:rPr>
      </w:pPr>
    </w:p>
    <w:p w:rsidR="000C1E03" w:rsidRPr="000C1E03" w:rsidRDefault="000C1E03" w:rsidP="000C1E03">
      <w:pPr>
        <w:ind w:firstLine="284"/>
        <w:jc w:val="center"/>
        <w:rPr>
          <w:b/>
          <w:color w:val="000000"/>
          <w:szCs w:val="28"/>
          <w:shd w:val="clear" w:color="auto" w:fill="FFFFFF"/>
        </w:rPr>
      </w:pPr>
      <w:r w:rsidRPr="000C1E03">
        <w:rPr>
          <w:b/>
          <w:color w:val="000000"/>
          <w:szCs w:val="28"/>
          <w:shd w:val="clear" w:color="auto" w:fill="FFFFFF"/>
        </w:rPr>
        <w:t>Туризм</w:t>
      </w:r>
    </w:p>
    <w:p w:rsidR="000C1E03" w:rsidRDefault="000C1E03" w:rsidP="00D163EA">
      <w:pPr>
        <w:ind w:firstLine="284"/>
        <w:jc w:val="both"/>
        <w:rPr>
          <w:color w:val="000000"/>
          <w:szCs w:val="28"/>
          <w:shd w:val="clear" w:color="auto" w:fill="FFFFFF"/>
        </w:rPr>
      </w:pPr>
    </w:p>
    <w:p w:rsidR="00C529F9" w:rsidRPr="00C529F9" w:rsidRDefault="00C529F9" w:rsidP="00C529F9">
      <w:pPr>
        <w:shd w:val="clear" w:color="auto" w:fill="FFFFFF"/>
        <w:ind w:firstLine="709"/>
        <w:jc w:val="both"/>
        <w:rPr>
          <w:b/>
          <w:i/>
          <w:color w:val="000000"/>
          <w:spacing w:val="-5"/>
        </w:rPr>
      </w:pPr>
      <w:r w:rsidRPr="00C529F9">
        <w:rPr>
          <w:b/>
          <w:i/>
        </w:rPr>
        <w:t xml:space="preserve">Цель - формирование экономически эффективной устойчивой среды, </w:t>
      </w:r>
      <w:r w:rsidRPr="00C529F9">
        <w:rPr>
          <w:b/>
          <w:i/>
          <w:color w:val="000000"/>
          <w:spacing w:val="-6"/>
        </w:rPr>
        <w:t xml:space="preserve"> способствующей росту доходности туристской индустрии</w:t>
      </w:r>
      <w:r w:rsidRPr="00C529F9">
        <w:rPr>
          <w:b/>
          <w:i/>
          <w:color w:val="000000"/>
          <w:spacing w:val="-5"/>
        </w:rPr>
        <w:t xml:space="preserve">, увеличения </w:t>
      </w:r>
      <w:r w:rsidR="00441567">
        <w:rPr>
          <w:b/>
          <w:i/>
          <w:color w:val="000000"/>
          <w:spacing w:val="-5"/>
        </w:rPr>
        <w:t xml:space="preserve">доли в </w:t>
      </w:r>
      <w:r w:rsidRPr="00C529F9">
        <w:rPr>
          <w:b/>
          <w:i/>
          <w:color w:val="000000"/>
          <w:spacing w:val="-5"/>
        </w:rPr>
        <w:t>экономик</w:t>
      </w:r>
      <w:r w:rsidR="00441567">
        <w:rPr>
          <w:b/>
          <w:i/>
          <w:color w:val="000000"/>
          <w:spacing w:val="-5"/>
        </w:rPr>
        <w:t xml:space="preserve">е </w:t>
      </w:r>
      <w:r w:rsidRPr="00C529F9">
        <w:rPr>
          <w:b/>
          <w:i/>
          <w:color w:val="000000"/>
          <w:spacing w:val="-5"/>
        </w:rPr>
        <w:t xml:space="preserve"> района</w:t>
      </w:r>
      <w:r w:rsidR="00441567">
        <w:rPr>
          <w:b/>
          <w:i/>
          <w:color w:val="000000"/>
          <w:spacing w:val="-5"/>
        </w:rPr>
        <w:t xml:space="preserve"> </w:t>
      </w:r>
      <w:r w:rsidRPr="00C529F9">
        <w:rPr>
          <w:b/>
          <w:i/>
          <w:color w:val="000000"/>
          <w:spacing w:val="-5"/>
        </w:rPr>
        <w:t xml:space="preserve"> и повышению занятости в сфере туризма</w:t>
      </w:r>
      <w:r w:rsidR="00441567">
        <w:rPr>
          <w:b/>
          <w:i/>
          <w:color w:val="000000"/>
          <w:spacing w:val="-5"/>
        </w:rPr>
        <w:t>.</w:t>
      </w:r>
    </w:p>
    <w:p w:rsidR="00C529F9" w:rsidRPr="00C529F9" w:rsidRDefault="00C529F9" w:rsidP="00C529F9">
      <w:pPr>
        <w:jc w:val="both"/>
        <w:rPr>
          <w:b/>
          <w:i/>
          <w:color w:val="000000"/>
        </w:rPr>
      </w:pPr>
    </w:p>
    <w:p w:rsidR="00C529F9" w:rsidRDefault="00C529F9" w:rsidP="00C529F9">
      <w:pPr>
        <w:jc w:val="both"/>
      </w:pPr>
      <w:r>
        <w:rPr>
          <w:color w:val="000000"/>
        </w:rPr>
        <w:t>Направление деятельности:</w:t>
      </w:r>
    </w:p>
    <w:p w:rsidR="00C529F9" w:rsidRPr="00000BC3" w:rsidRDefault="00C529F9" w:rsidP="00C529F9">
      <w:pPr>
        <w:tabs>
          <w:tab w:val="left" w:pos="4089"/>
        </w:tabs>
        <w:jc w:val="both"/>
        <w:rPr>
          <w:color w:val="000000"/>
        </w:rPr>
      </w:pPr>
      <w:r w:rsidRPr="00000BC3">
        <w:t>- Ф</w:t>
      </w:r>
      <w:r w:rsidRPr="00000BC3">
        <w:rPr>
          <w:color w:val="000000"/>
        </w:rPr>
        <w:t>ормирование современной нормативно-правовой базы туризма;</w:t>
      </w:r>
    </w:p>
    <w:p w:rsidR="00C529F9" w:rsidRPr="00000BC3" w:rsidRDefault="00C529F9" w:rsidP="00C529F9">
      <w:pPr>
        <w:tabs>
          <w:tab w:val="left" w:pos="4089"/>
        </w:tabs>
        <w:jc w:val="both"/>
        <w:rPr>
          <w:color w:val="000000"/>
        </w:rPr>
      </w:pPr>
      <w:r w:rsidRPr="00000BC3">
        <w:rPr>
          <w:color w:val="000000"/>
        </w:rPr>
        <w:t>-  Поддержка развития предпринимательства в сфере туризма и, прежде всего, малого и среднего предпринимательства;</w:t>
      </w:r>
    </w:p>
    <w:p w:rsidR="00C529F9" w:rsidRPr="00000BC3" w:rsidRDefault="00C529F9" w:rsidP="00C529F9">
      <w:pPr>
        <w:tabs>
          <w:tab w:val="left" w:pos="4089"/>
        </w:tabs>
        <w:jc w:val="both"/>
        <w:rPr>
          <w:color w:val="000000"/>
        </w:rPr>
      </w:pPr>
      <w:r w:rsidRPr="00000BC3">
        <w:rPr>
          <w:color w:val="000000"/>
        </w:rPr>
        <w:t>- Стимулирование развития материальной базы туризма путем привлечения инвестиций для создания новых туристских объектов;</w:t>
      </w:r>
    </w:p>
    <w:p w:rsidR="00C529F9" w:rsidRPr="00000BC3" w:rsidRDefault="00C529F9" w:rsidP="00C529F9">
      <w:pPr>
        <w:tabs>
          <w:tab w:val="left" w:pos="4089"/>
        </w:tabs>
        <w:jc w:val="both"/>
        <w:rPr>
          <w:color w:val="000000"/>
        </w:rPr>
      </w:pPr>
      <w:r w:rsidRPr="00000BC3">
        <w:rPr>
          <w:color w:val="000000"/>
        </w:rPr>
        <w:t>- Разработка и внедрение прогрессивных методов и стандартов туристского и рекреационного обслуживания;</w:t>
      </w:r>
    </w:p>
    <w:p w:rsidR="00C529F9" w:rsidRPr="00000BC3" w:rsidRDefault="00C529F9" w:rsidP="00C529F9">
      <w:pPr>
        <w:jc w:val="both"/>
      </w:pPr>
      <w:r w:rsidRPr="00000BC3">
        <w:rPr>
          <w:color w:val="000000"/>
        </w:rPr>
        <w:t>- Проведение активной рекламной деятельности, направленной на формирование имиджа Чановского района как привлекательного объекта туризма и продвижение его на краевой, региональный, российский и международный туристские рынки</w:t>
      </w:r>
    </w:p>
    <w:p w:rsidR="00C529F9" w:rsidRDefault="00C529F9" w:rsidP="00C529F9">
      <w:pPr>
        <w:ind w:firstLine="709"/>
        <w:jc w:val="both"/>
        <w:rPr>
          <w:color w:val="000000"/>
        </w:rPr>
      </w:pPr>
      <w:r>
        <w:rPr>
          <w:color w:val="000000"/>
        </w:rPr>
        <w:t xml:space="preserve">Туризм – одна из важнейших сфер деятельности современной экономики, нацеленная на удовлетворение потребностей людей и повышение </w:t>
      </w:r>
      <w:r>
        <w:rPr>
          <w:color w:val="000000"/>
        </w:rPr>
        <w:lastRenderedPageBreak/>
        <w:t>качества жизни населения. При этом в отличие от многих других отраслей экономики туризм не приводит к истощению окружающей среды.</w:t>
      </w:r>
    </w:p>
    <w:p w:rsidR="000C1E03" w:rsidRDefault="000C1E03" w:rsidP="000C1E03">
      <w:pPr>
        <w:ind w:firstLine="284"/>
        <w:jc w:val="both"/>
        <w:rPr>
          <w:szCs w:val="28"/>
        </w:rPr>
      </w:pPr>
      <w:r w:rsidRPr="00816485">
        <w:rPr>
          <w:szCs w:val="28"/>
        </w:rPr>
        <w:t>В настоящее время администрацией Чановского района ре</w:t>
      </w:r>
      <w:r>
        <w:rPr>
          <w:szCs w:val="28"/>
        </w:rPr>
        <w:t xml:space="preserve">ализуется инвестиционный проект, главной целью которого является </w:t>
      </w:r>
      <w:r w:rsidRPr="00816485">
        <w:rPr>
          <w:szCs w:val="28"/>
        </w:rPr>
        <w:t xml:space="preserve"> привлеч</w:t>
      </w:r>
      <w:r>
        <w:rPr>
          <w:szCs w:val="28"/>
        </w:rPr>
        <w:t>ение</w:t>
      </w:r>
      <w:r w:rsidRPr="00816485">
        <w:rPr>
          <w:szCs w:val="28"/>
        </w:rPr>
        <w:t xml:space="preserve"> средства федерального бюджета для  строительства инженерной и обеспечивающей инфраструктуры  туристско – рекреационного кластера в Чановском районе Новосибирской области</w:t>
      </w:r>
      <w:r>
        <w:rPr>
          <w:szCs w:val="28"/>
        </w:rPr>
        <w:t xml:space="preserve">. Определенные достижения при реализации инвестиционного проекта выполнены в 2015 году -  </w:t>
      </w:r>
      <w:r w:rsidRPr="00816485">
        <w:rPr>
          <w:szCs w:val="28"/>
        </w:rPr>
        <w:t>туристско – рекреационн</w:t>
      </w:r>
      <w:r>
        <w:rPr>
          <w:szCs w:val="28"/>
        </w:rPr>
        <w:t>ый</w:t>
      </w:r>
      <w:r w:rsidRPr="00816485">
        <w:rPr>
          <w:szCs w:val="28"/>
        </w:rPr>
        <w:t xml:space="preserve"> кластер в Чановском районе Новосибирской области </w:t>
      </w:r>
      <w:r>
        <w:rPr>
          <w:szCs w:val="28"/>
        </w:rPr>
        <w:t xml:space="preserve">вошел </w:t>
      </w:r>
      <w:r w:rsidRPr="00816485">
        <w:rPr>
          <w:szCs w:val="28"/>
        </w:rPr>
        <w:t xml:space="preserve"> состав мероприятий Федеральной целевой программы «Развитие внутреннего и въездного туризма в Российской Федерации (2011-2018 годы) на 2015-2018</w:t>
      </w:r>
      <w:r>
        <w:rPr>
          <w:szCs w:val="28"/>
        </w:rPr>
        <w:t xml:space="preserve"> гг.</w:t>
      </w:r>
    </w:p>
    <w:p w:rsidR="00441E09" w:rsidRDefault="00441E09" w:rsidP="000C1E03">
      <w:pPr>
        <w:ind w:firstLine="284"/>
        <w:jc w:val="both"/>
        <w:rPr>
          <w:szCs w:val="28"/>
        </w:rPr>
      </w:pPr>
      <w:r>
        <w:rPr>
          <w:szCs w:val="28"/>
        </w:rPr>
        <w:t xml:space="preserve"> В рамках реализуемого инвестиционного проекта пл</w:t>
      </w:r>
      <w:r w:rsidR="00D07F5C">
        <w:rPr>
          <w:szCs w:val="28"/>
        </w:rPr>
        <w:t>а</w:t>
      </w:r>
      <w:r>
        <w:rPr>
          <w:szCs w:val="28"/>
        </w:rPr>
        <w:t>нируются следующие мероприятия:</w:t>
      </w:r>
    </w:p>
    <w:p w:rsidR="00D07F5C" w:rsidRPr="000F50FF" w:rsidRDefault="00977BD6" w:rsidP="000F50FF">
      <w:pPr>
        <w:ind w:firstLine="284"/>
        <w:jc w:val="right"/>
        <w:rPr>
          <w:sz w:val="24"/>
        </w:rPr>
      </w:pPr>
      <w:r w:rsidRPr="000F50FF">
        <w:rPr>
          <w:sz w:val="24"/>
        </w:rPr>
        <w:t>Таблица 7</w:t>
      </w:r>
    </w:p>
    <w:tbl>
      <w:tblPr>
        <w:tblW w:w="9435" w:type="dxa"/>
        <w:tblCellMar>
          <w:left w:w="0" w:type="dxa"/>
          <w:right w:w="0" w:type="dxa"/>
        </w:tblCellMar>
        <w:tblLook w:val="04A0"/>
      </w:tblPr>
      <w:tblGrid>
        <w:gridCol w:w="646"/>
        <w:gridCol w:w="5812"/>
        <w:gridCol w:w="2977"/>
      </w:tblGrid>
      <w:tr w:rsidR="00441E09" w:rsidRPr="00441E09" w:rsidTr="00441E09">
        <w:trPr>
          <w:trHeight w:val="675"/>
        </w:trPr>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center"/>
              <w:rPr>
                <w:sz w:val="24"/>
              </w:rPr>
            </w:pPr>
            <w:r w:rsidRPr="00441E09">
              <w:rPr>
                <w:bCs/>
                <w:sz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both"/>
              <w:rPr>
                <w:sz w:val="24"/>
              </w:rPr>
            </w:pPr>
            <w:r w:rsidRPr="00441E09">
              <w:rPr>
                <w:bCs/>
                <w:sz w:val="24"/>
              </w:rPr>
              <w:t>Наименование объекта</w:t>
            </w:r>
            <w:r w:rsidRPr="00441E09">
              <w:rPr>
                <w:sz w:val="24"/>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441E09" w:rsidRPr="00441E09" w:rsidRDefault="00441E09" w:rsidP="00441E09">
            <w:pPr>
              <w:ind w:firstLine="284"/>
              <w:jc w:val="both"/>
              <w:rPr>
                <w:sz w:val="24"/>
              </w:rPr>
            </w:pPr>
            <w:r w:rsidRPr="00441E09">
              <w:rPr>
                <w:bCs/>
                <w:sz w:val="24"/>
              </w:rPr>
              <w:t>Объем финансирования,</w:t>
            </w:r>
            <w:r w:rsidRPr="00441E09">
              <w:rPr>
                <w:sz w:val="24"/>
              </w:rPr>
              <w:t xml:space="preserve"> </w:t>
            </w:r>
          </w:p>
          <w:p w:rsidR="00A80BE8" w:rsidRPr="00441E09" w:rsidRDefault="00441E09" w:rsidP="00441E09">
            <w:pPr>
              <w:ind w:firstLine="284"/>
              <w:jc w:val="both"/>
              <w:rPr>
                <w:sz w:val="24"/>
              </w:rPr>
            </w:pPr>
            <w:r w:rsidRPr="00441E09">
              <w:rPr>
                <w:bCs/>
                <w:sz w:val="24"/>
              </w:rPr>
              <w:t>млн. руб.</w:t>
            </w:r>
            <w:r w:rsidRPr="00441E09">
              <w:rPr>
                <w:sz w:val="24"/>
              </w:rPr>
              <w:t xml:space="preserve"> </w:t>
            </w:r>
          </w:p>
        </w:tc>
      </w:tr>
      <w:tr w:rsidR="00441E09" w:rsidRPr="00441E09" w:rsidTr="00441E09">
        <w:trPr>
          <w:trHeight w:val="746"/>
        </w:trPr>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center"/>
              <w:rPr>
                <w:sz w:val="24"/>
              </w:rPr>
            </w:pPr>
            <w:r w:rsidRPr="00441E09">
              <w:rPr>
                <w:sz w:val="24"/>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441E09" w:rsidRPr="00441E09" w:rsidRDefault="00441E09" w:rsidP="00441E09">
            <w:pPr>
              <w:ind w:firstLine="284"/>
              <w:jc w:val="both"/>
              <w:rPr>
                <w:sz w:val="24"/>
              </w:rPr>
            </w:pPr>
            <w:r w:rsidRPr="00441E09">
              <w:rPr>
                <w:sz w:val="24"/>
              </w:rPr>
              <w:t xml:space="preserve">Энергоснабжение объектов </w:t>
            </w:r>
          </w:p>
          <w:p w:rsidR="00441E09" w:rsidRPr="00441E09" w:rsidRDefault="00441E09" w:rsidP="00441E09">
            <w:pPr>
              <w:ind w:firstLine="284"/>
              <w:jc w:val="both"/>
              <w:rPr>
                <w:sz w:val="24"/>
              </w:rPr>
            </w:pPr>
            <w:r w:rsidRPr="00441E09">
              <w:rPr>
                <w:sz w:val="24"/>
              </w:rPr>
              <w:t xml:space="preserve">Озеро-Карачинской </w:t>
            </w:r>
          </w:p>
          <w:p w:rsidR="00A80BE8" w:rsidRPr="00441E09" w:rsidRDefault="00441E09" w:rsidP="00441E09">
            <w:pPr>
              <w:ind w:firstLine="284"/>
              <w:jc w:val="both"/>
              <w:rPr>
                <w:sz w:val="24"/>
              </w:rPr>
            </w:pPr>
            <w:r w:rsidRPr="00441E09">
              <w:rPr>
                <w:sz w:val="24"/>
              </w:rPr>
              <w:t xml:space="preserve">Курортной зоны.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rsidR="00A80BE8" w:rsidRPr="00441E09" w:rsidRDefault="00441E09" w:rsidP="00441E09">
            <w:pPr>
              <w:ind w:firstLine="284"/>
              <w:jc w:val="center"/>
              <w:rPr>
                <w:sz w:val="24"/>
              </w:rPr>
            </w:pPr>
            <w:r w:rsidRPr="00441E09">
              <w:rPr>
                <w:sz w:val="24"/>
              </w:rPr>
              <w:t>635,0</w:t>
            </w:r>
          </w:p>
        </w:tc>
      </w:tr>
      <w:tr w:rsidR="00441E09" w:rsidRPr="00441E09" w:rsidTr="00441E09">
        <w:trPr>
          <w:trHeight w:val="1214"/>
        </w:trPr>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center"/>
              <w:rPr>
                <w:sz w:val="24"/>
              </w:rPr>
            </w:pPr>
            <w:r w:rsidRPr="00441E09">
              <w:rPr>
                <w:sz w:val="24"/>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both"/>
              <w:rPr>
                <w:sz w:val="24"/>
              </w:rPr>
            </w:pPr>
            <w:r w:rsidRPr="00441E09">
              <w:rPr>
                <w:sz w:val="24"/>
              </w:rPr>
              <w:t xml:space="preserve">Система водоснабжения и канализирования с целью обеспечения функционирования лечебно – оздоровительных объектов Озеро – Карачинской курортной зоны.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rsidR="00A80BE8" w:rsidRPr="00441E09" w:rsidRDefault="00441E09" w:rsidP="00441E09">
            <w:pPr>
              <w:ind w:firstLine="284"/>
              <w:jc w:val="center"/>
              <w:rPr>
                <w:sz w:val="24"/>
              </w:rPr>
            </w:pPr>
            <w:r w:rsidRPr="00441E09">
              <w:rPr>
                <w:sz w:val="24"/>
              </w:rPr>
              <w:t>225,2</w:t>
            </w:r>
          </w:p>
        </w:tc>
      </w:tr>
      <w:tr w:rsidR="00441E09" w:rsidRPr="00441E09" w:rsidTr="00441E09">
        <w:trPr>
          <w:trHeight w:val="1103"/>
        </w:trPr>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center"/>
              <w:rPr>
                <w:sz w:val="24"/>
              </w:rPr>
            </w:pPr>
            <w:r w:rsidRPr="00441E09">
              <w:rPr>
                <w:sz w:val="24"/>
              </w:rPr>
              <w:t>3.</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both"/>
              <w:rPr>
                <w:sz w:val="24"/>
              </w:rPr>
            </w:pPr>
            <w:r w:rsidRPr="00441E09">
              <w:rPr>
                <w:sz w:val="24"/>
              </w:rPr>
              <w:t xml:space="preserve">Мероприятия по улучшению транспортной доступности Озеро – Карачинской  курортной зоны: строительство, капитальный ремонт и реконструкция автодорожной сети.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rsidR="00A80BE8" w:rsidRPr="00441E09" w:rsidRDefault="00441E09" w:rsidP="00441E09">
            <w:pPr>
              <w:ind w:firstLine="284"/>
              <w:jc w:val="center"/>
              <w:rPr>
                <w:sz w:val="24"/>
              </w:rPr>
            </w:pPr>
            <w:r w:rsidRPr="00441E09">
              <w:rPr>
                <w:sz w:val="24"/>
              </w:rPr>
              <w:t>325,7</w:t>
            </w:r>
          </w:p>
        </w:tc>
      </w:tr>
      <w:tr w:rsidR="00441E09" w:rsidRPr="00441E09" w:rsidTr="00441E09">
        <w:trPr>
          <w:trHeight w:val="730"/>
        </w:trPr>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both"/>
              <w:rPr>
                <w:sz w:val="24"/>
              </w:rPr>
            </w:pPr>
            <w:r w:rsidRPr="00441E09">
              <w:rPr>
                <w:sz w:val="24"/>
              </w:rPr>
              <w:t xml:space="preserve">4.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both"/>
              <w:rPr>
                <w:sz w:val="24"/>
              </w:rPr>
            </w:pPr>
            <w:r w:rsidRPr="00441E09">
              <w:rPr>
                <w:sz w:val="24"/>
              </w:rPr>
              <w:t xml:space="preserve">Строительство газораспределительной станции.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rsidR="00A80BE8" w:rsidRPr="00441E09" w:rsidRDefault="00441E09" w:rsidP="00441E09">
            <w:pPr>
              <w:ind w:firstLine="284"/>
              <w:jc w:val="center"/>
              <w:rPr>
                <w:sz w:val="24"/>
              </w:rPr>
            </w:pPr>
            <w:r w:rsidRPr="00441E09">
              <w:rPr>
                <w:sz w:val="24"/>
              </w:rPr>
              <w:t>27,0</w:t>
            </w:r>
          </w:p>
        </w:tc>
      </w:tr>
      <w:tr w:rsidR="00441E09" w:rsidRPr="00441E09" w:rsidTr="00441E09">
        <w:trPr>
          <w:trHeight w:val="317"/>
        </w:trPr>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both"/>
              <w:rPr>
                <w:sz w:val="24"/>
              </w:rPr>
            </w:pPr>
            <w:r w:rsidRPr="00441E09">
              <w:rPr>
                <w:b/>
                <w:bCs/>
                <w:sz w:val="24"/>
              </w:rPr>
              <w:t> </w:t>
            </w:r>
            <w:r w:rsidRPr="00441E09">
              <w:rPr>
                <w:sz w:val="24"/>
              </w:rPr>
              <w:t xml:space="preserve">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A80BE8" w:rsidRPr="00441E09" w:rsidRDefault="00441E09" w:rsidP="00441E09">
            <w:pPr>
              <w:ind w:firstLine="284"/>
              <w:jc w:val="center"/>
              <w:rPr>
                <w:sz w:val="24"/>
              </w:rPr>
            </w:pPr>
            <w:r w:rsidRPr="00441E09">
              <w:rPr>
                <w:b/>
                <w:bCs/>
                <w:sz w:val="24"/>
              </w:rPr>
              <w:t>ИТОГО</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rsidR="00A80BE8" w:rsidRPr="00441E09" w:rsidRDefault="00441E09" w:rsidP="00441E09">
            <w:pPr>
              <w:ind w:firstLine="284"/>
              <w:jc w:val="center"/>
              <w:rPr>
                <w:sz w:val="24"/>
              </w:rPr>
            </w:pPr>
            <w:r w:rsidRPr="00441E09">
              <w:rPr>
                <w:b/>
                <w:bCs/>
                <w:sz w:val="24"/>
              </w:rPr>
              <w:t>1212,9</w:t>
            </w:r>
          </w:p>
        </w:tc>
      </w:tr>
    </w:tbl>
    <w:p w:rsidR="00441E09" w:rsidRPr="00441E09" w:rsidRDefault="00441E09" w:rsidP="000C1E03">
      <w:pPr>
        <w:ind w:firstLine="284"/>
        <w:jc w:val="both"/>
        <w:rPr>
          <w:sz w:val="24"/>
        </w:rPr>
      </w:pPr>
    </w:p>
    <w:p w:rsidR="00441E09" w:rsidRDefault="000F50FF" w:rsidP="000F50FF">
      <w:pPr>
        <w:ind w:firstLine="284"/>
        <w:jc w:val="right"/>
        <w:rPr>
          <w:szCs w:val="28"/>
        </w:rPr>
      </w:pPr>
      <w:r w:rsidRPr="000F50FF">
        <w:rPr>
          <w:sz w:val="24"/>
        </w:rPr>
        <w:t xml:space="preserve">Таблица </w:t>
      </w:r>
      <w:r>
        <w:rPr>
          <w:sz w:val="24"/>
        </w:rPr>
        <w:t>8</w:t>
      </w:r>
    </w:p>
    <w:tbl>
      <w:tblPr>
        <w:tblW w:w="9408" w:type="dxa"/>
        <w:tblCellMar>
          <w:left w:w="0" w:type="dxa"/>
          <w:right w:w="0" w:type="dxa"/>
        </w:tblCellMar>
        <w:tblLook w:val="04A0"/>
      </w:tblPr>
      <w:tblGrid>
        <w:gridCol w:w="903"/>
        <w:gridCol w:w="5670"/>
        <w:gridCol w:w="2835"/>
      </w:tblGrid>
      <w:tr w:rsidR="00441E09" w:rsidRPr="00441E09" w:rsidTr="00441E09">
        <w:trPr>
          <w:trHeight w:val="563"/>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80BE8" w:rsidRPr="00441E09" w:rsidRDefault="00441E09" w:rsidP="00441E09">
            <w:pPr>
              <w:ind w:firstLine="284"/>
              <w:jc w:val="both"/>
              <w:rPr>
                <w:sz w:val="24"/>
              </w:rPr>
            </w:pPr>
            <w:r w:rsidRPr="00441E09">
              <w:rPr>
                <w:bCs/>
                <w:sz w:val="24"/>
              </w:rPr>
              <w:t>№</w:t>
            </w:r>
            <w:r w:rsidRPr="00441E09">
              <w:rPr>
                <w:sz w:val="24"/>
              </w:rP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80BE8" w:rsidRPr="00441E09" w:rsidRDefault="00441E09" w:rsidP="00441E09">
            <w:pPr>
              <w:ind w:firstLine="284"/>
              <w:jc w:val="both"/>
              <w:rPr>
                <w:sz w:val="24"/>
              </w:rPr>
            </w:pPr>
            <w:r w:rsidRPr="00441E09">
              <w:rPr>
                <w:bCs/>
                <w:sz w:val="24"/>
              </w:rPr>
              <w:t>Наименование объекта</w:t>
            </w:r>
            <w:r w:rsidRPr="00441E09">
              <w:rPr>
                <w:sz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80BE8" w:rsidRPr="00441E09" w:rsidRDefault="00441E09" w:rsidP="00441E09">
            <w:pPr>
              <w:ind w:firstLine="284"/>
              <w:jc w:val="center"/>
              <w:rPr>
                <w:sz w:val="24"/>
              </w:rPr>
            </w:pPr>
            <w:r w:rsidRPr="00441E09">
              <w:rPr>
                <w:bCs/>
                <w:sz w:val="24"/>
              </w:rPr>
              <w:t>Объем финансирования из внебюджетных источников, млн. рублей</w:t>
            </w:r>
          </w:p>
        </w:tc>
      </w:tr>
      <w:tr w:rsidR="00441E09" w:rsidRPr="00441E09" w:rsidTr="00441E09">
        <w:trPr>
          <w:trHeight w:val="214"/>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Реконструкция здания с теплым переходом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40,4</w:t>
            </w:r>
          </w:p>
        </w:tc>
      </w:tr>
      <w:tr w:rsidR="00441E09" w:rsidRPr="00441E09" w:rsidTr="00441E09">
        <w:trPr>
          <w:trHeight w:val="169"/>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2.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Реконструкция здания водогрязелечебницы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137,4</w:t>
            </w:r>
          </w:p>
        </w:tc>
      </w:tr>
      <w:tr w:rsidR="00441E09" w:rsidRPr="00441E09" w:rsidTr="00441E09">
        <w:trPr>
          <w:trHeight w:val="236"/>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3.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Реконструкция здания клуб - столовая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31,25</w:t>
            </w:r>
          </w:p>
        </w:tc>
      </w:tr>
      <w:tr w:rsidR="00441E09" w:rsidRPr="00441E09" w:rsidTr="00441E09">
        <w:trPr>
          <w:trHeight w:val="205"/>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4.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Реконструкция здания прачечной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7,28</w:t>
            </w:r>
          </w:p>
        </w:tc>
      </w:tr>
      <w:tr w:rsidR="00441E09" w:rsidRPr="00441E09" w:rsidTr="00441E09">
        <w:trPr>
          <w:trHeight w:val="196"/>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5.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Реконструкция здания спального корпуса № 1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41,0</w:t>
            </w:r>
          </w:p>
        </w:tc>
      </w:tr>
      <w:tr w:rsidR="00441E09" w:rsidRPr="00441E09" w:rsidTr="00441E09">
        <w:trPr>
          <w:trHeight w:val="244"/>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6.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Реконструкция спального корпуса № 2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34,42</w:t>
            </w:r>
          </w:p>
        </w:tc>
      </w:tr>
      <w:tr w:rsidR="00441E09" w:rsidRPr="00441E09" w:rsidTr="00441E09">
        <w:trPr>
          <w:trHeight w:val="295"/>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7.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Благоустройство, проезды и тротуары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7,86</w:t>
            </w:r>
          </w:p>
        </w:tc>
      </w:tr>
      <w:tr w:rsidR="00441E09" w:rsidRPr="00441E09" w:rsidTr="00441E09">
        <w:trPr>
          <w:trHeight w:val="150"/>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8.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Ограждения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2,84</w:t>
            </w:r>
          </w:p>
        </w:tc>
      </w:tr>
      <w:tr w:rsidR="00441E09" w:rsidRPr="00441E09" w:rsidTr="00441E09">
        <w:trPr>
          <w:trHeight w:val="295"/>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lastRenderedPageBreak/>
              <w:t xml:space="preserve">9.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Строительство теплых переходов к зданиям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24,3</w:t>
            </w:r>
          </w:p>
        </w:tc>
      </w:tr>
      <w:tr w:rsidR="00441E09" w:rsidRPr="00441E09" w:rsidTr="00441E09">
        <w:trPr>
          <w:trHeight w:val="268"/>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10.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Создание диагностического блока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60,0</w:t>
            </w:r>
          </w:p>
        </w:tc>
      </w:tr>
      <w:tr w:rsidR="00441E09" w:rsidRPr="00441E09" w:rsidTr="00441E09">
        <w:trPr>
          <w:trHeight w:val="366"/>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11.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Приобретение медицинского оборудования для осуществления санаторно – курортной деятельности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18,8</w:t>
            </w:r>
          </w:p>
        </w:tc>
      </w:tr>
      <w:tr w:rsidR="00441E09" w:rsidRPr="00441E09" w:rsidTr="00441E09">
        <w:trPr>
          <w:trHeight w:val="164"/>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12.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Приобретение спортивного оборудования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lang w:val="en-US"/>
              </w:rPr>
              <w:t>2</w:t>
            </w:r>
            <w:r w:rsidRPr="00441E09">
              <w:rPr>
                <w:sz w:val="24"/>
              </w:rPr>
              <w:t>,</w:t>
            </w:r>
            <w:r w:rsidRPr="00441E09">
              <w:rPr>
                <w:sz w:val="24"/>
                <w:lang w:val="en-US"/>
              </w:rPr>
              <w:t>6</w:t>
            </w:r>
          </w:p>
        </w:tc>
      </w:tr>
      <w:tr w:rsidR="00441E09" w:rsidRPr="00441E09" w:rsidTr="00441E09">
        <w:trPr>
          <w:trHeight w:val="167"/>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13.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Вспомогательное оборудование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10,71</w:t>
            </w:r>
          </w:p>
        </w:tc>
      </w:tr>
      <w:tr w:rsidR="00441E09" w:rsidRPr="00441E09" w:rsidTr="00441E09">
        <w:trPr>
          <w:trHeight w:val="295"/>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14.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Строительство спортивного комплекса с аквапарком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168,9</w:t>
            </w:r>
          </w:p>
        </w:tc>
      </w:tr>
      <w:tr w:rsidR="00441E09" w:rsidRPr="00441E09" w:rsidTr="00441E09">
        <w:trPr>
          <w:trHeight w:val="295"/>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15.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Строительство йодобромного бассейна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70,0</w:t>
            </w:r>
          </w:p>
        </w:tc>
      </w:tr>
      <w:tr w:rsidR="00441E09" w:rsidRPr="00441E09" w:rsidTr="00441E09">
        <w:trPr>
          <w:trHeight w:val="314"/>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16.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Строительство спортивных площадок, велосипедных дорожек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28,0</w:t>
            </w:r>
          </w:p>
        </w:tc>
      </w:tr>
      <w:tr w:rsidR="00441E09" w:rsidRPr="00441E09" w:rsidTr="00441E09">
        <w:trPr>
          <w:trHeight w:val="252"/>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17.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Программное обеспечение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1,5</w:t>
            </w:r>
          </w:p>
        </w:tc>
      </w:tr>
      <w:tr w:rsidR="00441E09" w:rsidRPr="00441E09" w:rsidTr="00441E09">
        <w:trPr>
          <w:trHeight w:val="222"/>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18.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Автотранспорт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14,44</w:t>
            </w:r>
          </w:p>
        </w:tc>
      </w:tr>
      <w:tr w:rsidR="00441E09" w:rsidRPr="00441E09" w:rsidTr="00441E09">
        <w:trPr>
          <w:trHeight w:val="191"/>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19.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Дом отдыха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98,47</w:t>
            </w:r>
          </w:p>
        </w:tc>
      </w:tr>
      <w:tr w:rsidR="00441E09" w:rsidRPr="00441E09" w:rsidTr="00441E09">
        <w:trPr>
          <w:trHeight w:val="1132"/>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20.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Жилые дома для отдыхающих, дом фермера с хозпостройками, хозяйственно-питьевое водоснабжение, спальный корпус на 60 мест, столовая, прачечная, защитно-ограждение, мебель, бытовая техника, спортивный и хоз.Инвентарь, электроснабжение - наружные сети, транспортные средства, машины и оборудование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28,44</w:t>
            </w:r>
          </w:p>
        </w:tc>
      </w:tr>
      <w:tr w:rsidR="00441E09" w:rsidRPr="00441E09" w:rsidTr="00441E09">
        <w:trPr>
          <w:trHeight w:val="215"/>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21.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441E09">
            <w:pPr>
              <w:ind w:firstLine="284"/>
              <w:jc w:val="both"/>
              <w:rPr>
                <w:sz w:val="24"/>
              </w:rPr>
            </w:pPr>
            <w:r w:rsidRPr="00441E09">
              <w:rPr>
                <w:sz w:val="24"/>
              </w:rPr>
              <w:t xml:space="preserve">Баня, летняя душевая, сауна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sz w:val="24"/>
              </w:rPr>
              <w:t>10,5</w:t>
            </w:r>
          </w:p>
        </w:tc>
      </w:tr>
      <w:tr w:rsidR="00441E09" w:rsidRPr="00441E09" w:rsidTr="00441E09">
        <w:trPr>
          <w:trHeight w:val="227"/>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80BE8" w:rsidRPr="00441E09" w:rsidRDefault="00441E09" w:rsidP="00441E09">
            <w:pPr>
              <w:ind w:firstLine="284"/>
              <w:jc w:val="both"/>
              <w:rPr>
                <w:sz w:val="24"/>
              </w:rPr>
            </w:pPr>
            <w:r w:rsidRPr="00441E09">
              <w:rPr>
                <w:b/>
                <w:bCs/>
                <w:sz w:val="24"/>
              </w:rPr>
              <w:t> </w:t>
            </w:r>
            <w:r w:rsidRPr="00441E09">
              <w:rPr>
                <w:sz w:val="24"/>
              </w:rP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80BE8" w:rsidRPr="00441E09" w:rsidRDefault="00441E09" w:rsidP="00441E09">
            <w:pPr>
              <w:ind w:firstLine="284"/>
              <w:jc w:val="both"/>
              <w:rPr>
                <w:sz w:val="24"/>
              </w:rPr>
            </w:pPr>
            <w:r w:rsidRPr="00441E09">
              <w:rPr>
                <w:b/>
                <w:bCs/>
                <w:sz w:val="24"/>
              </w:rPr>
              <w:t>ИТОГО</w:t>
            </w:r>
            <w:r w:rsidRPr="00441E09">
              <w:rPr>
                <w:sz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center"/>
            <w:hideMark/>
          </w:tcPr>
          <w:p w:rsidR="00A80BE8" w:rsidRPr="00441E09" w:rsidRDefault="00441E09" w:rsidP="0004126D">
            <w:pPr>
              <w:ind w:firstLine="284"/>
              <w:jc w:val="center"/>
              <w:rPr>
                <w:sz w:val="24"/>
              </w:rPr>
            </w:pPr>
            <w:r w:rsidRPr="00441E09">
              <w:rPr>
                <w:b/>
                <w:bCs/>
                <w:sz w:val="24"/>
              </w:rPr>
              <w:t>839,11</w:t>
            </w:r>
          </w:p>
        </w:tc>
      </w:tr>
    </w:tbl>
    <w:p w:rsidR="00C529F9" w:rsidRDefault="00C529F9" w:rsidP="000C1E03">
      <w:pPr>
        <w:ind w:firstLine="284"/>
        <w:jc w:val="both"/>
        <w:rPr>
          <w:szCs w:val="28"/>
        </w:rPr>
      </w:pPr>
    </w:p>
    <w:p w:rsidR="000C1E03" w:rsidRPr="00264A9B" w:rsidRDefault="000C1E03" w:rsidP="00D163EA">
      <w:pPr>
        <w:ind w:firstLine="284"/>
        <w:jc w:val="both"/>
        <w:rPr>
          <w:color w:val="000000"/>
          <w:szCs w:val="28"/>
          <w:shd w:val="clear" w:color="auto" w:fill="FFFFFF"/>
        </w:rPr>
      </w:pPr>
    </w:p>
    <w:p w:rsidR="00677709" w:rsidRDefault="00677709" w:rsidP="00A773E7">
      <w:pPr>
        <w:jc w:val="center"/>
        <w:rPr>
          <w:b/>
          <w:color w:val="000000"/>
          <w:szCs w:val="28"/>
        </w:rPr>
      </w:pPr>
      <w:r>
        <w:rPr>
          <w:b/>
          <w:color w:val="000000"/>
          <w:szCs w:val="28"/>
        </w:rPr>
        <w:t xml:space="preserve"> Финансы</w:t>
      </w:r>
    </w:p>
    <w:p w:rsidR="00572B31" w:rsidRDefault="00572B31" w:rsidP="00A773E7">
      <w:pPr>
        <w:jc w:val="center"/>
        <w:rPr>
          <w:b/>
          <w:color w:val="000000"/>
          <w:szCs w:val="28"/>
        </w:rPr>
      </w:pPr>
    </w:p>
    <w:p w:rsidR="00677709" w:rsidRPr="0077663E" w:rsidRDefault="00677709" w:rsidP="00A773E7">
      <w:pPr>
        <w:jc w:val="both"/>
        <w:rPr>
          <w:b/>
          <w:i/>
          <w:color w:val="000000"/>
          <w:szCs w:val="28"/>
        </w:rPr>
      </w:pPr>
      <w:r w:rsidRPr="0077663E">
        <w:rPr>
          <w:b/>
          <w:i/>
          <w:color w:val="000000"/>
          <w:szCs w:val="28"/>
        </w:rPr>
        <w:t xml:space="preserve">Цель: увеличение </w:t>
      </w:r>
      <w:r w:rsidR="00285A5B" w:rsidRPr="0077663E">
        <w:rPr>
          <w:b/>
          <w:i/>
          <w:color w:val="000000"/>
          <w:szCs w:val="28"/>
        </w:rPr>
        <w:t xml:space="preserve">доходной части бюджета, налогооблагаемой базы и </w:t>
      </w:r>
      <w:r w:rsidRPr="0077663E">
        <w:rPr>
          <w:b/>
          <w:i/>
          <w:color w:val="000000"/>
          <w:szCs w:val="28"/>
        </w:rPr>
        <w:t xml:space="preserve"> собираемости налоговых и неналоговых платежей, наращивание налогового потенциала на территории Чановского района.</w:t>
      </w:r>
    </w:p>
    <w:p w:rsidR="00677709" w:rsidRDefault="00677709" w:rsidP="00A773E7">
      <w:pPr>
        <w:jc w:val="both"/>
        <w:rPr>
          <w:color w:val="000000"/>
          <w:szCs w:val="28"/>
        </w:rPr>
      </w:pPr>
      <w:r>
        <w:rPr>
          <w:color w:val="000000"/>
          <w:szCs w:val="28"/>
        </w:rPr>
        <w:t>Направление деятельности:</w:t>
      </w:r>
    </w:p>
    <w:p w:rsidR="00677709" w:rsidRDefault="00677709" w:rsidP="00A773E7">
      <w:pPr>
        <w:jc w:val="both"/>
        <w:rPr>
          <w:color w:val="000000"/>
          <w:szCs w:val="28"/>
        </w:rPr>
      </w:pPr>
      <w:r>
        <w:rPr>
          <w:color w:val="000000"/>
          <w:szCs w:val="28"/>
        </w:rPr>
        <w:t>- обеспечение формирования системы ответственности и заинтересованности муниципального уровня власти  в наращивании налогового потенциала и увеличение доходов муниципального бюджета;</w:t>
      </w:r>
    </w:p>
    <w:p w:rsidR="00677709" w:rsidRDefault="00677709" w:rsidP="00A773E7">
      <w:pPr>
        <w:jc w:val="both"/>
        <w:rPr>
          <w:color w:val="000000"/>
          <w:szCs w:val="28"/>
        </w:rPr>
      </w:pPr>
      <w:r>
        <w:rPr>
          <w:color w:val="000000"/>
          <w:szCs w:val="28"/>
        </w:rPr>
        <w:t>- проведение работы с крупными предприятиями – налогоплательщиками по обеспечению уплаты налогов, текущих платежей и по погашению задолженности в полном объеме;</w:t>
      </w:r>
    </w:p>
    <w:p w:rsidR="00677709" w:rsidRDefault="00677709" w:rsidP="00A773E7">
      <w:pPr>
        <w:jc w:val="both"/>
        <w:rPr>
          <w:color w:val="000000"/>
          <w:szCs w:val="28"/>
        </w:rPr>
      </w:pPr>
      <w:r>
        <w:rPr>
          <w:color w:val="000000"/>
          <w:szCs w:val="28"/>
        </w:rPr>
        <w:t>- сокращение убыточных предприятий и работа по оздоровлению финансового состояния предприятий района.</w:t>
      </w:r>
    </w:p>
    <w:p w:rsidR="00677709" w:rsidRDefault="00677709" w:rsidP="00A773E7">
      <w:pPr>
        <w:jc w:val="both"/>
        <w:rPr>
          <w:color w:val="000000"/>
          <w:szCs w:val="28"/>
        </w:rPr>
      </w:pPr>
      <w:r>
        <w:rPr>
          <w:color w:val="000000"/>
          <w:szCs w:val="28"/>
        </w:rPr>
        <w:t>Бюджетная политика 201</w:t>
      </w:r>
      <w:r w:rsidR="00701FA1">
        <w:rPr>
          <w:color w:val="000000"/>
          <w:szCs w:val="28"/>
        </w:rPr>
        <w:t>6</w:t>
      </w:r>
      <w:r>
        <w:rPr>
          <w:color w:val="000000"/>
          <w:szCs w:val="28"/>
        </w:rPr>
        <w:t>-201</w:t>
      </w:r>
      <w:r w:rsidR="00701FA1">
        <w:rPr>
          <w:color w:val="000000"/>
          <w:szCs w:val="28"/>
        </w:rPr>
        <w:t>8</w:t>
      </w:r>
      <w:r>
        <w:rPr>
          <w:color w:val="000000"/>
          <w:szCs w:val="28"/>
        </w:rPr>
        <w:t xml:space="preserve">  годы будет направлена на обеспечение устойчивого социально – экономического развития территории района и решение важнейших социально – экономических задач:</w:t>
      </w:r>
    </w:p>
    <w:p w:rsidR="00677709" w:rsidRDefault="00677709" w:rsidP="00A773E7">
      <w:pPr>
        <w:jc w:val="both"/>
        <w:rPr>
          <w:color w:val="000000"/>
          <w:szCs w:val="28"/>
        </w:rPr>
      </w:pPr>
      <w:r>
        <w:rPr>
          <w:color w:val="000000"/>
          <w:szCs w:val="28"/>
        </w:rPr>
        <w:t>- повышение уровня и качества жизни граждан;</w:t>
      </w:r>
    </w:p>
    <w:p w:rsidR="00677709" w:rsidRDefault="00677709" w:rsidP="00A773E7">
      <w:pPr>
        <w:jc w:val="both"/>
        <w:rPr>
          <w:color w:val="000000"/>
          <w:szCs w:val="28"/>
        </w:rPr>
      </w:pPr>
      <w:r>
        <w:rPr>
          <w:color w:val="000000"/>
          <w:szCs w:val="28"/>
        </w:rPr>
        <w:t>- создание условий для привлечения инвестиций в экономику района в объеме, необходимом для решения задач социально – экономического развития;</w:t>
      </w:r>
    </w:p>
    <w:p w:rsidR="00677709" w:rsidRDefault="00677709" w:rsidP="00A773E7">
      <w:pPr>
        <w:jc w:val="both"/>
        <w:rPr>
          <w:color w:val="000000"/>
          <w:szCs w:val="28"/>
        </w:rPr>
      </w:pPr>
      <w:r>
        <w:rPr>
          <w:color w:val="000000"/>
          <w:szCs w:val="28"/>
        </w:rPr>
        <w:lastRenderedPageBreak/>
        <w:t>- обеспечение эффективности и прозрачности муниципального  управления;</w:t>
      </w:r>
    </w:p>
    <w:p w:rsidR="00677709" w:rsidRDefault="00677709" w:rsidP="00A773E7">
      <w:pPr>
        <w:jc w:val="both"/>
        <w:rPr>
          <w:color w:val="000000"/>
          <w:szCs w:val="28"/>
        </w:rPr>
      </w:pPr>
      <w:r>
        <w:rPr>
          <w:color w:val="000000"/>
          <w:szCs w:val="28"/>
        </w:rPr>
        <w:t>- расширение и рост доходной базы районного бюджета на основе роста налоговых и неналоговых доходов, роста экономики и доходов граждан;</w:t>
      </w:r>
    </w:p>
    <w:p w:rsidR="00677709" w:rsidRDefault="00677709" w:rsidP="00A773E7">
      <w:pPr>
        <w:jc w:val="both"/>
        <w:rPr>
          <w:color w:val="000000"/>
          <w:szCs w:val="28"/>
        </w:rPr>
      </w:pPr>
      <w:r>
        <w:rPr>
          <w:color w:val="000000"/>
          <w:szCs w:val="28"/>
        </w:rPr>
        <w:t>- увеличение поступлений в доходную часть бюджета и в части реализации комплекса мер по увеличению  налоговых доходов бюджета (доходов от использования и продажи имущества, находящегося в государственной собственности муниципального района).</w:t>
      </w:r>
    </w:p>
    <w:p w:rsidR="00A6789B" w:rsidRDefault="00677709" w:rsidP="00A6789B">
      <w:pPr>
        <w:jc w:val="both"/>
        <w:rPr>
          <w:color w:val="000000"/>
          <w:szCs w:val="28"/>
        </w:rPr>
      </w:pPr>
      <w:r>
        <w:rPr>
          <w:color w:val="000000"/>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Чановского района.</w:t>
      </w:r>
      <w:r w:rsidR="00A6789B">
        <w:rPr>
          <w:color w:val="000000"/>
          <w:szCs w:val="28"/>
        </w:rPr>
        <w:t xml:space="preserve"> </w:t>
      </w:r>
    </w:p>
    <w:p w:rsidR="00B7017B" w:rsidRPr="00B7017B" w:rsidRDefault="00B7017B" w:rsidP="00B7017B">
      <w:pPr>
        <w:pStyle w:val="afb"/>
        <w:jc w:val="both"/>
        <w:rPr>
          <w:rFonts w:ascii="Times New Roman" w:hAnsi="Times New Roman"/>
          <w:sz w:val="28"/>
          <w:szCs w:val="28"/>
        </w:rPr>
      </w:pPr>
      <w:r w:rsidRPr="00B7017B">
        <w:rPr>
          <w:rFonts w:ascii="Times New Roman" w:hAnsi="Times New Roman"/>
          <w:sz w:val="28"/>
          <w:szCs w:val="28"/>
        </w:rPr>
        <w:t>Основные характеристики бюджета Чановского района на 2016 -2018годы:</w:t>
      </w:r>
    </w:p>
    <w:p w:rsidR="00B7017B" w:rsidRPr="00B7017B" w:rsidRDefault="00B7017B" w:rsidP="00B7017B">
      <w:pPr>
        <w:pStyle w:val="afb"/>
        <w:jc w:val="both"/>
        <w:rPr>
          <w:rFonts w:ascii="Times New Roman" w:hAnsi="Times New Roman"/>
          <w:sz w:val="28"/>
          <w:szCs w:val="28"/>
        </w:rPr>
      </w:pPr>
      <w:r w:rsidRPr="00B7017B">
        <w:rPr>
          <w:rFonts w:ascii="Times New Roman" w:hAnsi="Times New Roman"/>
          <w:sz w:val="28"/>
          <w:szCs w:val="28"/>
        </w:rPr>
        <w:t>прогнозируемый общий объем доходов в</w:t>
      </w:r>
      <w:r>
        <w:rPr>
          <w:rFonts w:ascii="Times New Roman" w:hAnsi="Times New Roman"/>
          <w:sz w:val="28"/>
          <w:szCs w:val="28"/>
        </w:rPr>
        <w:t xml:space="preserve"> 2016 году в </w:t>
      </w:r>
      <w:r w:rsidRPr="00B7017B">
        <w:rPr>
          <w:rFonts w:ascii="Times New Roman" w:hAnsi="Times New Roman"/>
          <w:sz w:val="28"/>
          <w:szCs w:val="28"/>
        </w:rPr>
        <w:t xml:space="preserve">сумме 854 567,90 тыс.рублей, </w:t>
      </w:r>
      <w:r>
        <w:rPr>
          <w:rFonts w:ascii="Times New Roman" w:hAnsi="Times New Roman"/>
          <w:sz w:val="28"/>
          <w:szCs w:val="28"/>
        </w:rPr>
        <w:t xml:space="preserve">в 2017 году в сумме </w:t>
      </w:r>
      <w:r w:rsidRPr="00B7017B">
        <w:rPr>
          <w:rFonts w:ascii="Times New Roman" w:hAnsi="Times New Roman"/>
          <w:sz w:val="28"/>
          <w:szCs w:val="28"/>
        </w:rPr>
        <w:t xml:space="preserve">716 292,60 тыс.рублей, </w:t>
      </w:r>
      <w:r>
        <w:rPr>
          <w:rFonts w:ascii="Times New Roman" w:hAnsi="Times New Roman"/>
          <w:sz w:val="28"/>
          <w:szCs w:val="28"/>
        </w:rPr>
        <w:t xml:space="preserve">в 2018 году в сумме </w:t>
      </w:r>
      <w:r w:rsidRPr="00B7017B">
        <w:rPr>
          <w:rFonts w:ascii="Times New Roman" w:hAnsi="Times New Roman"/>
          <w:sz w:val="28"/>
          <w:szCs w:val="28"/>
        </w:rPr>
        <w:t>701 539,40 тыс.рублей соответственно;</w:t>
      </w:r>
    </w:p>
    <w:p w:rsidR="00B7017B" w:rsidRPr="00B7017B" w:rsidRDefault="00B7017B" w:rsidP="00B7017B">
      <w:pPr>
        <w:pStyle w:val="afb"/>
        <w:jc w:val="both"/>
        <w:rPr>
          <w:rFonts w:ascii="Times New Roman" w:hAnsi="Times New Roman"/>
          <w:sz w:val="28"/>
          <w:szCs w:val="28"/>
        </w:rPr>
      </w:pPr>
      <w:r w:rsidRPr="00B7017B">
        <w:rPr>
          <w:rFonts w:ascii="Times New Roman" w:hAnsi="Times New Roman"/>
          <w:sz w:val="28"/>
          <w:szCs w:val="28"/>
        </w:rPr>
        <w:t>прогнозируемый общий объем расходов в сумме</w:t>
      </w:r>
      <w:r>
        <w:rPr>
          <w:rFonts w:ascii="Times New Roman" w:hAnsi="Times New Roman"/>
          <w:sz w:val="28"/>
          <w:szCs w:val="28"/>
        </w:rPr>
        <w:t xml:space="preserve"> в 2016 году в сумме </w:t>
      </w:r>
      <w:r w:rsidRPr="00B7017B">
        <w:rPr>
          <w:rFonts w:ascii="Times New Roman" w:hAnsi="Times New Roman"/>
          <w:sz w:val="28"/>
          <w:szCs w:val="28"/>
        </w:rPr>
        <w:t xml:space="preserve"> 857 323,24 тыс.рублей, </w:t>
      </w:r>
      <w:r>
        <w:rPr>
          <w:rFonts w:ascii="Times New Roman" w:hAnsi="Times New Roman"/>
          <w:sz w:val="28"/>
          <w:szCs w:val="28"/>
        </w:rPr>
        <w:t xml:space="preserve">в 2017 году в сумме </w:t>
      </w:r>
      <w:r w:rsidRPr="00B7017B">
        <w:rPr>
          <w:rFonts w:ascii="Times New Roman" w:hAnsi="Times New Roman"/>
          <w:sz w:val="28"/>
          <w:szCs w:val="28"/>
        </w:rPr>
        <w:t xml:space="preserve">716 292,60 тыс.рублей, </w:t>
      </w:r>
      <w:r>
        <w:rPr>
          <w:rFonts w:ascii="Times New Roman" w:hAnsi="Times New Roman"/>
          <w:sz w:val="28"/>
          <w:szCs w:val="28"/>
        </w:rPr>
        <w:t xml:space="preserve"> в 2018 году в сумме </w:t>
      </w:r>
      <w:r w:rsidRPr="00B7017B">
        <w:rPr>
          <w:rFonts w:ascii="Times New Roman" w:hAnsi="Times New Roman"/>
          <w:sz w:val="28"/>
          <w:szCs w:val="28"/>
        </w:rPr>
        <w:t>701</w:t>
      </w:r>
      <w:r>
        <w:rPr>
          <w:rFonts w:ascii="Times New Roman" w:hAnsi="Times New Roman"/>
          <w:sz w:val="28"/>
          <w:szCs w:val="28"/>
        </w:rPr>
        <w:t xml:space="preserve"> </w:t>
      </w:r>
      <w:r w:rsidRPr="00B7017B">
        <w:rPr>
          <w:rFonts w:ascii="Times New Roman" w:hAnsi="Times New Roman"/>
          <w:sz w:val="28"/>
          <w:szCs w:val="28"/>
        </w:rPr>
        <w:t>539,40 тыс.рублей соответственно;</w:t>
      </w:r>
    </w:p>
    <w:p w:rsidR="00B7017B" w:rsidRPr="00B7017B" w:rsidRDefault="00B7017B" w:rsidP="00B7017B">
      <w:pPr>
        <w:pStyle w:val="afb"/>
        <w:jc w:val="both"/>
        <w:rPr>
          <w:rFonts w:ascii="Times New Roman" w:hAnsi="Times New Roman"/>
          <w:sz w:val="28"/>
          <w:szCs w:val="28"/>
        </w:rPr>
      </w:pPr>
      <w:r w:rsidRPr="00B7017B">
        <w:rPr>
          <w:rFonts w:ascii="Times New Roman" w:hAnsi="Times New Roman"/>
          <w:sz w:val="28"/>
          <w:szCs w:val="28"/>
        </w:rPr>
        <w:t>Прогнозируемый дефицит бюджета на 2016  год в сумме 2 755,34 тыс.рублей, что соответствует норме статьи 92.1 Бюджетного кодекса Российской Федерации, на 2017-2018 годы бюджет бездефицитный .</w:t>
      </w:r>
    </w:p>
    <w:p w:rsidR="00B7017B" w:rsidRPr="006D2B5A" w:rsidRDefault="00B7017B" w:rsidP="00B7017B">
      <w:pPr>
        <w:jc w:val="both"/>
      </w:pPr>
      <w:r w:rsidRPr="00B7017B">
        <w:rPr>
          <w:szCs w:val="28"/>
        </w:rPr>
        <w:t>В целях финансового обеспечения расходных обязательств проект бюджета сформирован на основе прогноза социально-экономического развития Чановского района Новосибирской области на 2016 год и на период до 2018 года.</w:t>
      </w:r>
    </w:p>
    <w:p w:rsidR="00B7017B" w:rsidRPr="006D2B5A" w:rsidRDefault="00B7017B" w:rsidP="00B7017B">
      <w:pPr>
        <w:pStyle w:val="afb"/>
        <w:ind w:firstLine="709"/>
        <w:rPr>
          <w:rFonts w:ascii="Times New Roman" w:hAnsi="Times New Roman"/>
          <w:sz w:val="24"/>
          <w:szCs w:val="24"/>
        </w:rPr>
      </w:pPr>
    </w:p>
    <w:p w:rsidR="00B7017B" w:rsidRPr="00B7017B" w:rsidRDefault="00B7017B" w:rsidP="00B7017B">
      <w:pPr>
        <w:jc w:val="center"/>
      </w:pPr>
      <w:r w:rsidRPr="00B7017B">
        <w:t>Основные параметры  бюджета района на 2016 год и плановый период 2017-2018 гг.</w:t>
      </w:r>
    </w:p>
    <w:p w:rsidR="000F50FF" w:rsidRDefault="000F50FF" w:rsidP="000F50FF">
      <w:pPr>
        <w:ind w:firstLine="284"/>
        <w:jc w:val="right"/>
        <w:rPr>
          <w:szCs w:val="28"/>
        </w:rPr>
      </w:pPr>
      <w:r w:rsidRPr="000F50FF">
        <w:rPr>
          <w:sz w:val="24"/>
        </w:rPr>
        <w:t xml:space="preserve">Таблица </w:t>
      </w:r>
      <w:r>
        <w:rPr>
          <w:sz w:val="24"/>
        </w:rPr>
        <w:t>9</w:t>
      </w:r>
    </w:p>
    <w:p w:rsidR="00B7017B" w:rsidRPr="004F218B" w:rsidRDefault="00B7017B" w:rsidP="00B7017B">
      <w:pPr>
        <w:ind w:firstLine="720"/>
        <w:jc w:val="right"/>
        <w:rPr>
          <w:sz w:val="20"/>
          <w:szCs w:val="20"/>
        </w:rPr>
      </w:pPr>
    </w:p>
    <w:p w:rsidR="00B7017B" w:rsidRPr="004F218B" w:rsidRDefault="00B7017B" w:rsidP="00B7017B">
      <w:pPr>
        <w:ind w:firstLine="720"/>
        <w:jc w:val="center"/>
        <w:rPr>
          <w:b/>
          <w:bCs/>
          <w:sz w:val="20"/>
          <w:szCs w:val="20"/>
        </w:rPr>
      </w:pPr>
      <w:r w:rsidRPr="004F218B">
        <w:rPr>
          <w:sz w:val="20"/>
          <w:szCs w:val="20"/>
        </w:rPr>
        <w:t xml:space="preserve">                                                                                                                     тыс. рублей</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93"/>
        <w:gridCol w:w="2393"/>
        <w:gridCol w:w="2393"/>
      </w:tblGrid>
      <w:tr w:rsidR="00B7017B" w:rsidRPr="00A92184" w:rsidTr="00A80BE8">
        <w:tc>
          <w:tcPr>
            <w:tcW w:w="2988"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b/>
                <w:color w:val="000000"/>
                <w:sz w:val="22"/>
                <w:szCs w:val="22"/>
              </w:rPr>
            </w:pPr>
          </w:p>
        </w:tc>
        <w:tc>
          <w:tcPr>
            <w:tcW w:w="2393" w:type="dxa"/>
            <w:tcBorders>
              <w:top w:val="single" w:sz="4" w:space="0" w:color="auto"/>
              <w:left w:val="single" w:sz="4" w:space="0" w:color="auto"/>
              <w:bottom w:val="single" w:sz="4" w:space="0" w:color="auto"/>
              <w:right w:val="single" w:sz="4" w:space="0" w:color="auto"/>
            </w:tcBorders>
          </w:tcPr>
          <w:p w:rsidR="00B7017B" w:rsidRPr="00B96E9B" w:rsidRDefault="00B7017B" w:rsidP="00A80BE8">
            <w:pPr>
              <w:ind w:firstLine="709"/>
              <w:rPr>
                <w:color w:val="000000"/>
                <w:sz w:val="22"/>
                <w:szCs w:val="22"/>
              </w:rPr>
            </w:pPr>
          </w:p>
          <w:p w:rsidR="00B7017B" w:rsidRPr="00B96E9B" w:rsidRDefault="00B7017B" w:rsidP="00A80BE8">
            <w:pPr>
              <w:ind w:firstLine="709"/>
              <w:rPr>
                <w:b/>
                <w:sz w:val="22"/>
                <w:szCs w:val="22"/>
              </w:rPr>
            </w:pPr>
            <w:r w:rsidRPr="00B96E9B">
              <w:rPr>
                <w:b/>
                <w:sz w:val="22"/>
                <w:szCs w:val="22"/>
              </w:rPr>
              <w:t>201</w:t>
            </w:r>
            <w:r>
              <w:rPr>
                <w:b/>
                <w:sz w:val="22"/>
                <w:szCs w:val="22"/>
              </w:rPr>
              <w:t>6</w:t>
            </w:r>
            <w:r w:rsidRPr="00B96E9B">
              <w:rPr>
                <w:b/>
                <w:sz w:val="22"/>
                <w:szCs w:val="22"/>
              </w:rPr>
              <w:t>год</w:t>
            </w:r>
          </w:p>
        </w:tc>
        <w:tc>
          <w:tcPr>
            <w:tcW w:w="2393" w:type="dxa"/>
            <w:tcBorders>
              <w:top w:val="single" w:sz="4" w:space="0" w:color="auto"/>
              <w:left w:val="single" w:sz="4" w:space="0" w:color="auto"/>
              <w:bottom w:val="single" w:sz="4" w:space="0" w:color="auto"/>
              <w:right w:val="single" w:sz="4" w:space="0" w:color="auto"/>
            </w:tcBorders>
          </w:tcPr>
          <w:p w:rsidR="00B7017B" w:rsidRPr="00B96E9B" w:rsidRDefault="00B7017B" w:rsidP="00A80BE8">
            <w:pPr>
              <w:ind w:firstLine="709"/>
              <w:rPr>
                <w:color w:val="000000"/>
                <w:sz w:val="22"/>
                <w:szCs w:val="22"/>
              </w:rPr>
            </w:pPr>
          </w:p>
          <w:p w:rsidR="00B7017B" w:rsidRPr="00B96E9B" w:rsidRDefault="00B7017B" w:rsidP="00A80BE8">
            <w:pPr>
              <w:ind w:firstLine="709"/>
              <w:rPr>
                <w:b/>
                <w:sz w:val="22"/>
                <w:szCs w:val="22"/>
              </w:rPr>
            </w:pPr>
            <w:r w:rsidRPr="00B96E9B">
              <w:rPr>
                <w:b/>
                <w:sz w:val="22"/>
                <w:szCs w:val="22"/>
              </w:rPr>
              <w:t>201</w:t>
            </w:r>
            <w:r>
              <w:rPr>
                <w:b/>
                <w:sz w:val="22"/>
                <w:szCs w:val="22"/>
              </w:rPr>
              <w:t>7</w:t>
            </w:r>
            <w:r w:rsidRPr="00B96E9B">
              <w:rPr>
                <w:b/>
                <w:sz w:val="22"/>
                <w:szCs w:val="22"/>
              </w:rPr>
              <w:t>год</w:t>
            </w:r>
          </w:p>
        </w:tc>
        <w:tc>
          <w:tcPr>
            <w:tcW w:w="2393" w:type="dxa"/>
            <w:tcBorders>
              <w:top w:val="single" w:sz="4" w:space="0" w:color="auto"/>
              <w:left w:val="single" w:sz="4" w:space="0" w:color="auto"/>
              <w:bottom w:val="single" w:sz="4" w:space="0" w:color="auto"/>
              <w:right w:val="single" w:sz="4" w:space="0" w:color="auto"/>
            </w:tcBorders>
          </w:tcPr>
          <w:p w:rsidR="00B7017B" w:rsidRPr="00B96E9B" w:rsidRDefault="00B7017B" w:rsidP="00A80BE8">
            <w:pPr>
              <w:ind w:firstLine="709"/>
              <w:rPr>
                <w:color w:val="000000"/>
                <w:sz w:val="22"/>
                <w:szCs w:val="22"/>
              </w:rPr>
            </w:pPr>
          </w:p>
          <w:p w:rsidR="00B7017B" w:rsidRPr="00B96E9B" w:rsidRDefault="00B7017B" w:rsidP="00A80BE8">
            <w:pPr>
              <w:ind w:firstLine="709"/>
              <w:rPr>
                <w:b/>
                <w:sz w:val="22"/>
                <w:szCs w:val="22"/>
              </w:rPr>
            </w:pPr>
            <w:r w:rsidRPr="00B96E9B">
              <w:rPr>
                <w:b/>
                <w:sz w:val="22"/>
                <w:szCs w:val="22"/>
              </w:rPr>
              <w:t>201</w:t>
            </w:r>
            <w:r>
              <w:rPr>
                <w:b/>
                <w:sz w:val="22"/>
                <w:szCs w:val="22"/>
              </w:rPr>
              <w:t>8</w:t>
            </w:r>
            <w:r w:rsidRPr="00B96E9B">
              <w:rPr>
                <w:b/>
                <w:sz w:val="22"/>
                <w:szCs w:val="22"/>
              </w:rPr>
              <w:t>год</w:t>
            </w:r>
          </w:p>
        </w:tc>
      </w:tr>
      <w:tr w:rsidR="00B7017B" w:rsidRPr="00A92184" w:rsidTr="00A80BE8">
        <w:tc>
          <w:tcPr>
            <w:tcW w:w="2988"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sidRPr="00B96E9B">
              <w:rPr>
                <w:b/>
                <w:color w:val="000000"/>
                <w:sz w:val="22"/>
                <w:szCs w:val="22"/>
              </w:rPr>
              <w:t>Доходы</w:t>
            </w:r>
            <w:r w:rsidRPr="00B96E9B">
              <w:rPr>
                <w:color w:val="000000"/>
                <w:sz w:val="22"/>
                <w:szCs w:val="22"/>
              </w:rPr>
              <w:t xml:space="preserve">, </w:t>
            </w:r>
          </w:p>
          <w:p w:rsidR="00B7017B" w:rsidRPr="00B96E9B" w:rsidRDefault="00B7017B" w:rsidP="00A80BE8">
            <w:pPr>
              <w:ind w:firstLine="709"/>
              <w:rPr>
                <w:color w:val="000000"/>
                <w:sz w:val="22"/>
                <w:szCs w:val="22"/>
              </w:rPr>
            </w:pPr>
            <w:r w:rsidRPr="00B96E9B">
              <w:rPr>
                <w:color w:val="000000"/>
                <w:sz w:val="22"/>
                <w:szCs w:val="22"/>
              </w:rPr>
              <w:t xml:space="preserve">в том числе: </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Pr>
                <w:color w:val="000000"/>
                <w:sz w:val="22"/>
                <w:szCs w:val="22"/>
              </w:rPr>
              <w:t>854 567,90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31"/>
              <w:rPr>
                <w:color w:val="000000"/>
                <w:sz w:val="22"/>
                <w:szCs w:val="22"/>
              </w:rPr>
            </w:pPr>
            <w:r>
              <w:rPr>
                <w:color w:val="000000"/>
                <w:sz w:val="22"/>
                <w:szCs w:val="22"/>
              </w:rPr>
              <w:t>716 292,60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48"/>
              <w:rPr>
                <w:color w:val="000000"/>
                <w:sz w:val="22"/>
                <w:szCs w:val="22"/>
              </w:rPr>
            </w:pPr>
            <w:r>
              <w:rPr>
                <w:color w:val="000000"/>
                <w:sz w:val="22"/>
                <w:szCs w:val="22"/>
              </w:rPr>
              <w:t>701 539,40</w:t>
            </w:r>
          </w:p>
        </w:tc>
      </w:tr>
      <w:tr w:rsidR="00B7017B" w:rsidRPr="00A92184" w:rsidTr="00A80BE8">
        <w:tc>
          <w:tcPr>
            <w:tcW w:w="2988"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sidRPr="00B96E9B">
              <w:rPr>
                <w:color w:val="000000"/>
                <w:sz w:val="22"/>
                <w:szCs w:val="22"/>
              </w:rPr>
              <w:t>Налоговые и неналоговые доходы</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Pr>
                <w:color w:val="000000"/>
                <w:sz w:val="22"/>
                <w:szCs w:val="22"/>
              </w:rPr>
              <w:t>132 955,30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31"/>
              <w:rPr>
                <w:color w:val="000000"/>
                <w:sz w:val="22"/>
                <w:szCs w:val="22"/>
              </w:rPr>
            </w:pPr>
            <w:r>
              <w:rPr>
                <w:color w:val="000000"/>
                <w:sz w:val="22"/>
                <w:szCs w:val="22"/>
              </w:rPr>
              <w:t>126 790,60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48"/>
              <w:rPr>
                <w:color w:val="000000"/>
                <w:sz w:val="22"/>
                <w:szCs w:val="22"/>
              </w:rPr>
            </w:pPr>
            <w:r>
              <w:rPr>
                <w:color w:val="000000"/>
                <w:sz w:val="22"/>
                <w:szCs w:val="22"/>
              </w:rPr>
              <w:t>125 456,70</w:t>
            </w:r>
          </w:p>
        </w:tc>
      </w:tr>
      <w:tr w:rsidR="00B7017B" w:rsidRPr="00A92184" w:rsidTr="00A80BE8">
        <w:tc>
          <w:tcPr>
            <w:tcW w:w="2988"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sidRPr="00B96E9B">
              <w:rPr>
                <w:color w:val="000000"/>
                <w:sz w:val="22"/>
                <w:szCs w:val="22"/>
              </w:rPr>
              <w:t>безвозмездные перечисления</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Pr>
                <w:color w:val="000000"/>
                <w:sz w:val="22"/>
                <w:szCs w:val="22"/>
              </w:rPr>
              <w:t>721 052,60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31"/>
              <w:rPr>
                <w:color w:val="000000"/>
                <w:sz w:val="22"/>
                <w:szCs w:val="22"/>
              </w:rPr>
            </w:pPr>
            <w:r>
              <w:rPr>
                <w:color w:val="000000"/>
                <w:sz w:val="22"/>
                <w:szCs w:val="22"/>
              </w:rPr>
              <w:t>588 942,00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48"/>
              <w:rPr>
                <w:color w:val="000000"/>
                <w:sz w:val="22"/>
                <w:szCs w:val="22"/>
              </w:rPr>
            </w:pPr>
            <w:r>
              <w:rPr>
                <w:color w:val="000000"/>
                <w:sz w:val="22"/>
                <w:szCs w:val="22"/>
              </w:rPr>
              <w:t>575 522,70</w:t>
            </w:r>
          </w:p>
        </w:tc>
      </w:tr>
      <w:tr w:rsidR="00B7017B" w:rsidRPr="00A92184" w:rsidTr="00A80BE8">
        <w:tc>
          <w:tcPr>
            <w:tcW w:w="2988" w:type="dxa"/>
            <w:tcBorders>
              <w:top w:val="single" w:sz="4" w:space="0" w:color="auto"/>
              <w:left w:val="single" w:sz="4" w:space="0" w:color="auto"/>
              <w:bottom w:val="single" w:sz="4" w:space="0" w:color="auto"/>
              <w:right w:val="single" w:sz="4" w:space="0" w:color="auto"/>
            </w:tcBorders>
          </w:tcPr>
          <w:p w:rsidR="00B7017B" w:rsidRPr="00B96E9B" w:rsidRDefault="00B7017B" w:rsidP="00A80BE8">
            <w:pPr>
              <w:ind w:firstLine="709"/>
              <w:rPr>
                <w:color w:val="000000"/>
                <w:sz w:val="22"/>
                <w:szCs w:val="22"/>
              </w:rPr>
            </w:pPr>
            <w:r>
              <w:rPr>
                <w:color w:val="000000"/>
                <w:sz w:val="22"/>
                <w:szCs w:val="22"/>
              </w:rPr>
              <w:t>Переданные МБТ из бюджета поселений</w:t>
            </w:r>
          </w:p>
        </w:tc>
        <w:tc>
          <w:tcPr>
            <w:tcW w:w="2393" w:type="dxa"/>
            <w:tcBorders>
              <w:top w:val="single" w:sz="4" w:space="0" w:color="auto"/>
              <w:left w:val="single" w:sz="4" w:space="0" w:color="auto"/>
              <w:bottom w:val="single" w:sz="4" w:space="0" w:color="auto"/>
              <w:right w:val="single" w:sz="4" w:space="0" w:color="auto"/>
            </w:tcBorders>
          </w:tcPr>
          <w:p w:rsidR="00B7017B" w:rsidRDefault="00B7017B" w:rsidP="00A80BE8">
            <w:pPr>
              <w:ind w:firstLine="709"/>
              <w:rPr>
                <w:color w:val="000000"/>
                <w:sz w:val="22"/>
                <w:szCs w:val="22"/>
              </w:rPr>
            </w:pPr>
            <w:r>
              <w:rPr>
                <w:color w:val="000000"/>
                <w:sz w:val="22"/>
                <w:szCs w:val="22"/>
              </w:rPr>
              <w:t>560,00</w:t>
            </w:r>
          </w:p>
        </w:tc>
        <w:tc>
          <w:tcPr>
            <w:tcW w:w="2393" w:type="dxa"/>
            <w:tcBorders>
              <w:top w:val="single" w:sz="4" w:space="0" w:color="auto"/>
              <w:left w:val="single" w:sz="4" w:space="0" w:color="auto"/>
              <w:bottom w:val="single" w:sz="4" w:space="0" w:color="auto"/>
              <w:right w:val="single" w:sz="4" w:space="0" w:color="auto"/>
            </w:tcBorders>
          </w:tcPr>
          <w:p w:rsidR="00B7017B" w:rsidRPr="00B96E9B" w:rsidRDefault="00B7017B" w:rsidP="00A80BE8">
            <w:pPr>
              <w:ind w:firstLine="431"/>
              <w:rPr>
                <w:color w:val="000000"/>
                <w:sz w:val="22"/>
                <w:szCs w:val="22"/>
              </w:rPr>
            </w:pPr>
            <w:r>
              <w:rPr>
                <w:color w:val="000000"/>
                <w:sz w:val="22"/>
                <w:szCs w:val="22"/>
              </w:rPr>
              <w:t>560,00</w:t>
            </w:r>
          </w:p>
        </w:tc>
        <w:tc>
          <w:tcPr>
            <w:tcW w:w="2393" w:type="dxa"/>
            <w:tcBorders>
              <w:top w:val="single" w:sz="4" w:space="0" w:color="auto"/>
              <w:left w:val="single" w:sz="4" w:space="0" w:color="auto"/>
              <w:bottom w:val="single" w:sz="4" w:space="0" w:color="auto"/>
              <w:right w:val="single" w:sz="4" w:space="0" w:color="auto"/>
            </w:tcBorders>
          </w:tcPr>
          <w:p w:rsidR="00B7017B" w:rsidRPr="00B96E9B" w:rsidRDefault="00B7017B" w:rsidP="00A80BE8">
            <w:pPr>
              <w:ind w:firstLine="448"/>
              <w:rPr>
                <w:color w:val="000000"/>
                <w:sz w:val="22"/>
                <w:szCs w:val="22"/>
              </w:rPr>
            </w:pPr>
            <w:r>
              <w:rPr>
                <w:color w:val="000000"/>
                <w:sz w:val="22"/>
                <w:szCs w:val="22"/>
              </w:rPr>
              <w:t>560,00</w:t>
            </w:r>
          </w:p>
        </w:tc>
      </w:tr>
      <w:tr w:rsidR="00B7017B" w:rsidRPr="00A92184" w:rsidTr="00A80BE8">
        <w:tc>
          <w:tcPr>
            <w:tcW w:w="2988"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b/>
                <w:color w:val="000000"/>
                <w:sz w:val="22"/>
                <w:szCs w:val="22"/>
              </w:rPr>
            </w:pPr>
            <w:r w:rsidRPr="00B96E9B">
              <w:rPr>
                <w:b/>
                <w:color w:val="000000"/>
                <w:sz w:val="22"/>
                <w:szCs w:val="22"/>
              </w:rPr>
              <w:t xml:space="preserve">Расходы, </w:t>
            </w:r>
          </w:p>
          <w:p w:rsidR="00B7017B" w:rsidRPr="00B96E9B" w:rsidRDefault="00B7017B" w:rsidP="00A80BE8">
            <w:pPr>
              <w:ind w:firstLine="709"/>
              <w:rPr>
                <w:color w:val="000000"/>
                <w:sz w:val="22"/>
                <w:szCs w:val="22"/>
              </w:rPr>
            </w:pPr>
            <w:r w:rsidRPr="00B96E9B">
              <w:rPr>
                <w:color w:val="000000"/>
                <w:sz w:val="22"/>
                <w:szCs w:val="22"/>
              </w:rPr>
              <w:t>в том числе:</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Pr>
                <w:color w:val="000000"/>
                <w:sz w:val="22"/>
                <w:szCs w:val="22"/>
              </w:rPr>
              <w:t>857 323,24</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31"/>
              <w:rPr>
                <w:color w:val="000000"/>
                <w:sz w:val="22"/>
                <w:szCs w:val="22"/>
              </w:rPr>
            </w:pPr>
            <w:r>
              <w:rPr>
                <w:color w:val="000000"/>
                <w:sz w:val="22"/>
                <w:szCs w:val="22"/>
              </w:rPr>
              <w:t>716 292,60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48"/>
              <w:rPr>
                <w:color w:val="000000"/>
                <w:sz w:val="22"/>
                <w:szCs w:val="22"/>
              </w:rPr>
            </w:pPr>
            <w:r>
              <w:rPr>
                <w:color w:val="000000"/>
                <w:sz w:val="22"/>
                <w:szCs w:val="22"/>
              </w:rPr>
              <w:t>701 539,40</w:t>
            </w:r>
          </w:p>
        </w:tc>
      </w:tr>
      <w:tr w:rsidR="00B7017B" w:rsidRPr="00A92184" w:rsidTr="00A80BE8">
        <w:tc>
          <w:tcPr>
            <w:tcW w:w="2988"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sidRPr="00B96E9B">
              <w:rPr>
                <w:color w:val="000000"/>
                <w:sz w:val="22"/>
                <w:szCs w:val="22"/>
              </w:rPr>
              <w:t>условно утвержденные расходы</w:t>
            </w:r>
          </w:p>
        </w:tc>
        <w:tc>
          <w:tcPr>
            <w:tcW w:w="2393" w:type="dxa"/>
            <w:tcBorders>
              <w:top w:val="single" w:sz="4" w:space="0" w:color="auto"/>
              <w:left w:val="single" w:sz="4" w:space="0" w:color="auto"/>
              <w:bottom w:val="single" w:sz="4" w:space="0" w:color="auto"/>
              <w:right w:val="single" w:sz="4" w:space="0" w:color="auto"/>
            </w:tcBorders>
          </w:tcPr>
          <w:p w:rsidR="00B7017B" w:rsidRPr="00B96E9B" w:rsidRDefault="00B7017B" w:rsidP="00A80BE8">
            <w:pPr>
              <w:ind w:firstLine="709"/>
              <w:rPr>
                <w:color w:val="000000"/>
                <w:sz w:val="22"/>
                <w:szCs w:val="22"/>
              </w:rPr>
            </w:pP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31"/>
              <w:rPr>
                <w:color w:val="000000"/>
                <w:sz w:val="22"/>
                <w:szCs w:val="22"/>
              </w:rPr>
            </w:pPr>
            <w:r>
              <w:rPr>
                <w:color w:val="000000"/>
                <w:sz w:val="22"/>
                <w:szCs w:val="22"/>
              </w:rPr>
              <w:t>3 797,00</w:t>
            </w:r>
            <w:r w:rsidRPr="00B96E9B">
              <w:rPr>
                <w:color w:val="000000"/>
                <w:sz w:val="22"/>
                <w:szCs w:val="22"/>
              </w:rPr>
              <w:t xml:space="preserve">  (2,5%)</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448"/>
              <w:rPr>
                <w:color w:val="000000"/>
                <w:sz w:val="22"/>
                <w:szCs w:val="22"/>
              </w:rPr>
            </w:pPr>
            <w:r>
              <w:rPr>
                <w:color w:val="000000"/>
                <w:sz w:val="22"/>
                <w:szCs w:val="22"/>
              </w:rPr>
              <w:t>7 575,00</w:t>
            </w:r>
            <w:r w:rsidRPr="00B96E9B">
              <w:rPr>
                <w:color w:val="000000"/>
                <w:sz w:val="22"/>
                <w:szCs w:val="22"/>
              </w:rPr>
              <w:t xml:space="preserve"> (5%)</w:t>
            </w:r>
          </w:p>
        </w:tc>
      </w:tr>
      <w:tr w:rsidR="00B7017B" w:rsidRPr="00A92184" w:rsidTr="00A80BE8">
        <w:tc>
          <w:tcPr>
            <w:tcW w:w="2988"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b/>
                <w:color w:val="000000"/>
                <w:sz w:val="22"/>
                <w:szCs w:val="22"/>
              </w:rPr>
            </w:pPr>
            <w:r w:rsidRPr="00B96E9B">
              <w:rPr>
                <w:b/>
                <w:color w:val="000000"/>
                <w:sz w:val="22"/>
                <w:szCs w:val="22"/>
              </w:rPr>
              <w:t>Дефицит</w:t>
            </w:r>
          </w:p>
          <w:p w:rsidR="00B7017B" w:rsidRPr="00B96E9B" w:rsidRDefault="00B7017B" w:rsidP="00A80BE8">
            <w:pPr>
              <w:ind w:firstLine="709"/>
              <w:rPr>
                <w:b/>
                <w:color w:val="000000"/>
                <w:sz w:val="22"/>
                <w:szCs w:val="22"/>
              </w:rPr>
            </w:pP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Pr>
                <w:color w:val="000000"/>
                <w:sz w:val="22"/>
                <w:szCs w:val="22"/>
              </w:rPr>
              <w:t>2 755,34</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sidRPr="00B96E9B">
              <w:rPr>
                <w:color w:val="000000"/>
                <w:sz w:val="22"/>
                <w:szCs w:val="22"/>
              </w:rPr>
              <w:t>0</w:t>
            </w:r>
          </w:p>
        </w:tc>
        <w:tc>
          <w:tcPr>
            <w:tcW w:w="2393" w:type="dxa"/>
            <w:tcBorders>
              <w:top w:val="single" w:sz="4" w:space="0" w:color="auto"/>
              <w:left w:val="single" w:sz="4" w:space="0" w:color="auto"/>
              <w:bottom w:val="single" w:sz="4" w:space="0" w:color="auto"/>
              <w:right w:val="single" w:sz="4" w:space="0" w:color="auto"/>
            </w:tcBorders>
            <w:hideMark/>
          </w:tcPr>
          <w:p w:rsidR="00B7017B" w:rsidRPr="00B96E9B" w:rsidRDefault="00B7017B" w:rsidP="00A80BE8">
            <w:pPr>
              <w:ind w:firstLine="709"/>
              <w:rPr>
                <w:color w:val="000000"/>
                <w:sz w:val="22"/>
                <w:szCs w:val="22"/>
              </w:rPr>
            </w:pPr>
            <w:r w:rsidRPr="00B96E9B">
              <w:rPr>
                <w:color w:val="000000"/>
                <w:sz w:val="22"/>
                <w:szCs w:val="22"/>
              </w:rPr>
              <w:t>0</w:t>
            </w:r>
          </w:p>
        </w:tc>
      </w:tr>
    </w:tbl>
    <w:p w:rsidR="00B7017B" w:rsidRDefault="00B7017B" w:rsidP="00A6789B">
      <w:pPr>
        <w:jc w:val="both"/>
        <w:rPr>
          <w:color w:val="000000"/>
          <w:szCs w:val="28"/>
        </w:rPr>
      </w:pPr>
    </w:p>
    <w:p w:rsidR="00A6789B" w:rsidRDefault="00A6789B" w:rsidP="00A6789B">
      <w:pPr>
        <w:jc w:val="both"/>
        <w:rPr>
          <w:bCs/>
          <w:color w:val="000000"/>
          <w:szCs w:val="28"/>
        </w:rPr>
      </w:pPr>
      <w:r>
        <w:rPr>
          <w:bCs/>
          <w:color w:val="000000"/>
          <w:szCs w:val="28"/>
        </w:rPr>
        <w:lastRenderedPageBreak/>
        <w:t>Доходы консолидированного бюджета Чановского района  в 2014 году составили 1 109 800 тыс.руб.( 100,7% к уровню 2013 года). В части налоговых и неналоговых доходов план бюджета 2014 года выполнен  на 86%, что соответственно повлияло на исполнение расходных обязательств.</w:t>
      </w:r>
    </w:p>
    <w:p w:rsidR="00DF5D7B" w:rsidRDefault="00DF5D7B" w:rsidP="00DF5D7B">
      <w:pPr>
        <w:pStyle w:val="afb"/>
        <w:jc w:val="both"/>
        <w:rPr>
          <w:rFonts w:ascii="Times New Roman" w:hAnsi="Times New Roman"/>
          <w:sz w:val="28"/>
          <w:szCs w:val="28"/>
        </w:rPr>
      </w:pPr>
      <w:r>
        <w:rPr>
          <w:rFonts w:ascii="Times New Roman" w:hAnsi="Times New Roman"/>
          <w:sz w:val="28"/>
          <w:szCs w:val="28"/>
        </w:rPr>
        <w:t>Прогнозируемая  о</w:t>
      </w:r>
      <w:r w:rsidRPr="00DF5D7B">
        <w:rPr>
          <w:rFonts w:ascii="Times New Roman" w:hAnsi="Times New Roman"/>
          <w:sz w:val="28"/>
          <w:szCs w:val="28"/>
        </w:rPr>
        <w:t xml:space="preserve">бщая сумма доходов бюджета Чановского района на 2016  год составляет </w:t>
      </w:r>
      <w:r>
        <w:rPr>
          <w:rFonts w:ascii="Times New Roman" w:hAnsi="Times New Roman"/>
          <w:sz w:val="28"/>
          <w:szCs w:val="28"/>
        </w:rPr>
        <w:t xml:space="preserve"> </w:t>
      </w:r>
      <w:r w:rsidRPr="00DF5D7B">
        <w:rPr>
          <w:rFonts w:ascii="Times New Roman" w:hAnsi="Times New Roman"/>
          <w:sz w:val="28"/>
          <w:szCs w:val="28"/>
        </w:rPr>
        <w:t>854 567,9 тыс.рублей, в том числе безвозмездные поступления в сумме 721 052,6 тыс.рублей или 84,4% от общей суммы доходов, налоговые и  неналоговые доходы в сумме 132 955,3 тыс.рублей или 15,6%.   На 2017 год доходная часть бюджета Чановского района рассчитана в объеме 716 292,60 тыс.рублей, со снижением к плану 2016 года на 16,2%. На 2018 год доходная часть бюджета Чановского района рассчитана в объеме 701 539,40 тыс.рублей, со снижением на 17,9% к плану 2017г.</w:t>
      </w:r>
    </w:p>
    <w:p w:rsidR="000F50FF" w:rsidRPr="00DF5D7B" w:rsidRDefault="000F50FF" w:rsidP="00DF5D7B">
      <w:pPr>
        <w:pStyle w:val="afb"/>
        <w:jc w:val="both"/>
        <w:rPr>
          <w:rFonts w:ascii="Times New Roman" w:hAnsi="Times New Roman"/>
          <w:sz w:val="28"/>
          <w:szCs w:val="28"/>
        </w:rPr>
      </w:pPr>
    </w:p>
    <w:p w:rsidR="000F50FF" w:rsidRPr="00F53747" w:rsidRDefault="000F50FF" w:rsidP="000F50FF">
      <w:pPr>
        <w:ind w:firstLine="284"/>
        <w:jc w:val="right"/>
        <w:rPr>
          <w:sz w:val="20"/>
          <w:szCs w:val="20"/>
        </w:rPr>
      </w:pPr>
      <w:r w:rsidRPr="00F53747">
        <w:rPr>
          <w:sz w:val="20"/>
          <w:szCs w:val="20"/>
        </w:rPr>
        <w:t xml:space="preserve">   Таблица 10</w:t>
      </w:r>
    </w:p>
    <w:p w:rsidR="00DF5D7B" w:rsidRPr="00221D67" w:rsidRDefault="00DF5D7B" w:rsidP="00DF5D7B">
      <w:pPr>
        <w:pStyle w:val="afb"/>
        <w:ind w:firstLine="709"/>
        <w:rPr>
          <w:rFonts w:ascii="Times New Roman" w:hAnsi="Times New Roman"/>
          <w:sz w:val="24"/>
          <w:szCs w:val="24"/>
        </w:rPr>
      </w:pPr>
      <w:r w:rsidRPr="00221D67">
        <w:rPr>
          <w:rFonts w:ascii="Times New Roman" w:hAnsi="Times New Roman"/>
          <w:sz w:val="24"/>
          <w:szCs w:val="24"/>
        </w:rPr>
        <w:t xml:space="preserve">   </w:t>
      </w:r>
    </w:p>
    <w:tbl>
      <w:tblPr>
        <w:tblW w:w="9654" w:type="dxa"/>
        <w:tblInd w:w="93" w:type="dxa"/>
        <w:tblLook w:val="04A0"/>
      </w:tblPr>
      <w:tblGrid>
        <w:gridCol w:w="3984"/>
        <w:gridCol w:w="1418"/>
        <w:gridCol w:w="1276"/>
        <w:gridCol w:w="1417"/>
        <w:gridCol w:w="1559"/>
      </w:tblGrid>
      <w:tr w:rsidR="00DF5D7B" w:rsidRPr="00DF5D7B" w:rsidTr="00A80BE8">
        <w:trPr>
          <w:trHeight w:val="630"/>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Вид налога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5D7B" w:rsidRPr="00DF5D7B" w:rsidRDefault="00DF5D7B" w:rsidP="00A80BE8">
            <w:pPr>
              <w:jc w:val="both"/>
              <w:rPr>
                <w:sz w:val="24"/>
              </w:rPr>
            </w:pPr>
            <w:r w:rsidRPr="00DF5D7B">
              <w:rPr>
                <w:sz w:val="24"/>
              </w:rPr>
              <w:t> Факт 2015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5D7B" w:rsidRPr="00DF5D7B" w:rsidRDefault="00DF5D7B" w:rsidP="00A80BE8">
            <w:pPr>
              <w:jc w:val="both"/>
              <w:rPr>
                <w:sz w:val="24"/>
              </w:rPr>
            </w:pPr>
            <w:r w:rsidRPr="00DF5D7B">
              <w:rPr>
                <w:sz w:val="24"/>
              </w:rPr>
              <w:t>Факт 2016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jc w:val="both"/>
              <w:rPr>
                <w:sz w:val="24"/>
              </w:rPr>
            </w:pPr>
            <w:r w:rsidRPr="00DF5D7B">
              <w:rPr>
                <w:sz w:val="24"/>
              </w:rPr>
              <w:t>Темп роста,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F5D7B" w:rsidRPr="00DF5D7B" w:rsidRDefault="00DF5D7B" w:rsidP="00A80BE8">
            <w:pPr>
              <w:jc w:val="both"/>
              <w:rPr>
                <w:sz w:val="24"/>
              </w:rPr>
            </w:pPr>
            <w:r w:rsidRPr="00DF5D7B">
              <w:rPr>
                <w:sz w:val="24"/>
              </w:rPr>
              <w:t>Отклонения</w:t>
            </w:r>
          </w:p>
        </w:tc>
      </w:tr>
      <w:tr w:rsidR="00DF5D7B" w:rsidRPr="00DF5D7B" w:rsidTr="00A80BE8">
        <w:trPr>
          <w:trHeight w:val="315"/>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DF5D7B" w:rsidRPr="00DF5D7B" w:rsidRDefault="00DF5D7B" w:rsidP="00A80BE8">
            <w:pPr>
              <w:rPr>
                <w:sz w:val="24"/>
              </w:rPr>
            </w:pP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(тыс.руб.)</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(тыс.руб.)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D7B" w:rsidRPr="00DF5D7B" w:rsidRDefault="00DF5D7B" w:rsidP="00A80BE8">
            <w:pPr>
              <w:rPr>
                <w:sz w:val="24"/>
              </w:rPr>
            </w:pP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w:t>
            </w:r>
          </w:p>
        </w:tc>
      </w:tr>
      <w:tr w:rsidR="00DF5D7B" w:rsidRPr="00DF5D7B" w:rsidTr="00A80BE8">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102 297,9</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112 201,2</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109,7</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+ 9 903,3</w:t>
            </w:r>
          </w:p>
        </w:tc>
      </w:tr>
      <w:tr w:rsidR="00DF5D7B" w:rsidRPr="00DF5D7B" w:rsidTr="00A80BE8">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Акцизы</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2 347,7</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2 083,7</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88,8</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-264,0</w:t>
            </w:r>
          </w:p>
        </w:tc>
      </w:tr>
      <w:tr w:rsidR="00DF5D7B" w:rsidRPr="00DF5D7B" w:rsidTr="00A80BE8">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Единый налог на вмененный доход</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12 101,8</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12 101,2</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100</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-0,6</w:t>
            </w:r>
          </w:p>
        </w:tc>
      </w:tr>
      <w:tr w:rsidR="00DF5D7B" w:rsidRPr="00DF5D7B" w:rsidTr="00A80BE8">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870,0</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196,1</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22,5</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-673,9</w:t>
            </w:r>
          </w:p>
        </w:tc>
      </w:tr>
      <w:tr w:rsidR="00DF5D7B" w:rsidRPr="00DF5D7B" w:rsidTr="00A80BE8">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Госпошлина</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1 799,6</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1 605,4</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89,2</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-194,2</w:t>
            </w:r>
          </w:p>
        </w:tc>
      </w:tr>
      <w:tr w:rsidR="00DF5D7B" w:rsidRPr="00DF5D7B" w:rsidTr="00A80BE8">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Доходы от использования имущества</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3 445,4</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2 722,8</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79,0</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-722,6</w:t>
            </w:r>
          </w:p>
        </w:tc>
      </w:tr>
      <w:tr w:rsidR="00DF5D7B" w:rsidRPr="00DF5D7B" w:rsidTr="00A80BE8">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261,3</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66,9</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25,6</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-194,4</w:t>
            </w:r>
          </w:p>
        </w:tc>
      </w:tr>
      <w:tr w:rsidR="00DF5D7B" w:rsidRPr="00DF5D7B" w:rsidTr="00A80BE8">
        <w:trPr>
          <w:trHeight w:val="630"/>
        </w:trPr>
        <w:tc>
          <w:tcPr>
            <w:tcW w:w="3984" w:type="dxa"/>
            <w:tcBorders>
              <w:top w:val="nil"/>
              <w:left w:val="single" w:sz="4" w:space="0" w:color="auto"/>
              <w:bottom w:val="single" w:sz="4" w:space="0" w:color="auto"/>
              <w:right w:val="single" w:sz="4" w:space="0" w:color="auto"/>
            </w:tcBorders>
            <w:shd w:val="clear" w:color="auto" w:fill="auto"/>
            <w:vAlign w:val="center"/>
          </w:tcPr>
          <w:p w:rsidR="00DF5D7B" w:rsidRPr="00DF5D7B" w:rsidRDefault="00DF5D7B" w:rsidP="00A80BE8">
            <w:pPr>
              <w:rPr>
                <w:sz w:val="24"/>
              </w:rPr>
            </w:pPr>
            <w:r w:rsidRPr="00DF5D7B">
              <w:rPr>
                <w:sz w:val="24"/>
              </w:rPr>
              <w:t>Доходы от оказания платных услуг</w:t>
            </w:r>
          </w:p>
        </w:tc>
        <w:tc>
          <w:tcPr>
            <w:tcW w:w="1418" w:type="dxa"/>
            <w:tcBorders>
              <w:top w:val="nil"/>
              <w:left w:val="nil"/>
              <w:bottom w:val="single" w:sz="4" w:space="0" w:color="auto"/>
              <w:right w:val="single" w:sz="4" w:space="0" w:color="auto"/>
            </w:tcBorders>
            <w:shd w:val="clear" w:color="auto" w:fill="auto"/>
            <w:vAlign w:val="center"/>
          </w:tcPr>
          <w:p w:rsidR="00DF5D7B" w:rsidRPr="00DF5D7B" w:rsidRDefault="00DF5D7B" w:rsidP="00A80BE8">
            <w:pPr>
              <w:jc w:val="center"/>
              <w:rPr>
                <w:sz w:val="24"/>
              </w:rPr>
            </w:pPr>
            <w:r w:rsidRPr="00DF5D7B">
              <w:rPr>
                <w:sz w:val="24"/>
              </w:rPr>
              <w:t>50,0</w:t>
            </w:r>
          </w:p>
        </w:tc>
        <w:tc>
          <w:tcPr>
            <w:tcW w:w="1276" w:type="dxa"/>
            <w:tcBorders>
              <w:top w:val="nil"/>
              <w:left w:val="nil"/>
              <w:bottom w:val="single" w:sz="4" w:space="0" w:color="auto"/>
              <w:right w:val="single" w:sz="4" w:space="0" w:color="auto"/>
            </w:tcBorders>
            <w:shd w:val="clear" w:color="auto" w:fill="auto"/>
            <w:vAlign w:val="center"/>
          </w:tcPr>
          <w:p w:rsidR="00DF5D7B" w:rsidRPr="00DF5D7B" w:rsidRDefault="00DF5D7B" w:rsidP="00A80BE8">
            <w:pPr>
              <w:jc w:val="center"/>
              <w:rPr>
                <w:sz w:val="24"/>
              </w:rPr>
            </w:pPr>
            <w:r w:rsidRPr="00DF5D7B">
              <w:rPr>
                <w:sz w:val="24"/>
              </w:rPr>
              <w:t>25,0</w:t>
            </w:r>
          </w:p>
        </w:tc>
        <w:tc>
          <w:tcPr>
            <w:tcW w:w="1417" w:type="dxa"/>
            <w:tcBorders>
              <w:top w:val="nil"/>
              <w:left w:val="nil"/>
              <w:bottom w:val="single" w:sz="4" w:space="0" w:color="auto"/>
              <w:right w:val="single" w:sz="4" w:space="0" w:color="auto"/>
            </w:tcBorders>
            <w:shd w:val="clear" w:color="auto" w:fill="auto"/>
            <w:vAlign w:val="center"/>
          </w:tcPr>
          <w:p w:rsidR="00DF5D7B" w:rsidRPr="00DF5D7B" w:rsidRDefault="00DF5D7B" w:rsidP="00A80BE8">
            <w:pPr>
              <w:jc w:val="center"/>
              <w:rPr>
                <w:sz w:val="24"/>
              </w:rPr>
            </w:pPr>
            <w:r w:rsidRPr="00DF5D7B">
              <w:rPr>
                <w:sz w:val="24"/>
              </w:rPr>
              <w:t>50,0</w:t>
            </w:r>
          </w:p>
        </w:tc>
        <w:tc>
          <w:tcPr>
            <w:tcW w:w="1559" w:type="dxa"/>
            <w:tcBorders>
              <w:top w:val="nil"/>
              <w:left w:val="nil"/>
              <w:bottom w:val="single" w:sz="4" w:space="0" w:color="auto"/>
              <w:right w:val="single" w:sz="4" w:space="0" w:color="auto"/>
            </w:tcBorders>
            <w:shd w:val="clear" w:color="auto" w:fill="auto"/>
            <w:vAlign w:val="center"/>
          </w:tcPr>
          <w:p w:rsidR="00DF5D7B" w:rsidRPr="00DF5D7B" w:rsidRDefault="00DF5D7B" w:rsidP="00A80BE8">
            <w:pPr>
              <w:jc w:val="center"/>
              <w:rPr>
                <w:sz w:val="24"/>
              </w:rPr>
            </w:pPr>
            <w:r w:rsidRPr="00DF5D7B">
              <w:rPr>
                <w:sz w:val="24"/>
              </w:rPr>
              <w:t>-25,0</w:t>
            </w:r>
          </w:p>
        </w:tc>
      </w:tr>
      <w:tr w:rsidR="00DF5D7B" w:rsidRPr="00DF5D7B" w:rsidTr="00A80BE8">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12 764,2</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775,0</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6,1</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-11 989,2</w:t>
            </w:r>
          </w:p>
        </w:tc>
      </w:tr>
      <w:tr w:rsidR="00DF5D7B" w:rsidRPr="00DF5D7B" w:rsidTr="00A80BE8">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DF5D7B" w:rsidRDefault="00DF5D7B" w:rsidP="00A80BE8">
            <w:pPr>
              <w:rPr>
                <w:sz w:val="24"/>
              </w:rPr>
            </w:pPr>
            <w:r w:rsidRPr="00DF5D7B">
              <w:rPr>
                <w:sz w:val="24"/>
              </w:rPr>
              <w:t xml:space="preserve"> 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1 465,0</w:t>
            </w:r>
          </w:p>
        </w:tc>
        <w:tc>
          <w:tcPr>
            <w:tcW w:w="1276"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1 178,0</w:t>
            </w:r>
          </w:p>
        </w:tc>
        <w:tc>
          <w:tcPr>
            <w:tcW w:w="1417"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80,4</w:t>
            </w:r>
          </w:p>
        </w:tc>
        <w:tc>
          <w:tcPr>
            <w:tcW w:w="1559" w:type="dxa"/>
            <w:tcBorders>
              <w:top w:val="nil"/>
              <w:left w:val="nil"/>
              <w:bottom w:val="single" w:sz="4" w:space="0" w:color="auto"/>
              <w:right w:val="single" w:sz="4" w:space="0" w:color="auto"/>
            </w:tcBorders>
            <w:shd w:val="clear" w:color="auto" w:fill="auto"/>
            <w:vAlign w:val="center"/>
            <w:hideMark/>
          </w:tcPr>
          <w:p w:rsidR="00DF5D7B" w:rsidRPr="00DF5D7B" w:rsidRDefault="00DF5D7B" w:rsidP="00A80BE8">
            <w:pPr>
              <w:jc w:val="center"/>
              <w:rPr>
                <w:sz w:val="24"/>
              </w:rPr>
            </w:pPr>
            <w:r w:rsidRPr="00DF5D7B">
              <w:rPr>
                <w:sz w:val="24"/>
              </w:rPr>
              <w:t>-287,0</w:t>
            </w:r>
          </w:p>
        </w:tc>
      </w:tr>
      <w:tr w:rsidR="00DF5D7B" w:rsidRPr="00DF5D7B" w:rsidTr="00A80BE8">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F5D7B" w:rsidRPr="00A80BE8" w:rsidRDefault="00DF5D7B" w:rsidP="00A80BE8">
            <w:pPr>
              <w:rPr>
                <w:sz w:val="24"/>
              </w:rPr>
            </w:pPr>
            <w:r w:rsidRPr="00A80BE8">
              <w:rPr>
                <w:sz w:val="24"/>
              </w:rPr>
              <w:t>Итого</w:t>
            </w:r>
          </w:p>
        </w:tc>
        <w:tc>
          <w:tcPr>
            <w:tcW w:w="1418" w:type="dxa"/>
            <w:tcBorders>
              <w:top w:val="nil"/>
              <w:left w:val="nil"/>
              <w:bottom w:val="single" w:sz="4" w:space="0" w:color="auto"/>
              <w:right w:val="single" w:sz="4" w:space="0" w:color="auto"/>
            </w:tcBorders>
            <w:shd w:val="clear" w:color="auto" w:fill="auto"/>
            <w:vAlign w:val="center"/>
            <w:hideMark/>
          </w:tcPr>
          <w:p w:rsidR="00DF5D7B" w:rsidRPr="00A80BE8" w:rsidRDefault="00DF5D7B" w:rsidP="00A80BE8">
            <w:pPr>
              <w:jc w:val="center"/>
              <w:rPr>
                <w:sz w:val="24"/>
              </w:rPr>
            </w:pPr>
            <w:r w:rsidRPr="00A80BE8">
              <w:rPr>
                <w:sz w:val="24"/>
              </w:rPr>
              <w:t>137 402,9</w:t>
            </w:r>
          </w:p>
        </w:tc>
        <w:tc>
          <w:tcPr>
            <w:tcW w:w="1276" w:type="dxa"/>
            <w:tcBorders>
              <w:top w:val="nil"/>
              <w:left w:val="nil"/>
              <w:bottom w:val="single" w:sz="4" w:space="0" w:color="auto"/>
              <w:right w:val="single" w:sz="4" w:space="0" w:color="auto"/>
            </w:tcBorders>
            <w:shd w:val="clear" w:color="auto" w:fill="auto"/>
            <w:vAlign w:val="center"/>
            <w:hideMark/>
          </w:tcPr>
          <w:p w:rsidR="00DF5D7B" w:rsidRPr="00A80BE8" w:rsidRDefault="00DF5D7B" w:rsidP="00A80BE8">
            <w:pPr>
              <w:jc w:val="center"/>
              <w:rPr>
                <w:sz w:val="24"/>
              </w:rPr>
            </w:pPr>
            <w:r w:rsidRPr="00A80BE8">
              <w:rPr>
                <w:sz w:val="24"/>
              </w:rPr>
              <w:t>132 955,3</w:t>
            </w:r>
          </w:p>
        </w:tc>
        <w:tc>
          <w:tcPr>
            <w:tcW w:w="1417" w:type="dxa"/>
            <w:tcBorders>
              <w:top w:val="nil"/>
              <w:left w:val="nil"/>
              <w:bottom w:val="single" w:sz="4" w:space="0" w:color="auto"/>
              <w:right w:val="single" w:sz="4" w:space="0" w:color="auto"/>
            </w:tcBorders>
            <w:shd w:val="clear" w:color="auto" w:fill="auto"/>
            <w:vAlign w:val="center"/>
            <w:hideMark/>
          </w:tcPr>
          <w:p w:rsidR="00DF5D7B" w:rsidRPr="00A80BE8" w:rsidRDefault="00DF5D7B" w:rsidP="00A80BE8">
            <w:pPr>
              <w:jc w:val="center"/>
              <w:rPr>
                <w:sz w:val="24"/>
              </w:rPr>
            </w:pPr>
            <w:r w:rsidRPr="00A80BE8">
              <w:rPr>
                <w:sz w:val="24"/>
              </w:rPr>
              <w:t>96,8</w:t>
            </w:r>
          </w:p>
        </w:tc>
        <w:tc>
          <w:tcPr>
            <w:tcW w:w="1559" w:type="dxa"/>
            <w:tcBorders>
              <w:top w:val="nil"/>
              <w:left w:val="nil"/>
              <w:bottom w:val="single" w:sz="4" w:space="0" w:color="auto"/>
              <w:right w:val="single" w:sz="4" w:space="0" w:color="auto"/>
            </w:tcBorders>
            <w:shd w:val="clear" w:color="auto" w:fill="auto"/>
            <w:vAlign w:val="center"/>
            <w:hideMark/>
          </w:tcPr>
          <w:p w:rsidR="00DF5D7B" w:rsidRPr="00A80BE8" w:rsidRDefault="00DF5D7B" w:rsidP="00A80BE8">
            <w:pPr>
              <w:jc w:val="center"/>
              <w:rPr>
                <w:sz w:val="24"/>
              </w:rPr>
            </w:pPr>
            <w:r w:rsidRPr="00A80BE8">
              <w:rPr>
                <w:sz w:val="24"/>
              </w:rPr>
              <w:t>-4 447,6</w:t>
            </w:r>
          </w:p>
        </w:tc>
      </w:tr>
    </w:tbl>
    <w:p w:rsidR="00A6789B" w:rsidRDefault="00A6789B" w:rsidP="00A6789B">
      <w:pPr>
        <w:jc w:val="both"/>
        <w:rPr>
          <w:color w:val="000000"/>
          <w:szCs w:val="28"/>
        </w:rPr>
      </w:pPr>
    </w:p>
    <w:p w:rsidR="00A6789B" w:rsidRPr="00B7017B" w:rsidRDefault="00A6789B" w:rsidP="00A6789B">
      <w:pPr>
        <w:jc w:val="both"/>
        <w:rPr>
          <w:bCs/>
          <w:color w:val="000000"/>
          <w:szCs w:val="28"/>
        </w:rPr>
      </w:pPr>
      <w:r>
        <w:rPr>
          <w:bCs/>
          <w:color w:val="000000"/>
          <w:szCs w:val="28"/>
        </w:rPr>
        <w:t>Расходы бюджета в 2014 году составили  1 129 400 тыс.руб.- на 7,2%  больше, чем в 2013 году, за счет гашения обязательств не оплаченных на 1 января 2014 года. В структуре расходов бюджета 45,2% - расходы на образование, 3,8% - на жилищно – коммунальное хозяйство, 9,3% - на культуру, 7,2% - на муниципальное управление.</w:t>
      </w:r>
      <w:r w:rsidR="00B7017B">
        <w:rPr>
          <w:bCs/>
          <w:color w:val="000000"/>
          <w:szCs w:val="28"/>
        </w:rPr>
        <w:t xml:space="preserve"> </w:t>
      </w:r>
      <w:r w:rsidR="00B7017B">
        <w:rPr>
          <w:szCs w:val="28"/>
        </w:rPr>
        <w:t>Прогнозируемая  о</w:t>
      </w:r>
      <w:r w:rsidR="00B7017B" w:rsidRPr="00DF5D7B">
        <w:rPr>
          <w:szCs w:val="28"/>
        </w:rPr>
        <w:t xml:space="preserve">бщая сумма </w:t>
      </w:r>
      <w:r w:rsidR="00B7017B">
        <w:rPr>
          <w:szCs w:val="28"/>
        </w:rPr>
        <w:t>расходов бюдж</w:t>
      </w:r>
      <w:r w:rsidR="00B7017B" w:rsidRPr="00DF5D7B">
        <w:rPr>
          <w:szCs w:val="28"/>
        </w:rPr>
        <w:t xml:space="preserve">ета Чановского района на 2016  год </w:t>
      </w:r>
      <w:r w:rsidR="00B7017B" w:rsidRPr="00B7017B">
        <w:rPr>
          <w:szCs w:val="28"/>
        </w:rPr>
        <w:t xml:space="preserve">составляет  </w:t>
      </w:r>
      <w:r w:rsidR="00B7017B" w:rsidRPr="00B7017B">
        <w:rPr>
          <w:szCs w:val="28"/>
        </w:rPr>
        <w:lastRenderedPageBreak/>
        <w:t>857 323,2 тыс.рублей</w:t>
      </w:r>
      <w:r w:rsidR="00B7017B">
        <w:rPr>
          <w:szCs w:val="28"/>
        </w:rPr>
        <w:t xml:space="preserve"> (91,8% к уровню 2015 года), в 2016 году – 716 292,6 тыс. руб. (83,5% к уровню 2016 года), в 2018 году – 701 539,4 тыс. руб. (97,9% к уровню 2017 года).</w:t>
      </w:r>
    </w:p>
    <w:p w:rsidR="00DF5D7B" w:rsidRDefault="00DF5D7B" w:rsidP="00A6789B">
      <w:pPr>
        <w:jc w:val="both"/>
        <w:rPr>
          <w:bCs/>
          <w:color w:val="000000"/>
          <w:szCs w:val="28"/>
        </w:rPr>
      </w:pPr>
    </w:p>
    <w:p w:rsidR="00DF5D7B" w:rsidRPr="00B7017B" w:rsidRDefault="00DF5D7B" w:rsidP="00B7017B">
      <w:pPr>
        <w:pStyle w:val="afb"/>
        <w:ind w:firstLine="709"/>
        <w:jc w:val="center"/>
        <w:rPr>
          <w:rFonts w:ascii="Times New Roman" w:hAnsi="Times New Roman"/>
          <w:sz w:val="24"/>
          <w:szCs w:val="24"/>
        </w:rPr>
      </w:pPr>
      <w:r w:rsidRPr="00B7017B">
        <w:rPr>
          <w:rFonts w:ascii="Times New Roman" w:hAnsi="Times New Roman"/>
          <w:sz w:val="24"/>
          <w:szCs w:val="24"/>
        </w:rPr>
        <w:t>Общий объем и структура расходов районного бюджета характеризуется следующими данными (тыс.рублей):</w:t>
      </w:r>
    </w:p>
    <w:p w:rsidR="00DF5D7B" w:rsidRPr="00F53747" w:rsidRDefault="00F53747" w:rsidP="00F53747">
      <w:pPr>
        <w:pStyle w:val="afb"/>
        <w:ind w:firstLine="709"/>
        <w:jc w:val="right"/>
        <w:rPr>
          <w:rFonts w:ascii="Times New Roman" w:hAnsi="Times New Roman"/>
          <w:sz w:val="20"/>
          <w:szCs w:val="20"/>
        </w:rPr>
      </w:pPr>
      <w:r w:rsidRPr="00F53747">
        <w:rPr>
          <w:rFonts w:ascii="Times New Roman" w:hAnsi="Times New Roman"/>
          <w:sz w:val="20"/>
          <w:szCs w:val="20"/>
        </w:rPr>
        <w:t>Таблица 11</w:t>
      </w:r>
    </w:p>
    <w:tbl>
      <w:tblPr>
        <w:tblW w:w="0" w:type="auto"/>
        <w:tblInd w:w="88" w:type="dxa"/>
        <w:tblLook w:val="0000"/>
      </w:tblPr>
      <w:tblGrid>
        <w:gridCol w:w="3848"/>
        <w:gridCol w:w="2107"/>
        <w:gridCol w:w="1176"/>
        <w:gridCol w:w="1176"/>
        <w:gridCol w:w="1176"/>
      </w:tblGrid>
      <w:tr w:rsidR="00DF5D7B" w:rsidRPr="00221D67" w:rsidTr="004D2EC8">
        <w:trPr>
          <w:trHeight w:val="506"/>
        </w:trPr>
        <w:tc>
          <w:tcPr>
            <w:tcW w:w="384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F5D7B" w:rsidRPr="00B7017B" w:rsidRDefault="00DF5D7B" w:rsidP="00A80BE8">
            <w:pPr>
              <w:pStyle w:val="afb"/>
              <w:ind w:firstLine="709"/>
              <w:jc w:val="center"/>
              <w:rPr>
                <w:rFonts w:ascii="Times New Roman" w:hAnsi="Times New Roman"/>
                <w:sz w:val="24"/>
                <w:szCs w:val="24"/>
              </w:rPr>
            </w:pPr>
            <w:r w:rsidRPr="00B7017B">
              <w:rPr>
                <w:rFonts w:ascii="Times New Roman" w:hAnsi="Times New Roman"/>
                <w:sz w:val="24"/>
                <w:szCs w:val="24"/>
              </w:rPr>
              <w:t>Наименование раздела</w:t>
            </w:r>
          </w:p>
        </w:tc>
        <w:tc>
          <w:tcPr>
            <w:tcW w:w="2107" w:type="dxa"/>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2015год</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2016 год</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2017 год</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2018 год</w:t>
            </w:r>
          </w:p>
        </w:tc>
      </w:tr>
      <w:tr w:rsidR="00DF5D7B" w:rsidRPr="00221D67" w:rsidTr="004D2EC8">
        <w:trPr>
          <w:trHeight w:val="475"/>
        </w:trPr>
        <w:tc>
          <w:tcPr>
            <w:tcW w:w="3848" w:type="dxa"/>
            <w:vMerge/>
            <w:tcBorders>
              <w:top w:val="single" w:sz="4" w:space="0" w:color="auto"/>
              <w:left w:val="single" w:sz="4" w:space="0" w:color="auto"/>
              <w:bottom w:val="single" w:sz="4" w:space="0" w:color="auto"/>
              <w:right w:val="single" w:sz="4" w:space="0" w:color="auto"/>
            </w:tcBorders>
            <w:vAlign w:val="center"/>
          </w:tcPr>
          <w:p w:rsidR="00DF5D7B" w:rsidRPr="00B7017B" w:rsidRDefault="00DF5D7B" w:rsidP="00A80BE8">
            <w:pPr>
              <w:pStyle w:val="afb"/>
              <w:ind w:firstLine="709"/>
              <w:rPr>
                <w:rFonts w:ascii="Times New Roman" w:hAnsi="Times New Roman"/>
                <w:sz w:val="24"/>
                <w:szCs w:val="24"/>
              </w:rPr>
            </w:pP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rPr>
                <w:rFonts w:ascii="Times New Roman" w:hAnsi="Times New Roman"/>
                <w:sz w:val="24"/>
                <w:szCs w:val="24"/>
              </w:rPr>
            </w:pPr>
            <w:r w:rsidRPr="00B7017B">
              <w:rPr>
                <w:rFonts w:ascii="Times New Roman" w:hAnsi="Times New Roman"/>
                <w:sz w:val="24"/>
                <w:szCs w:val="24"/>
              </w:rPr>
              <w:t>утверждено</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rPr>
                <w:rFonts w:ascii="Times New Roman" w:hAnsi="Times New Roman"/>
                <w:sz w:val="24"/>
                <w:szCs w:val="24"/>
              </w:rPr>
            </w:pPr>
            <w:r w:rsidRPr="00B7017B">
              <w:rPr>
                <w:rFonts w:ascii="Times New Roman" w:hAnsi="Times New Roman"/>
                <w:sz w:val="24"/>
                <w:szCs w:val="24"/>
              </w:rPr>
              <w:t>проект</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rPr>
                <w:rFonts w:ascii="Times New Roman" w:hAnsi="Times New Roman"/>
                <w:sz w:val="24"/>
                <w:szCs w:val="24"/>
              </w:rPr>
            </w:pPr>
            <w:r w:rsidRPr="00B7017B">
              <w:rPr>
                <w:rFonts w:ascii="Times New Roman" w:hAnsi="Times New Roman"/>
                <w:sz w:val="24"/>
                <w:szCs w:val="24"/>
              </w:rPr>
              <w:t>проект</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rPr>
                <w:rFonts w:ascii="Times New Roman" w:hAnsi="Times New Roman"/>
                <w:sz w:val="24"/>
                <w:szCs w:val="24"/>
              </w:rPr>
            </w:pPr>
            <w:r w:rsidRPr="00B7017B">
              <w:rPr>
                <w:rFonts w:ascii="Times New Roman" w:hAnsi="Times New Roman"/>
                <w:sz w:val="24"/>
                <w:szCs w:val="24"/>
              </w:rPr>
              <w:t>проект</w:t>
            </w:r>
          </w:p>
        </w:tc>
      </w:tr>
      <w:tr w:rsidR="00DF5D7B" w:rsidRPr="00221D67" w:rsidTr="004D2EC8">
        <w:trPr>
          <w:trHeight w:val="300"/>
        </w:trPr>
        <w:tc>
          <w:tcPr>
            <w:tcW w:w="3848" w:type="dxa"/>
            <w:vMerge w:val="restart"/>
            <w:tcBorders>
              <w:top w:val="nil"/>
              <w:left w:val="single" w:sz="4" w:space="0" w:color="auto"/>
              <w:right w:val="single" w:sz="4" w:space="0" w:color="auto"/>
            </w:tcBorders>
            <w:shd w:val="clear" w:color="auto" w:fill="auto"/>
          </w:tcPr>
          <w:p w:rsidR="00DF5D7B" w:rsidRPr="00B7017B" w:rsidRDefault="00DF5D7B" w:rsidP="00A80BE8">
            <w:pPr>
              <w:pBdr>
                <w:bottom w:val="single" w:sz="4" w:space="1" w:color="auto"/>
                <w:right w:val="single" w:sz="4" w:space="4" w:color="auto"/>
                <w:between w:val="single" w:sz="4" w:space="1" w:color="auto"/>
                <w:bar w:val="single" w:sz="4" w:color="auto"/>
              </w:pBdr>
              <w:ind w:firstLine="338"/>
              <w:rPr>
                <w:sz w:val="24"/>
              </w:rPr>
            </w:pPr>
            <w:r w:rsidRPr="00B7017B">
              <w:rPr>
                <w:sz w:val="24"/>
              </w:rPr>
              <w:t>Общегосударственные вопросы</w:t>
            </w:r>
          </w:p>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Мобилизационная и вневойсковая подготовка</w:t>
            </w:r>
          </w:p>
        </w:tc>
        <w:tc>
          <w:tcPr>
            <w:tcW w:w="21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42 605,9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47 186,3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45 011,1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45 696,2</w:t>
            </w:r>
          </w:p>
        </w:tc>
      </w:tr>
      <w:tr w:rsidR="00DF5D7B" w:rsidRPr="00221D67" w:rsidTr="004D2EC8">
        <w:trPr>
          <w:trHeight w:val="543"/>
        </w:trPr>
        <w:tc>
          <w:tcPr>
            <w:tcW w:w="3848" w:type="dxa"/>
            <w:vMerge/>
            <w:tcBorders>
              <w:left w:val="single" w:sz="4" w:space="0" w:color="auto"/>
              <w:bottom w:val="single" w:sz="4" w:space="0" w:color="auto"/>
              <w:right w:val="single" w:sz="4" w:space="0" w:color="auto"/>
            </w:tcBorders>
            <w:shd w:val="clear" w:color="auto" w:fill="auto"/>
          </w:tcPr>
          <w:p w:rsidR="00DF5D7B" w:rsidRPr="00B7017B" w:rsidRDefault="00DF5D7B" w:rsidP="00A80BE8">
            <w:pPr>
              <w:pBdr>
                <w:bottom w:val="single" w:sz="4" w:space="1" w:color="auto"/>
                <w:right w:val="single" w:sz="4" w:space="4" w:color="auto"/>
                <w:between w:val="single" w:sz="4" w:space="1" w:color="auto"/>
                <w:bar w:val="single" w:sz="4" w:color="auto"/>
              </w:pBdr>
              <w:ind w:firstLine="338"/>
              <w:rPr>
                <w:sz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1 013,8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1 188,9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0,0</w:t>
            </w:r>
          </w:p>
        </w:tc>
      </w:tr>
      <w:tr w:rsidR="00DF5D7B" w:rsidRPr="00221D67" w:rsidTr="004D2EC8">
        <w:trPr>
          <w:trHeight w:val="506"/>
        </w:trPr>
        <w:tc>
          <w:tcPr>
            <w:tcW w:w="3848" w:type="dxa"/>
            <w:tcBorders>
              <w:top w:val="nil"/>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Национальная безопасность и правоохранительная деятельность</w:t>
            </w: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241,2</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134,0</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0,0</w:t>
            </w:r>
          </w:p>
        </w:tc>
      </w:tr>
      <w:tr w:rsidR="00DF5D7B" w:rsidRPr="00221D67" w:rsidTr="004D2EC8">
        <w:trPr>
          <w:trHeight w:val="274"/>
        </w:trPr>
        <w:tc>
          <w:tcPr>
            <w:tcW w:w="3848" w:type="dxa"/>
            <w:tcBorders>
              <w:top w:val="nil"/>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Национальная экономика</w:t>
            </w: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34 569,1</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42 242,8</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69 424,7</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31 313,3</w:t>
            </w:r>
          </w:p>
        </w:tc>
      </w:tr>
      <w:tr w:rsidR="00DF5D7B" w:rsidRPr="00221D67" w:rsidTr="004D2EC8">
        <w:trPr>
          <w:trHeight w:val="279"/>
        </w:trPr>
        <w:tc>
          <w:tcPr>
            <w:tcW w:w="3848" w:type="dxa"/>
            <w:tcBorders>
              <w:top w:val="nil"/>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Жилищно - коммунальное хозяйство</w:t>
            </w: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59 546,0</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15 057,2</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38 051,6</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61 762,7</w:t>
            </w:r>
          </w:p>
        </w:tc>
      </w:tr>
      <w:tr w:rsidR="00DF5D7B" w:rsidRPr="00221D67" w:rsidTr="004D2EC8">
        <w:trPr>
          <w:trHeight w:val="268"/>
        </w:trPr>
        <w:tc>
          <w:tcPr>
            <w:tcW w:w="3848" w:type="dxa"/>
            <w:tcBorders>
              <w:top w:val="nil"/>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Образование</w:t>
            </w: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552 518,5</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553 264,5</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394 807,3</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391 518,6</w:t>
            </w:r>
          </w:p>
        </w:tc>
      </w:tr>
      <w:tr w:rsidR="00DF5D7B" w:rsidRPr="00221D67" w:rsidTr="004D2EC8">
        <w:trPr>
          <w:trHeight w:val="273"/>
        </w:trPr>
        <w:tc>
          <w:tcPr>
            <w:tcW w:w="3848" w:type="dxa"/>
            <w:tcBorders>
              <w:top w:val="nil"/>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 xml:space="preserve">Культура и  кинематография </w:t>
            </w: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28 188,4</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22 903,6</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6 998,8</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6 998,8</w:t>
            </w:r>
          </w:p>
        </w:tc>
      </w:tr>
      <w:tr w:rsidR="00DF5D7B" w:rsidRPr="00221D67" w:rsidTr="004D2EC8">
        <w:trPr>
          <w:trHeight w:val="249"/>
        </w:trPr>
        <w:tc>
          <w:tcPr>
            <w:tcW w:w="3848" w:type="dxa"/>
            <w:tcBorders>
              <w:top w:val="nil"/>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Социальная политика</w:t>
            </w: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117 573,4</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96 032,3</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92 466,3</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91 589,3</w:t>
            </w:r>
          </w:p>
        </w:tc>
      </w:tr>
      <w:tr w:rsidR="00DF5D7B" w:rsidRPr="00221D67" w:rsidTr="004D2EC8">
        <w:trPr>
          <w:trHeight w:val="506"/>
        </w:trPr>
        <w:tc>
          <w:tcPr>
            <w:tcW w:w="3848" w:type="dxa"/>
            <w:tcBorders>
              <w:top w:val="nil"/>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Физическая культура и спорт</w:t>
            </w:r>
          </w:p>
        </w:tc>
        <w:tc>
          <w:tcPr>
            <w:tcW w:w="2107" w:type="dxa"/>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8 029,7</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8 791,2</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6 491,2</w:t>
            </w:r>
          </w:p>
        </w:tc>
        <w:tc>
          <w:tcPr>
            <w:tcW w:w="0" w:type="auto"/>
            <w:tcBorders>
              <w:top w:val="nil"/>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6 491,2</w:t>
            </w:r>
          </w:p>
        </w:tc>
      </w:tr>
      <w:tr w:rsidR="00DF5D7B" w:rsidRPr="00221D67" w:rsidTr="004D2EC8">
        <w:trPr>
          <w:trHeight w:val="317"/>
        </w:trPr>
        <w:tc>
          <w:tcPr>
            <w:tcW w:w="3848" w:type="dxa"/>
            <w:tcBorders>
              <w:top w:val="single" w:sz="4" w:space="0" w:color="auto"/>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Обслуживание муниципального долга</w:t>
            </w:r>
          </w:p>
        </w:tc>
        <w:tc>
          <w:tcPr>
            <w:tcW w:w="2107" w:type="dxa"/>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595,3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595,3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0,0</w:t>
            </w:r>
          </w:p>
        </w:tc>
        <w:tc>
          <w:tcPr>
            <w:tcW w:w="1176" w:type="dxa"/>
            <w:tcBorders>
              <w:right w:val="single" w:sz="4" w:space="0" w:color="auto"/>
            </w:tcBorders>
            <w:shd w:val="clear" w:color="auto" w:fill="auto"/>
          </w:tcPr>
          <w:p w:rsidR="00DF5D7B" w:rsidRPr="00B7017B" w:rsidRDefault="00DF5D7B" w:rsidP="00A80BE8">
            <w:pPr>
              <w:jc w:val="center"/>
              <w:rPr>
                <w:sz w:val="24"/>
              </w:rPr>
            </w:pPr>
            <w:r w:rsidRPr="00B7017B">
              <w:rPr>
                <w:sz w:val="24"/>
              </w:rPr>
              <w:t>0,0</w:t>
            </w:r>
          </w:p>
        </w:tc>
      </w:tr>
      <w:tr w:rsidR="00DF5D7B" w:rsidRPr="00221D67" w:rsidTr="004D2EC8">
        <w:trPr>
          <w:trHeight w:val="506"/>
        </w:trPr>
        <w:tc>
          <w:tcPr>
            <w:tcW w:w="3848" w:type="dxa"/>
            <w:tcBorders>
              <w:top w:val="single" w:sz="4" w:space="0" w:color="auto"/>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Межбюджетные трансферты общего характера</w:t>
            </w:r>
          </w:p>
        </w:tc>
        <w:tc>
          <w:tcPr>
            <w:tcW w:w="2107" w:type="dxa"/>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89 093,0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69 927,1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59 244,6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58 594,3</w:t>
            </w:r>
          </w:p>
        </w:tc>
      </w:tr>
      <w:tr w:rsidR="00DF5D7B" w:rsidRPr="00221D67" w:rsidTr="004D2EC8">
        <w:trPr>
          <w:trHeight w:val="277"/>
        </w:trPr>
        <w:tc>
          <w:tcPr>
            <w:tcW w:w="3848" w:type="dxa"/>
            <w:tcBorders>
              <w:top w:val="single" w:sz="4" w:space="0" w:color="auto"/>
              <w:left w:val="single" w:sz="4" w:space="0" w:color="auto"/>
              <w:bottom w:val="single" w:sz="4" w:space="0" w:color="auto"/>
              <w:right w:val="single" w:sz="4" w:space="0" w:color="auto"/>
            </w:tcBorders>
            <w:shd w:val="clear" w:color="auto" w:fill="auto"/>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Условно утвержденные расходы</w:t>
            </w:r>
          </w:p>
        </w:tc>
        <w:tc>
          <w:tcPr>
            <w:tcW w:w="2107" w:type="dxa"/>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3 797,0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7 575,0</w:t>
            </w:r>
          </w:p>
        </w:tc>
      </w:tr>
      <w:tr w:rsidR="00DF5D7B" w:rsidRPr="00221D67" w:rsidTr="004D2EC8">
        <w:trPr>
          <w:trHeight w:val="506"/>
        </w:trPr>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DF5D7B" w:rsidRPr="00B7017B" w:rsidRDefault="00DF5D7B" w:rsidP="00A80BE8">
            <w:pPr>
              <w:pStyle w:val="afb"/>
              <w:ind w:firstLine="338"/>
              <w:rPr>
                <w:rFonts w:ascii="Times New Roman" w:hAnsi="Times New Roman"/>
                <w:sz w:val="24"/>
                <w:szCs w:val="24"/>
              </w:rPr>
            </w:pPr>
            <w:r w:rsidRPr="00B7017B">
              <w:rPr>
                <w:rFonts w:ascii="Times New Roman" w:hAnsi="Times New Roman"/>
                <w:sz w:val="24"/>
                <w:szCs w:val="24"/>
              </w:rPr>
              <w:t>ИТОГО</w:t>
            </w:r>
          </w:p>
        </w:tc>
        <w:tc>
          <w:tcPr>
            <w:tcW w:w="2107" w:type="dxa"/>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933 974,2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857 323,2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716 292,6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F5D7B" w:rsidRPr="00B7017B" w:rsidRDefault="00DF5D7B" w:rsidP="00A80BE8">
            <w:pPr>
              <w:pStyle w:val="afb"/>
              <w:jc w:val="center"/>
              <w:rPr>
                <w:rFonts w:ascii="Times New Roman" w:hAnsi="Times New Roman"/>
                <w:sz w:val="24"/>
                <w:szCs w:val="24"/>
              </w:rPr>
            </w:pPr>
            <w:r w:rsidRPr="00B7017B">
              <w:rPr>
                <w:rFonts w:ascii="Times New Roman" w:hAnsi="Times New Roman"/>
                <w:sz w:val="24"/>
                <w:szCs w:val="24"/>
              </w:rPr>
              <w:t>701 539,4</w:t>
            </w:r>
          </w:p>
        </w:tc>
      </w:tr>
    </w:tbl>
    <w:p w:rsidR="00984A63" w:rsidRDefault="00984A63" w:rsidP="00020633">
      <w:pPr>
        <w:jc w:val="center"/>
        <w:rPr>
          <w:b/>
          <w:color w:val="000000"/>
          <w:szCs w:val="28"/>
        </w:rPr>
      </w:pPr>
    </w:p>
    <w:p w:rsidR="00677709" w:rsidRDefault="00677709" w:rsidP="00020633">
      <w:pPr>
        <w:jc w:val="center"/>
        <w:rPr>
          <w:b/>
          <w:color w:val="000000"/>
          <w:szCs w:val="28"/>
        </w:rPr>
      </w:pPr>
      <w:r w:rsidRPr="00020633">
        <w:rPr>
          <w:b/>
          <w:color w:val="000000"/>
          <w:szCs w:val="28"/>
        </w:rPr>
        <w:t>Труд, демографи</w:t>
      </w:r>
      <w:r w:rsidR="0077663E">
        <w:rPr>
          <w:b/>
          <w:color w:val="000000"/>
          <w:szCs w:val="28"/>
        </w:rPr>
        <w:t xml:space="preserve">я </w:t>
      </w:r>
      <w:r w:rsidRPr="00020633">
        <w:rPr>
          <w:b/>
          <w:color w:val="000000"/>
          <w:szCs w:val="28"/>
        </w:rPr>
        <w:t>и занятость населения</w:t>
      </w:r>
    </w:p>
    <w:p w:rsidR="008D2554" w:rsidRPr="00020633" w:rsidRDefault="008D2554" w:rsidP="00020633">
      <w:pPr>
        <w:jc w:val="center"/>
        <w:rPr>
          <w:b/>
          <w:color w:val="000000"/>
          <w:szCs w:val="28"/>
        </w:rPr>
      </w:pPr>
    </w:p>
    <w:p w:rsidR="006A284A" w:rsidRPr="006A284A" w:rsidRDefault="0077663E" w:rsidP="006A284A">
      <w:pPr>
        <w:ind w:firstLine="709"/>
        <w:jc w:val="both"/>
        <w:rPr>
          <w:b/>
          <w:i/>
        </w:rPr>
      </w:pPr>
      <w:r w:rsidRPr="006A284A">
        <w:rPr>
          <w:b/>
          <w:i/>
          <w:color w:val="000000"/>
          <w:szCs w:val="28"/>
        </w:rPr>
        <w:t>Цель</w:t>
      </w:r>
      <w:r w:rsidR="001C2653" w:rsidRPr="006A284A">
        <w:rPr>
          <w:b/>
          <w:i/>
          <w:color w:val="000000"/>
          <w:szCs w:val="28"/>
        </w:rPr>
        <w:t>:</w:t>
      </w:r>
      <w:r w:rsidR="006A284A" w:rsidRPr="006A284A">
        <w:rPr>
          <w:b/>
          <w:i/>
        </w:rPr>
        <w:t xml:space="preserve"> развитие и эффективное использование трудового потенциала района, восстановление воспроизводственной и стимулирующей функций заработной платы, создание условий для реализации трудовых прав граждан.</w:t>
      </w:r>
    </w:p>
    <w:p w:rsidR="001C2653" w:rsidRDefault="001C2653" w:rsidP="001C2653">
      <w:pPr>
        <w:jc w:val="both"/>
        <w:rPr>
          <w:color w:val="000000"/>
          <w:szCs w:val="28"/>
        </w:rPr>
      </w:pPr>
      <w:r>
        <w:rPr>
          <w:color w:val="000000"/>
          <w:szCs w:val="28"/>
        </w:rPr>
        <w:t>Направления деятельности:</w:t>
      </w:r>
    </w:p>
    <w:p w:rsidR="00206BF4" w:rsidRDefault="00677709" w:rsidP="00206BF4">
      <w:pPr>
        <w:jc w:val="both"/>
        <w:rPr>
          <w:color w:val="000000"/>
          <w:szCs w:val="28"/>
        </w:rPr>
      </w:pPr>
      <w:r>
        <w:rPr>
          <w:color w:val="000000"/>
          <w:szCs w:val="28"/>
        </w:rPr>
        <w:t>- реализация Указов Президента Российской Федерации от 07.05.2012 г. № 597 «О мероприятиях по реализации государственной социальной политики» и от 01.06.2012 г. № 761 «О Национальной стратегии действий в интересах детей на 2012-2017 годы»;</w:t>
      </w:r>
      <w:r w:rsidR="00206BF4" w:rsidRPr="00206BF4">
        <w:rPr>
          <w:color w:val="000000"/>
          <w:szCs w:val="28"/>
        </w:rPr>
        <w:t xml:space="preserve"> </w:t>
      </w:r>
    </w:p>
    <w:p w:rsidR="00206BF4" w:rsidRDefault="00206BF4" w:rsidP="00206BF4">
      <w:pPr>
        <w:jc w:val="both"/>
        <w:rPr>
          <w:color w:val="000000"/>
          <w:szCs w:val="28"/>
        </w:rPr>
      </w:pPr>
      <w:r w:rsidRPr="0019254B">
        <w:rPr>
          <w:color w:val="000000"/>
          <w:szCs w:val="28"/>
        </w:rPr>
        <w:t xml:space="preserve">- внедрение регионального соглашения </w:t>
      </w:r>
      <w:r>
        <w:rPr>
          <w:color w:val="000000"/>
          <w:szCs w:val="28"/>
        </w:rPr>
        <w:t>о минимальной заработной плате, контроль за применением отраслевых систем оплаты труда, легализация  неформальной оплаты труда;</w:t>
      </w:r>
    </w:p>
    <w:p w:rsidR="00206BF4" w:rsidRDefault="00677709" w:rsidP="007D0D10">
      <w:pPr>
        <w:jc w:val="both"/>
        <w:rPr>
          <w:color w:val="000000"/>
          <w:szCs w:val="28"/>
        </w:rPr>
      </w:pPr>
      <w:r>
        <w:rPr>
          <w:color w:val="000000"/>
          <w:szCs w:val="28"/>
        </w:rPr>
        <w:t xml:space="preserve">- увеличение реальных доходов населения; </w:t>
      </w:r>
    </w:p>
    <w:p w:rsidR="00677709" w:rsidRDefault="00677709" w:rsidP="007D0D10">
      <w:pPr>
        <w:jc w:val="both"/>
        <w:rPr>
          <w:color w:val="000000"/>
          <w:szCs w:val="28"/>
        </w:rPr>
      </w:pPr>
      <w:r>
        <w:rPr>
          <w:color w:val="000000"/>
          <w:szCs w:val="28"/>
        </w:rPr>
        <w:lastRenderedPageBreak/>
        <w:t xml:space="preserve">- сохранение кадрового потенциала, увеличение эффективных рабочих мест </w:t>
      </w:r>
    </w:p>
    <w:p w:rsidR="00932646" w:rsidRDefault="00932646" w:rsidP="007D0D10">
      <w:pPr>
        <w:jc w:val="both"/>
        <w:rPr>
          <w:color w:val="000000"/>
          <w:szCs w:val="28"/>
        </w:rPr>
      </w:pPr>
    </w:p>
    <w:p w:rsidR="00206BF4" w:rsidRDefault="00932646" w:rsidP="0055720B">
      <w:pPr>
        <w:jc w:val="right"/>
        <w:rPr>
          <w:color w:val="000000"/>
          <w:szCs w:val="28"/>
        </w:rPr>
      </w:pPr>
      <w:r w:rsidRPr="00483F6F">
        <w:rPr>
          <w:sz w:val="20"/>
          <w:szCs w:val="20"/>
        </w:rPr>
        <w:t xml:space="preserve">Таблица </w:t>
      </w:r>
      <w:r w:rsidR="00F53747">
        <w:rPr>
          <w:sz w:val="20"/>
          <w:szCs w:val="20"/>
        </w:rPr>
        <w:t>12</w:t>
      </w:r>
    </w:p>
    <w:tbl>
      <w:tblPr>
        <w:tblW w:w="9747" w:type="dxa"/>
        <w:tblLayout w:type="fixed"/>
        <w:tblLook w:val="01E0"/>
      </w:tblPr>
      <w:tblGrid>
        <w:gridCol w:w="3292"/>
        <w:gridCol w:w="1211"/>
        <w:gridCol w:w="992"/>
        <w:gridCol w:w="1134"/>
        <w:gridCol w:w="1134"/>
        <w:gridCol w:w="969"/>
        <w:gridCol w:w="1015"/>
      </w:tblGrid>
      <w:tr w:rsidR="00677709" w:rsidRPr="006A774A" w:rsidTr="001732AD">
        <w:trPr>
          <w:tblHeader/>
        </w:trPr>
        <w:tc>
          <w:tcPr>
            <w:tcW w:w="3292" w:type="dxa"/>
            <w:vMerge w:val="restart"/>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Показатели</w:t>
            </w:r>
          </w:p>
        </w:tc>
        <w:tc>
          <w:tcPr>
            <w:tcW w:w="1211" w:type="dxa"/>
            <w:vMerge w:val="restart"/>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Pr>
                <w:sz w:val="24"/>
              </w:rPr>
              <w:t>201</w:t>
            </w:r>
            <w:r w:rsidR="007240BA">
              <w:rPr>
                <w:sz w:val="24"/>
              </w:rPr>
              <w:t>4</w:t>
            </w:r>
            <w:r w:rsidRPr="006A774A">
              <w:rPr>
                <w:sz w:val="24"/>
              </w:rPr>
              <w:t xml:space="preserve"> факт</w:t>
            </w:r>
          </w:p>
        </w:tc>
        <w:tc>
          <w:tcPr>
            <w:tcW w:w="1134" w:type="dxa"/>
            <w:vMerge w:val="restart"/>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201</w:t>
            </w:r>
            <w:r w:rsidR="007240BA">
              <w:rPr>
                <w:sz w:val="24"/>
              </w:rPr>
              <w:t>5</w:t>
            </w:r>
            <w:r w:rsidRPr="006A774A">
              <w:rPr>
                <w:sz w:val="24"/>
              </w:rPr>
              <w:t xml:space="preserve"> оценка</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план</w:t>
            </w:r>
          </w:p>
        </w:tc>
        <w:tc>
          <w:tcPr>
            <w:tcW w:w="1984" w:type="dxa"/>
            <w:gridSpan w:val="2"/>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прогноз</w:t>
            </w:r>
          </w:p>
        </w:tc>
      </w:tr>
      <w:tr w:rsidR="00677709" w:rsidRPr="006A774A" w:rsidTr="001732AD">
        <w:trPr>
          <w:tblHeader/>
        </w:trPr>
        <w:tc>
          <w:tcPr>
            <w:tcW w:w="3292" w:type="dxa"/>
            <w:vMerge/>
            <w:tcBorders>
              <w:top w:val="single" w:sz="4" w:space="0" w:color="auto"/>
              <w:left w:val="single" w:sz="4" w:space="0" w:color="auto"/>
              <w:bottom w:val="single" w:sz="4" w:space="0" w:color="auto"/>
              <w:right w:val="single" w:sz="4" w:space="0" w:color="auto"/>
            </w:tcBorders>
            <w:vAlign w:val="center"/>
          </w:tcPr>
          <w:p w:rsidR="00677709" w:rsidRPr="006A774A" w:rsidRDefault="00677709" w:rsidP="00243F19">
            <w:pPr>
              <w:rPr>
                <w:sz w:val="24"/>
              </w:rPr>
            </w:pPr>
          </w:p>
        </w:tc>
        <w:tc>
          <w:tcPr>
            <w:tcW w:w="1211" w:type="dxa"/>
            <w:vMerge/>
            <w:tcBorders>
              <w:top w:val="single" w:sz="4" w:space="0" w:color="auto"/>
              <w:left w:val="single" w:sz="4" w:space="0" w:color="auto"/>
              <w:bottom w:val="single" w:sz="4" w:space="0" w:color="auto"/>
              <w:right w:val="single" w:sz="4" w:space="0" w:color="auto"/>
            </w:tcBorders>
            <w:vAlign w:val="center"/>
          </w:tcPr>
          <w:p w:rsidR="00677709" w:rsidRPr="006A774A" w:rsidRDefault="00677709" w:rsidP="00243F19">
            <w:pPr>
              <w:rPr>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7709" w:rsidRPr="006A774A" w:rsidRDefault="00677709" w:rsidP="00243F19">
            <w:pPr>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77709" w:rsidRPr="006A774A" w:rsidRDefault="00677709" w:rsidP="00243F19">
            <w:pPr>
              <w:rPr>
                <w:sz w:val="24"/>
              </w:rPr>
            </w:pP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201</w:t>
            </w:r>
            <w:r w:rsidR="007240BA">
              <w:rPr>
                <w:sz w:val="24"/>
              </w:rPr>
              <w:t>6</w:t>
            </w:r>
          </w:p>
        </w:tc>
        <w:tc>
          <w:tcPr>
            <w:tcW w:w="969"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201</w:t>
            </w:r>
            <w:r w:rsidR="007240BA">
              <w:rPr>
                <w:sz w:val="24"/>
              </w:rPr>
              <w:t>7</w:t>
            </w:r>
          </w:p>
        </w:tc>
        <w:tc>
          <w:tcPr>
            <w:tcW w:w="1015" w:type="dxa"/>
            <w:tcBorders>
              <w:top w:val="single" w:sz="4" w:space="0" w:color="auto"/>
              <w:left w:val="single" w:sz="4" w:space="0" w:color="auto"/>
              <w:bottom w:val="single" w:sz="4" w:space="0" w:color="auto"/>
              <w:right w:val="single" w:sz="4" w:space="0" w:color="auto"/>
            </w:tcBorders>
          </w:tcPr>
          <w:p w:rsidR="00677709" w:rsidRPr="006A774A" w:rsidRDefault="00677709" w:rsidP="002C417B">
            <w:pPr>
              <w:jc w:val="center"/>
              <w:rPr>
                <w:sz w:val="24"/>
              </w:rPr>
            </w:pPr>
            <w:r w:rsidRPr="006A774A">
              <w:rPr>
                <w:sz w:val="24"/>
              </w:rPr>
              <w:t>201</w:t>
            </w:r>
            <w:r w:rsidR="007240BA">
              <w:rPr>
                <w:sz w:val="24"/>
              </w:rPr>
              <w:t>8</w:t>
            </w:r>
          </w:p>
        </w:tc>
      </w:tr>
      <w:tr w:rsidR="00677709" w:rsidRPr="006A774A" w:rsidTr="001732AD">
        <w:tc>
          <w:tcPr>
            <w:tcW w:w="3292"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rPr>
                <w:sz w:val="24"/>
              </w:rPr>
            </w:pPr>
            <w:r w:rsidRPr="006A774A">
              <w:rPr>
                <w:sz w:val="24"/>
              </w:rPr>
              <w:t>Среднегодовая численность постоянного населения</w:t>
            </w:r>
          </w:p>
        </w:tc>
        <w:tc>
          <w:tcPr>
            <w:tcW w:w="1211"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Человек</w:t>
            </w:r>
          </w:p>
        </w:tc>
        <w:tc>
          <w:tcPr>
            <w:tcW w:w="992" w:type="dxa"/>
            <w:tcBorders>
              <w:top w:val="single" w:sz="4" w:space="0" w:color="auto"/>
              <w:left w:val="single" w:sz="4" w:space="0" w:color="auto"/>
              <w:bottom w:val="single" w:sz="4" w:space="0" w:color="auto"/>
              <w:right w:val="single" w:sz="4" w:space="0" w:color="auto"/>
            </w:tcBorders>
          </w:tcPr>
          <w:p w:rsidR="00677709" w:rsidRPr="006A774A" w:rsidRDefault="007240BA" w:rsidP="007240BA">
            <w:pPr>
              <w:jc w:val="center"/>
              <w:rPr>
                <w:sz w:val="24"/>
              </w:rPr>
            </w:pPr>
            <w:r>
              <w:rPr>
                <w:sz w:val="24"/>
              </w:rPr>
              <w:t>26 548</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2</w:t>
            </w:r>
            <w:r w:rsidR="007240BA">
              <w:rPr>
                <w:sz w:val="24"/>
              </w:rPr>
              <w:t>6 450</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2</w:t>
            </w:r>
            <w:r w:rsidR="007240BA">
              <w:rPr>
                <w:sz w:val="24"/>
              </w:rPr>
              <w:t>6 450</w:t>
            </w:r>
          </w:p>
        </w:tc>
        <w:tc>
          <w:tcPr>
            <w:tcW w:w="969"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2</w:t>
            </w:r>
            <w:r w:rsidR="007240BA">
              <w:rPr>
                <w:sz w:val="24"/>
              </w:rPr>
              <w:t>6 450</w:t>
            </w:r>
          </w:p>
        </w:tc>
        <w:tc>
          <w:tcPr>
            <w:tcW w:w="1015"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Pr>
                <w:sz w:val="24"/>
              </w:rPr>
              <w:t>2</w:t>
            </w:r>
            <w:r w:rsidR="007240BA">
              <w:rPr>
                <w:sz w:val="24"/>
              </w:rPr>
              <w:t>6 450</w:t>
            </w:r>
          </w:p>
        </w:tc>
      </w:tr>
      <w:tr w:rsidR="00677709" w:rsidRPr="006A774A" w:rsidTr="001732AD">
        <w:tc>
          <w:tcPr>
            <w:tcW w:w="3292"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rPr>
                <w:sz w:val="24"/>
              </w:rPr>
            </w:pPr>
            <w:r w:rsidRPr="006A774A">
              <w:rPr>
                <w:sz w:val="24"/>
              </w:rPr>
              <w:t>Численность занятых в экономике всего</w:t>
            </w:r>
          </w:p>
        </w:tc>
        <w:tc>
          <w:tcPr>
            <w:tcW w:w="1211"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Человек</w:t>
            </w:r>
          </w:p>
        </w:tc>
        <w:tc>
          <w:tcPr>
            <w:tcW w:w="992"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11</w:t>
            </w:r>
            <w:r>
              <w:rPr>
                <w:sz w:val="24"/>
              </w:rPr>
              <w:t xml:space="preserve"> </w:t>
            </w:r>
            <w:r w:rsidR="007240BA">
              <w:rPr>
                <w:sz w:val="24"/>
              </w:rPr>
              <w:t>082</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11</w:t>
            </w:r>
            <w:r w:rsidR="007240BA">
              <w:rPr>
                <w:sz w:val="24"/>
              </w:rPr>
              <w:t xml:space="preserve"> 096</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11</w:t>
            </w:r>
            <w:r>
              <w:rPr>
                <w:sz w:val="24"/>
              </w:rPr>
              <w:t xml:space="preserve"> </w:t>
            </w:r>
            <w:r w:rsidR="007240BA">
              <w:rPr>
                <w:sz w:val="24"/>
              </w:rPr>
              <w:t>110</w:t>
            </w:r>
          </w:p>
        </w:tc>
        <w:tc>
          <w:tcPr>
            <w:tcW w:w="969"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11</w:t>
            </w:r>
            <w:r>
              <w:rPr>
                <w:sz w:val="24"/>
              </w:rPr>
              <w:t xml:space="preserve"> </w:t>
            </w:r>
            <w:r w:rsidR="007240BA">
              <w:rPr>
                <w:sz w:val="24"/>
              </w:rPr>
              <w:t>12</w:t>
            </w:r>
            <w:r>
              <w:rPr>
                <w:sz w:val="24"/>
              </w:rPr>
              <w:t>5</w:t>
            </w:r>
          </w:p>
        </w:tc>
        <w:tc>
          <w:tcPr>
            <w:tcW w:w="1015" w:type="dxa"/>
            <w:tcBorders>
              <w:top w:val="single" w:sz="4" w:space="0" w:color="auto"/>
              <w:left w:val="single" w:sz="4" w:space="0" w:color="auto"/>
              <w:bottom w:val="single" w:sz="4" w:space="0" w:color="auto"/>
              <w:right w:val="single" w:sz="4" w:space="0" w:color="auto"/>
            </w:tcBorders>
          </w:tcPr>
          <w:p w:rsidR="00677709" w:rsidRPr="006A774A" w:rsidRDefault="00677709" w:rsidP="007240BA">
            <w:pPr>
              <w:jc w:val="center"/>
              <w:rPr>
                <w:sz w:val="24"/>
              </w:rPr>
            </w:pPr>
            <w:r w:rsidRPr="006A774A">
              <w:rPr>
                <w:sz w:val="24"/>
              </w:rPr>
              <w:t>11</w:t>
            </w:r>
            <w:r>
              <w:rPr>
                <w:sz w:val="24"/>
              </w:rPr>
              <w:t xml:space="preserve"> </w:t>
            </w:r>
            <w:r w:rsidR="007240BA">
              <w:rPr>
                <w:sz w:val="24"/>
              </w:rPr>
              <w:t>13</w:t>
            </w:r>
            <w:r>
              <w:rPr>
                <w:sz w:val="24"/>
              </w:rPr>
              <w:t>5</w:t>
            </w:r>
          </w:p>
        </w:tc>
      </w:tr>
      <w:tr w:rsidR="00677709" w:rsidRPr="006A774A" w:rsidTr="001732AD">
        <w:tc>
          <w:tcPr>
            <w:tcW w:w="3292"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rPr>
                <w:sz w:val="24"/>
              </w:rPr>
            </w:pPr>
            <w:r>
              <w:rPr>
                <w:sz w:val="24"/>
              </w:rPr>
              <w:t>Уровень регистрируемой безработицы,</w:t>
            </w:r>
            <w:r w:rsidR="00D35C97">
              <w:rPr>
                <w:sz w:val="24"/>
              </w:rPr>
              <w:t xml:space="preserve"> </w:t>
            </w:r>
            <w:r>
              <w:rPr>
                <w:sz w:val="24"/>
              </w:rPr>
              <w:t>%</w:t>
            </w:r>
          </w:p>
        </w:tc>
        <w:tc>
          <w:tcPr>
            <w:tcW w:w="1211"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Человек</w:t>
            </w:r>
          </w:p>
        </w:tc>
        <w:tc>
          <w:tcPr>
            <w:tcW w:w="992" w:type="dxa"/>
            <w:tcBorders>
              <w:top w:val="single" w:sz="4" w:space="0" w:color="auto"/>
              <w:left w:val="single" w:sz="4" w:space="0" w:color="auto"/>
              <w:bottom w:val="single" w:sz="4" w:space="0" w:color="auto"/>
              <w:right w:val="single" w:sz="4" w:space="0" w:color="auto"/>
            </w:tcBorders>
          </w:tcPr>
          <w:p w:rsidR="00677709" w:rsidRPr="006A774A" w:rsidRDefault="004127F7" w:rsidP="00F2700E">
            <w:pPr>
              <w:jc w:val="center"/>
              <w:rPr>
                <w:sz w:val="24"/>
              </w:rPr>
            </w:pPr>
            <w:r>
              <w:rPr>
                <w:sz w:val="24"/>
              </w:rPr>
              <w:t>2,9</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4127F7" w:rsidP="00F2700E">
            <w:pPr>
              <w:jc w:val="center"/>
              <w:rPr>
                <w:sz w:val="24"/>
              </w:rPr>
            </w:pPr>
            <w:r>
              <w:rPr>
                <w:sz w:val="24"/>
              </w:rPr>
              <w:t>2,7</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F2700E">
            <w:pPr>
              <w:jc w:val="center"/>
              <w:rPr>
                <w:sz w:val="24"/>
              </w:rPr>
            </w:pPr>
            <w:r>
              <w:rPr>
                <w:sz w:val="24"/>
              </w:rPr>
              <w:t>2,</w:t>
            </w:r>
            <w:r w:rsidR="004127F7">
              <w:rPr>
                <w:sz w:val="24"/>
              </w:rPr>
              <w:t>5</w:t>
            </w:r>
          </w:p>
        </w:tc>
        <w:tc>
          <w:tcPr>
            <w:tcW w:w="969" w:type="dxa"/>
            <w:tcBorders>
              <w:top w:val="single" w:sz="4" w:space="0" w:color="auto"/>
              <w:left w:val="single" w:sz="4" w:space="0" w:color="auto"/>
              <w:bottom w:val="single" w:sz="4" w:space="0" w:color="auto"/>
              <w:right w:val="single" w:sz="4" w:space="0" w:color="auto"/>
            </w:tcBorders>
          </w:tcPr>
          <w:p w:rsidR="00677709" w:rsidRPr="006A774A" w:rsidRDefault="00677709" w:rsidP="00F2700E">
            <w:pPr>
              <w:jc w:val="center"/>
              <w:rPr>
                <w:sz w:val="24"/>
              </w:rPr>
            </w:pPr>
            <w:r>
              <w:rPr>
                <w:sz w:val="24"/>
              </w:rPr>
              <w:t>2,2</w:t>
            </w:r>
          </w:p>
        </w:tc>
        <w:tc>
          <w:tcPr>
            <w:tcW w:w="1015" w:type="dxa"/>
            <w:tcBorders>
              <w:top w:val="single" w:sz="4" w:space="0" w:color="auto"/>
              <w:left w:val="single" w:sz="4" w:space="0" w:color="auto"/>
              <w:bottom w:val="single" w:sz="4" w:space="0" w:color="auto"/>
              <w:right w:val="single" w:sz="4" w:space="0" w:color="auto"/>
            </w:tcBorders>
          </w:tcPr>
          <w:p w:rsidR="00677709" w:rsidRPr="006A774A" w:rsidRDefault="00677709" w:rsidP="00F2700E">
            <w:pPr>
              <w:jc w:val="center"/>
              <w:rPr>
                <w:sz w:val="24"/>
              </w:rPr>
            </w:pPr>
            <w:r>
              <w:rPr>
                <w:sz w:val="24"/>
              </w:rPr>
              <w:t>1,</w:t>
            </w:r>
            <w:r w:rsidR="004127F7">
              <w:rPr>
                <w:sz w:val="24"/>
              </w:rPr>
              <w:t>7</w:t>
            </w:r>
          </w:p>
        </w:tc>
      </w:tr>
      <w:tr w:rsidR="00677709" w:rsidRPr="006A774A" w:rsidTr="001732AD">
        <w:tc>
          <w:tcPr>
            <w:tcW w:w="3292"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rPr>
                <w:sz w:val="24"/>
              </w:rPr>
            </w:pPr>
            <w:r w:rsidRPr="006A774A">
              <w:rPr>
                <w:sz w:val="24"/>
              </w:rPr>
              <w:t>Среднемесячная заработная плата</w:t>
            </w:r>
          </w:p>
        </w:tc>
        <w:tc>
          <w:tcPr>
            <w:tcW w:w="1211" w:type="dxa"/>
            <w:tcBorders>
              <w:top w:val="single" w:sz="4" w:space="0" w:color="auto"/>
              <w:left w:val="single" w:sz="4" w:space="0" w:color="auto"/>
              <w:bottom w:val="single" w:sz="4" w:space="0" w:color="auto"/>
              <w:right w:val="single" w:sz="4" w:space="0" w:color="auto"/>
            </w:tcBorders>
          </w:tcPr>
          <w:p w:rsidR="00677709" w:rsidRPr="006A774A" w:rsidRDefault="00677709" w:rsidP="00243F19">
            <w:pPr>
              <w:jc w:val="center"/>
              <w:rPr>
                <w:sz w:val="24"/>
              </w:rPr>
            </w:pPr>
            <w:r w:rsidRPr="006A774A">
              <w:rPr>
                <w:sz w:val="24"/>
              </w:rPr>
              <w:t>Рублей</w:t>
            </w:r>
          </w:p>
        </w:tc>
        <w:tc>
          <w:tcPr>
            <w:tcW w:w="992" w:type="dxa"/>
            <w:tcBorders>
              <w:top w:val="single" w:sz="4" w:space="0" w:color="auto"/>
              <w:left w:val="single" w:sz="4" w:space="0" w:color="auto"/>
              <w:bottom w:val="single" w:sz="4" w:space="0" w:color="auto"/>
              <w:right w:val="single" w:sz="4" w:space="0" w:color="auto"/>
            </w:tcBorders>
          </w:tcPr>
          <w:p w:rsidR="00677709" w:rsidRPr="006A774A" w:rsidRDefault="00677709" w:rsidP="004127F7">
            <w:pPr>
              <w:jc w:val="center"/>
              <w:rPr>
                <w:sz w:val="24"/>
              </w:rPr>
            </w:pPr>
            <w:r>
              <w:rPr>
                <w:sz w:val="24"/>
              </w:rPr>
              <w:t>1</w:t>
            </w:r>
            <w:r w:rsidR="004127F7">
              <w:rPr>
                <w:sz w:val="24"/>
              </w:rPr>
              <w:t>5967</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4127F7">
            <w:pPr>
              <w:jc w:val="center"/>
              <w:rPr>
                <w:sz w:val="24"/>
              </w:rPr>
            </w:pPr>
            <w:r w:rsidRPr="006A774A">
              <w:rPr>
                <w:sz w:val="24"/>
              </w:rPr>
              <w:t>1</w:t>
            </w:r>
            <w:r w:rsidR="004127F7">
              <w:rPr>
                <w:sz w:val="24"/>
              </w:rPr>
              <w:t>6285</w:t>
            </w:r>
          </w:p>
        </w:tc>
        <w:tc>
          <w:tcPr>
            <w:tcW w:w="1134" w:type="dxa"/>
            <w:tcBorders>
              <w:top w:val="single" w:sz="4" w:space="0" w:color="auto"/>
              <w:left w:val="single" w:sz="4" w:space="0" w:color="auto"/>
              <w:bottom w:val="single" w:sz="4" w:space="0" w:color="auto"/>
              <w:right w:val="single" w:sz="4" w:space="0" w:color="auto"/>
            </w:tcBorders>
          </w:tcPr>
          <w:p w:rsidR="00677709" w:rsidRPr="006A774A" w:rsidRDefault="00677709" w:rsidP="004127F7">
            <w:pPr>
              <w:jc w:val="center"/>
              <w:rPr>
                <w:sz w:val="24"/>
              </w:rPr>
            </w:pPr>
            <w:r w:rsidRPr="006A774A">
              <w:rPr>
                <w:sz w:val="24"/>
              </w:rPr>
              <w:t>1</w:t>
            </w:r>
            <w:r>
              <w:rPr>
                <w:sz w:val="24"/>
              </w:rPr>
              <w:t>6</w:t>
            </w:r>
            <w:r w:rsidR="004127F7">
              <w:rPr>
                <w:sz w:val="24"/>
              </w:rPr>
              <w:t>741</w:t>
            </w:r>
          </w:p>
        </w:tc>
        <w:tc>
          <w:tcPr>
            <w:tcW w:w="969" w:type="dxa"/>
            <w:tcBorders>
              <w:top w:val="single" w:sz="4" w:space="0" w:color="auto"/>
              <w:left w:val="single" w:sz="4" w:space="0" w:color="auto"/>
              <w:bottom w:val="single" w:sz="4" w:space="0" w:color="auto"/>
              <w:right w:val="single" w:sz="4" w:space="0" w:color="auto"/>
            </w:tcBorders>
          </w:tcPr>
          <w:p w:rsidR="00677709" w:rsidRPr="006A774A" w:rsidRDefault="00677709" w:rsidP="004127F7">
            <w:pPr>
              <w:jc w:val="center"/>
              <w:rPr>
                <w:sz w:val="24"/>
              </w:rPr>
            </w:pPr>
            <w:r w:rsidRPr="006A774A">
              <w:rPr>
                <w:sz w:val="24"/>
              </w:rPr>
              <w:t>1</w:t>
            </w:r>
            <w:r>
              <w:rPr>
                <w:sz w:val="24"/>
              </w:rPr>
              <w:t>7</w:t>
            </w:r>
            <w:r w:rsidR="004127F7">
              <w:rPr>
                <w:sz w:val="24"/>
              </w:rPr>
              <w:t>511</w:t>
            </w:r>
          </w:p>
        </w:tc>
        <w:tc>
          <w:tcPr>
            <w:tcW w:w="1015" w:type="dxa"/>
            <w:tcBorders>
              <w:top w:val="single" w:sz="4" w:space="0" w:color="auto"/>
              <w:left w:val="single" w:sz="4" w:space="0" w:color="auto"/>
              <w:bottom w:val="single" w:sz="4" w:space="0" w:color="auto"/>
              <w:right w:val="single" w:sz="4" w:space="0" w:color="auto"/>
            </w:tcBorders>
          </w:tcPr>
          <w:p w:rsidR="00677709" w:rsidRPr="006A774A" w:rsidRDefault="00677709" w:rsidP="004127F7">
            <w:pPr>
              <w:jc w:val="center"/>
              <w:rPr>
                <w:sz w:val="24"/>
              </w:rPr>
            </w:pPr>
            <w:r>
              <w:rPr>
                <w:sz w:val="24"/>
              </w:rPr>
              <w:t>1</w:t>
            </w:r>
            <w:r w:rsidR="004127F7">
              <w:rPr>
                <w:sz w:val="24"/>
              </w:rPr>
              <w:t>8316</w:t>
            </w:r>
          </w:p>
        </w:tc>
      </w:tr>
    </w:tbl>
    <w:p w:rsidR="00677709" w:rsidRDefault="00677709" w:rsidP="007D0D10">
      <w:pPr>
        <w:jc w:val="both"/>
        <w:rPr>
          <w:color w:val="000000"/>
          <w:szCs w:val="28"/>
        </w:rPr>
      </w:pPr>
    </w:p>
    <w:p w:rsidR="00A05AAE" w:rsidRPr="00423074" w:rsidRDefault="00677709" w:rsidP="00A05AAE">
      <w:pPr>
        <w:pStyle w:val="ae"/>
        <w:ind w:firstLine="709"/>
        <w:contextualSpacing/>
        <w:jc w:val="both"/>
        <w:rPr>
          <w:szCs w:val="28"/>
        </w:rPr>
      </w:pPr>
      <w:r>
        <w:rPr>
          <w:color w:val="000000"/>
          <w:szCs w:val="28"/>
        </w:rPr>
        <w:t>В 201</w:t>
      </w:r>
      <w:r w:rsidR="005F7BF3">
        <w:rPr>
          <w:color w:val="000000"/>
          <w:szCs w:val="28"/>
        </w:rPr>
        <w:t>5</w:t>
      </w:r>
      <w:r>
        <w:rPr>
          <w:color w:val="000000"/>
          <w:szCs w:val="28"/>
        </w:rPr>
        <w:t xml:space="preserve"> году ситуация на рынке труда, регулируемая мероприятиями по содействию занятости населения, и постепенное развитие экономики Чановского района обеспечили положительную динамику роста занятых и снижение безработицы.  Общая численность занятого в экономике района населения в 201</w:t>
      </w:r>
      <w:r w:rsidR="005F7BF3">
        <w:rPr>
          <w:color w:val="000000"/>
          <w:szCs w:val="28"/>
        </w:rPr>
        <w:t>4</w:t>
      </w:r>
      <w:r>
        <w:rPr>
          <w:color w:val="000000"/>
          <w:szCs w:val="28"/>
        </w:rPr>
        <w:t xml:space="preserve"> году</w:t>
      </w:r>
      <w:r w:rsidR="005F7BF3">
        <w:rPr>
          <w:color w:val="000000"/>
          <w:szCs w:val="28"/>
        </w:rPr>
        <w:t xml:space="preserve"> составила 11 082 </w:t>
      </w:r>
      <w:r>
        <w:rPr>
          <w:color w:val="000000"/>
          <w:szCs w:val="28"/>
        </w:rPr>
        <w:t xml:space="preserve"> человек</w:t>
      </w:r>
      <w:r w:rsidR="005F7BF3">
        <w:rPr>
          <w:color w:val="000000"/>
          <w:szCs w:val="28"/>
        </w:rPr>
        <w:t>а</w:t>
      </w:r>
      <w:r>
        <w:rPr>
          <w:color w:val="000000"/>
          <w:szCs w:val="28"/>
        </w:rPr>
        <w:t>.</w:t>
      </w:r>
      <w:r w:rsidR="00D80148">
        <w:rPr>
          <w:color w:val="000000"/>
          <w:szCs w:val="28"/>
        </w:rPr>
        <w:t xml:space="preserve"> Ожидаемая численность занятых в экономике  в 201</w:t>
      </w:r>
      <w:r w:rsidR="005F7BF3">
        <w:rPr>
          <w:color w:val="000000"/>
          <w:szCs w:val="28"/>
        </w:rPr>
        <w:t>5</w:t>
      </w:r>
      <w:r w:rsidR="00D80148">
        <w:rPr>
          <w:color w:val="000000"/>
          <w:szCs w:val="28"/>
        </w:rPr>
        <w:t xml:space="preserve"> году составит 11</w:t>
      </w:r>
      <w:r w:rsidR="005F7BF3">
        <w:rPr>
          <w:color w:val="000000"/>
          <w:szCs w:val="28"/>
        </w:rPr>
        <w:t> 096  чел. (100,13</w:t>
      </w:r>
      <w:r w:rsidR="00D80148">
        <w:rPr>
          <w:color w:val="000000"/>
          <w:szCs w:val="28"/>
        </w:rPr>
        <w:t>% к уровню 201</w:t>
      </w:r>
      <w:r w:rsidR="005F7BF3">
        <w:rPr>
          <w:color w:val="000000"/>
          <w:szCs w:val="28"/>
        </w:rPr>
        <w:t>4</w:t>
      </w:r>
      <w:r w:rsidR="00D80148">
        <w:rPr>
          <w:color w:val="000000"/>
          <w:szCs w:val="28"/>
        </w:rPr>
        <w:t xml:space="preserve"> года).</w:t>
      </w:r>
      <w:r>
        <w:rPr>
          <w:color w:val="000000"/>
          <w:szCs w:val="28"/>
        </w:rPr>
        <w:t xml:space="preserve">  Уровень официально регистрируемой безработицы снизился с </w:t>
      </w:r>
      <w:r w:rsidR="00A05AAE">
        <w:rPr>
          <w:color w:val="000000"/>
          <w:szCs w:val="28"/>
        </w:rPr>
        <w:t>3,5</w:t>
      </w:r>
      <w:r w:rsidR="005F7BF3">
        <w:rPr>
          <w:color w:val="000000"/>
          <w:szCs w:val="28"/>
        </w:rPr>
        <w:t>% до 2,</w:t>
      </w:r>
      <w:r w:rsidR="00A05AAE">
        <w:rPr>
          <w:color w:val="000000"/>
          <w:szCs w:val="28"/>
        </w:rPr>
        <w:t>9</w:t>
      </w:r>
      <w:r w:rsidR="005F7BF3">
        <w:rPr>
          <w:color w:val="000000"/>
          <w:szCs w:val="28"/>
        </w:rPr>
        <w:t>%</w:t>
      </w:r>
      <w:r w:rsidR="00391147">
        <w:rPr>
          <w:color w:val="000000"/>
          <w:szCs w:val="28"/>
        </w:rPr>
        <w:t xml:space="preserve">. </w:t>
      </w:r>
      <w:r w:rsidR="00D80148">
        <w:rPr>
          <w:color w:val="000000"/>
          <w:szCs w:val="28"/>
        </w:rPr>
        <w:t xml:space="preserve"> </w:t>
      </w:r>
      <w:r w:rsidR="00A05AAE" w:rsidRPr="00423074">
        <w:rPr>
          <w:szCs w:val="28"/>
        </w:rPr>
        <w:t xml:space="preserve">В связи с одним из высоких уровней безработицы в Новосибирской области, за </w:t>
      </w:r>
      <w:r w:rsidR="001A22E3">
        <w:rPr>
          <w:szCs w:val="28"/>
        </w:rPr>
        <w:t xml:space="preserve">9 месяцев 2015 года </w:t>
      </w:r>
      <w:r w:rsidR="00A05AAE" w:rsidRPr="00423074">
        <w:rPr>
          <w:szCs w:val="28"/>
        </w:rPr>
        <w:t>проведены следующие мероприятия: трудоустроено</w:t>
      </w:r>
      <w:r w:rsidR="00A05AAE">
        <w:rPr>
          <w:szCs w:val="28"/>
        </w:rPr>
        <w:t xml:space="preserve"> </w:t>
      </w:r>
      <w:r w:rsidR="00A05AAE" w:rsidRPr="00423074">
        <w:rPr>
          <w:szCs w:val="28"/>
        </w:rPr>
        <w:t xml:space="preserve">- </w:t>
      </w:r>
      <w:r w:rsidR="00A05AAE">
        <w:rPr>
          <w:szCs w:val="28"/>
        </w:rPr>
        <w:t xml:space="preserve"> 664</w:t>
      </w:r>
      <w:r w:rsidR="00A05AAE" w:rsidRPr="00423074">
        <w:rPr>
          <w:szCs w:val="28"/>
        </w:rPr>
        <w:t xml:space="preserve"> чел., профессиональная ориентация – </w:t>
      </w:r>
      <w:r w:rsidR="00A05AAE">
        <w:rPr>
          <w:szCs w:val="28"/>
        </w:rPr>
        <w:t xml:space="preserve">854 чел., социальная адаптация – 91 </w:t>
      </w:r>
      <w:r w:rsidR="00A05AAE" w:rsidRPr="00423074">
        <w:rPr>
          <w:szCs w:val="28"/>
        </w:rPr>
        <w:t xml:space="preserve"> чел., психологическая поддержка – </w:t>
      </w:r>
      <w:r w:rsidR="00A05AAE">
        <w:rPr>
          <w:szCs w:val="28"/>
        </w:rPr>
        <w:t>90</w:t>
      </w:r>
      <w:r w:rsidR="00A05AAE" w:rsidRPr="00423074">
        <w:rPr>
          <w:szCs w:val="28"/>
        </w:rPr>
        <w:t xml:space="preserve"> чел.</w:t>
      </w:r>
    </w:p>
    <w:p w:rsidR="00677709" w:rsidRDefault="00677709" w:rsidP="007D0D10">
      <w:pPr>
        <w:jc w:val="both"/>
        <w:rPr>
          <w:color w:val="000000"/>
          <w:szCs w:val="28"/>
        </w:rPr>
      </w:pPr>
      <w:r w:rsidRPr="002A5A52">
        <w:rPr>
          <w:color w:val="000000"/>
          <w:szCs w:val="28"/>
        </w:rPr>
        <w:t>Среднес</w:t>
      </w:r>
      <w:r>
        <w:rPr>
          <w:color w:val="000000"/>
          <w:szCs w:val="28"/>
        </w:rPr>
        <w:t xml:space="preserve">писочная численность работников предприятий и организаций составила </w:t>
      </w:r>
      <w:r w:rsidRPr="002A5A52">
        <w:rPr>
          <w:color w:val="000000"/>
          <w:szCs w:val="28"/>
        </w:rPr>
        <w:t xml:space="preserve"> </w:t>
      </w:r>
      <w:r>
        <w:rPr>
          <w:color w:val="000000"/>
          <w:szCs w:val="28"/>
        </w:rPr>
        <w:t>8</w:t>
      </w:r>
      <w:r w:rsidR="001A22E3">
        <w:rPr>
          <w:color w:val="000000"/>
          <w:szCs w:val="28"/>
        </w:rPr>
        <w:t> 279 (-3 чел. к предыдущему году)</w:t>
      </w:r>
      <w:r>
        <w:rPr>
          <w:color w:val="000000"/>
          <w:szCs w:val="28"/>
        </w:rPr>
        <w:t>.  В 201</w:t>
      </w:r>
      <w:r w:rsidR="001A22E3">
        <w:rPr>
          <w:color w:val="000000"/>
          <w:szCs w:val="28"/>
        </w:rPr>
        <w:t>6</w:t>
      </w:r>
      <w:r>
        <w:rPr>
          <w:color w:val="000000"/>
          <w:szCs w:val="28"/>
        </w:rPr>
        <w:t xml:space="preserve"> году и плановом периоде </w:t>
      </w:r>
      <w:r w:rsidR="001A22E3">
        <w:rPr>
          <w:color w:val="000000"/>
          <w:szCs w:val="28"/>
        </w:rPr>
        <w:t xml:space="preserve"> </w:t>
      </w:r>
      <w:r>
        <w:rPr>
          <w:color w:val="000000"/>
          <w:szCs w:val="28"/>
        </w:rPr>
        <w:t>201</w:t>
      </w:r>
      <w:r w:rsidR="001A22E3">
        <w:rPr>
          <w:color w:val="000000"/>
          <w:szCs w:val="28"/>
        </w:rPr>
        <w:t>7</w:t>
      </w:r>
      <w:r>
        <w:rPr>
          <w:color w:val="000000"/>
          <w:szCs w:val="28"/>
        </w:rPr>
        <w:t>-201</w:t>
      </w:r>
      <w:r w:rsidR="001A22E3">
        <w:rPr>
          <w:color w:val="000000"/>
          <w:szCs w:val="28"/>
        </w:rPr>
        <w:t xml:space="preserve">8 </w:t>
      </w:r>
      <w:r>
        <w:rPr>
          <w:color w:val="000000"/>
          <w:szCs w:val="28"/>
        </w:rPr>
        <w:t xml:space="preserve"> годов на рынке труда не ожидается резких колебаний. В районе сохраняется положительная динамика среднемесячно</w:t>
      </w:r>
      <w:r w:rsidR="003C67A1">
        <w:rPr>
          <w:color w:val="000000"/>
          <w:szCs w:val="28"/>
        </w:rPr>
        <w:t>й номинальной заработной платы.</w:t>
      </w:r>
      <w:r w:rsidR="001A187E">
        <w:rPr>
          <w:color w:val="000000"/>
          <w:szCs w:val="28"/>
        </w:rPr>
        <w:t xml:space="preserve"> Прогнозируемый размер среднемесячной заработной платы в 201</w:t>
      </w:r>
      <w:r w:rsidR="001A22E3">
        <w:rPr>
          <w:color w:val="000000"/>
          <w:szCs w:val="28"/>
        </w:rPr>
        <w:t>5</w:t>
      </w:r>
      <w:r w:rsidR="001A187E">
        <w:rPr>
          <w:color w:val="000000"/>
          <w:szCs w:val="28"/>
        </w:rPr>
        <w:t xml:space="preserve"> году составит 1</w:t>
      </w:r>
      <w:r w:rsidR="001A22E3">
        <w:rPr>
          <w:color w:val="000000"/>
          <w:szCs w:val="28"/>
        </w:rPr>
        <w:t xml:space="preserve">6 285 </w:t>
      </w:r>
      <w:r w:rsidR="001A187E">
        <w:rPr>
          <w:color w:val="000000"/>
          <w:szCs w:val="28"/>
        </w:rPr>
        <w:t xml:space="preserve"> руб. (1</w:t>
      </w:r>
      <w:r w:rsidR="001A22E3">
        <w:rPr>
          <w:color w:val="000000"/>
          <w:szCs w:val="28"/>
        </w:rPr>
        <w:t>01,2</w:t>
      </w:r>
      <w:r w:rsidR="001A187E">
        <w:rPr>
          <w:color w:val="000000"/>
          <w:szCs w:val="28"/>
        </w:rPr>
        <w:t>%</w:t>
      </w:r>
      <w:r w:rsidR="001A22E3">
        <w:rPr>
          <w:color w:val="000000"/>
          <w:szCs w:val="28"/>
        </w:rPr>
        <w:t xml:space="preserve"> </w:t>
      </w:r>
      <w:r w:rsidR="001A187E">
        <w:rPr>
          <w:color w:val="000000"/>
          <w:szCs w:val="28"/>
        </w:rPr>
        <w:t xml:space="preserve"> к уровню 201</w:t>
      </w:r>
      <w:r w:rsidR="001A22E3">
        <w:rPr>
          <w:color w:val="000000"/>
          <w:szCs w:val="28"/>
        </w:rPr>
        <w:t>4</w:t>
      </w:r>
      <w:r w:rsidR="001A187E">
        <w:rPr>
          <w:color w:val="000000"/>
          <w:szCs w:val="28"/>
        </w:rPr>
        <w:t xml:space="preserve"> года), в 201</w:t>
      </w:r>
      <w:r w:rsidR="001A22E3">
        <w:rPr>
          <w:color w:val="000000"/>
          <w:szCs w:val="28"/>
        </w:rPr>
        <w:t>6</w:t>
      </w:r>
      <w:r w:rsidR="001A187E">
        <w:rPr>
          <w:color w:val="000000"/>
          <w:szCs w:val="28"/>
        </w:rPr>
        <w:t xml:space="preserve"> году – 16 </w:t>
      </w:r>
      <w:r w:rsidR="001A22E3">
        <w:rPr>
          <w:color w:val="000000"/>
          <w:szCs w:val="28"/>
        </w:rPr>
        <w:t>741</w:t>
      </w:r>
      <w:r w:rsidR="001A187E">
        <w:rPr>
          <w:color w:val="000000"/>
          <w:szCs w:val="28"/>
        </w:rPr>
        <w:t xml:space="preserve"> руб.(1</w:t>
      </w:r>
      <w:r w:rsidR="001A22E3">
        <w:rPr>
          <w:color w:val="000000"/>
          <w:szCs w:val="28"/>
        </w:rPr>
        <w:t>04,8</w:t>
      </w:r>
      <w:r w:rsidR="001A187E">
        <w:rPr>
          <w:color w:val="000000"/>
          <w:szCs w:val="28"/>
        </w:rPr>
        <w:t>% к уровню 201</w:t>
      </w:r>
      <w:r w:rsidR="001A22E3">
        <w:rPr>
          <w:color w:val="000000"/>
          <w:szCs w:val="28"/>
        </w:rPr>
        <w:t>4</w:t>
      </w:r>
      <w:r w:rsidR="001A187E">
        <w:rPr>
          <w:color w:val="000000"/>
          <w:szCs w:val="28"/>
        </w:rPr>
        <w:t xml:space="preserve"> года),  201</w:t>
      </w:r>
      <w:r w:rsidR="001A22E3">
        <w:rPr>
          <w:color w:val="000000"/>
          <w:szCs w:val="28"/>
        </w:rPr>
        <w:t>7</w:t>
      </w:r>
      <w:r w:rsidR="001A187E">
        <w:rPr>
          <w:color w:val="000000"/>
          <w:szCs w:val="28"/>
        </w:rPr>
        <w:t xml:space="preserve"> году </w:t>
      </w:r>
      <w:r w:rsidR="00B422A7">
        <w:rPr>
          <w:color w:val="000000"/>
          <w:szCs w:val="28"/>
        </w:rPr>
        <w:t>–</w:t>
      </w:r>
      <w:r w:rsidR="001A187E">
        <w:rPr>
          <w:color w:val="000000"/>
          <w:szCs w:val="28"/>
        </w:rPr>
        <w:t xml:space="preserve"> </w:t>
      </w:r>
      <w:r w:rsidR="00B422A7">
        <w:rPr>
          <w:color w:val="000000"/>
          <w:szCs w:val="28"/>
        </w:rPr>
        <w:t>17</w:t>
      </w:r>
      <w:r w:rsidR="001A22E3">
        <w:rPr>
          <w:color w:val="000000"/>
          <w:szCs w:val="28"/>
        </w:rPr>
        <w:t xml:space="preserve"> 511 </w:t>
      </w:r>
      <w:r w:rsidR="00B422A7">
        <w:rPr>
          <w:color w:val="000000"/>
          <w:szCs w:val="28"/>
        </w:rPr>
        <w:t xml:space="preserve"> руб. (1</w:t>
      </w:r>
      <w:r w:rsidR="001A22E3">
        <w:rPr>
          <w:color w:val="000000"/>
          <w:szCs w:val="28"/>
        </w:rPr>
        <w:t>09,7</w:t>
      </w:r>
      <w:r w:rsidR="00B422A7">
        <w:rPr>
          <w:color w:val="000000"/>
          <w:szCs w:val="28"/>
        </w:rPr>
        <w:t>% к  уровню 201</w:t>
      </w:r>
      <w:r w:rsidR="001A22E3">
        <w:rPr>
          <w:color w:val="000000"/>
          <w:szCs w:val="28"/>
        </w:rPr>
        <w:t>4</w:t>
      </w:r>
      <w:r w:rsidR="00B422A7">
        <w:rPr>
          <w:color w:val="000000"/>
          <w:szCs w:val="28"/>
        </w:rPr>
        <w:t xml:space="preserve"> года), в</w:t>
      </w:r>
      <w:r w:rsidR="001A22E3">
        <w:rPr>
          <w:color w:val="000000"/>
          <w:szCs w:val="28"/>
        </w:rPr>
        <w:t xml:space="preserve"> </w:t>
      </w:r>
      <w:r w:rsidR="00B422A7">
        <w:rPr>
          <w:color w:val="000000"/>
          <w:szCs w:val="28"/>
        </w:rPr>
        <w:t xml:space="preserve"> 201</w:t>
      </w:r>
      <w:r w:rsidR="001A22E3">
        <w:rPr>
          <w:color w:val="000000"/>
          <w:szCs w:val="28"/>
        </w:rPr>
        <w:t>8</w:t>
      </w:r>
      <w:r w:rsidR="00B422A7">
        <w:rPr>
          <w:color w:val="000000"/>
          <w:szCs w:val="28"/>
        </w:rPr>
        <w:t xml:space="preserve"> году </w:t>
      </w:r>
      <w:r w:rsidR="001A22E3">
        <w:rPr>
          <w:color w:val="000000"/>
          <w:szCs w:val="28"/>
        </w:rPr>
        <w:t xml:space="preserve"> 18 316</w:t>
      </w:r>
      <w:r w:rsidR="00B422A7">
        <w:rPr>
          <w:color w:val="000000"/>
          <w:szCs w:val="28"/>
        </w:rPr>
        <w:t xml:space="preserve"> руб. (1</w:t>
      </w:r>
      <w:r w:rsidR="001A22E3">
        <w:rPr>
          <w:color w:val="000000"/>
          <w:szCs w:val="28"/>
        </w:rPr>
        <w:t>14,7</w:t>
      </w:r>
      <w:r w:rsidR="00B422A7">
        <w:rPr>
          <w:color w:val="000000"/>
          <w:szCs w:val="28"/>
        </w:rPr>
        <w:t>% к уровню 201</w:t>
      </w:r>
      <w:r w:rsidR="001A22E3">
        <w:rPr>
          <w:color w:val="000000"/>
          <w:szCs w:val="28"/>
        </w:rPr>
        <w:t>4</w:t>
      </w:r>
      <w:r w:rsidR="00B422A7">
        <w:rPr>
          <w:color w:val="000000"/>
          <w:szCs w:val="28"/>
        </w:rPr>
        <w:t xml:space="preserve"> года).</w:t>
      </w:r>
    </w:p>
    <w:p w:rsidR="00AE4871" w:rsidRDefault="00AE4871" w:rsidP="00082572">
      <w:pPr>
        <w:jc w:val="center"/>
        <w:rPr>
          <w:b/>
          <w:szCs w:val="28"/>
        </w:rPr>
      </w:pPr>
    </w:p>
    <w:p w:rsidR="00677709" w:rsidRPr="000E3581" w:rsidRDefault="00A76EC4" w:rsidP="00082572">
      <w:pPr>
        <w:jc w:val="center"/>
        <w:rPr>
          <w:b/>
          <w:szCs w:val="28"/>
        </w:rPr>
      </w:pPr>
      <w:r>
        <w:rPr>
          <w:b/>
          <w:szCs w:val="28"/>
        </w:rPr>
        <w:t xml:space="preserve">Социальная защита </w:t>
      </w:r>
      <w:r w:rsidR="00677709" w:rsidRPr="000E3581">
        <w:rPr>
          <w:b/>
          <w:szCs w:val="28"/>
        </w:rPr>
        <w:t xml:space="preserve"> населения</w:t>
      </w:r>
    </w:p>
    <w:p w:rsidR="00677709" w:rsidRPr="000E3581" w:rsidRDefault="00677709" w:rsidP="00082572">
      <w:pPr>
        <w:jc w:val="both"/>
        <w:rPr>
          <w:szCs w:val="28"/>
        </w:rPr>
      </w:pPr>
    </w:p>
    <w:p w:rsidR="00677709" w:rsidRPr="00204B99" w:rsidRDefault="00204B99" w:rsidP="00082572">
      <w:pPr>
        <w:ind w:firstLine="709"/>
        <w:jc w:val="both"/>
        <w:rPr>
          <w:b/>
          <w:i/>
          <w:sz w:val="24"/>
        </w:rPr>
      </w:pPr>
      <w:r w:rsidRPr="00204B99">
        <w:rPr>
          <w:b/>
          <w:i/>
          <w:szCs w:val="28"/>
        </w:rPr>
        <w:t>Цель:</w:t>
      </w:r>
      <w:r w:rsidR="00677709" w:rsidRPr="00204B99">
        <w:rPr>
          <w:b/>
          <w:i/>
          <w:szCs w:val="28"/>
        </w:rPr>
        <w:t xml:space="preserve"> обеспечение социальных гарантий, доступности социальных услуг, предоставляемых социально незащищенным категориям населения района, внедрение новых технологий социального обслуживания, улучшение их качества, повышение эффективности социальной помощи населению за счет усиления ее адресности.</w:t>
      </w:r>
      <w:r w:rsidR="00677709" w:rsidRPr="00204B99">
        <w:rPr>
          <w:b/>
          <w:i/>
          <w:sz w:val="24"/>
        </w:rPr>
        <w:t xml:space="preserve"> </w:t>
      </w:r>
    </w:p>
    <w:p w:rsidR="00677709" w:rsidRDefault="00677709" w:rsidP="00082572">
      <w:pPr>
        <w:ind w:firstLine="709"/>
        <w:jc w:val="both"/>
        <w:rPr>
          <w:sz w:val="24"/>
        </w:rPr>
      </w:pPr>
    </w:p>
    <w:p w:rsidR="00677709" w:rsidRDefault="00677709" w:rsidP="00082572">
      <w:pPr>
        <w:ind w:firstLine="709"/>
        <w:jc w:val="both"/>
        <w:rPr>
          <w:szCs w:val="28"/>
        </w:rPr>
      </w:pPr>
      <w:r w:rsidRPr="00082572">
        <w:rPr>
          <w:szCs w:val="28"/>
        </w:rPr>
        <w:t>Направление деятельности:</w:t>
      </w:r>
    </w:p>
    <w:p w:rsidR="00F23B60" w:rsidRPr="000B5D92" w:rsidRDefault="00F23B60" w:rsidP="00F23B60">
      <w:pPr>
        <w:ind w:firstLine="709"/>
        <w:jc w:val="both"/>
        <w:rPr>
          <w:szCs w:val="28"/>
        </w:rPr>
      </w:pPr>
      <w:r w:rsidRPr="000B5D92">
        <w:rPr>
          <w:szCs w:val="28"/>
        </w:rPr>
        <w:lastRenderedPageBreak/>
        <w:t>- организация социального обслуживания населения в соответствии с Законами и другими нормативными правовыми актами Новосибирской области, социальными программами федерального и областного подчинения;</w:t>
      </w:r>
    </w:p>
    <w:p w:rsidR="00F23B60" w:rsidRPr="000B5D92" w:rsidRDefault="00F23B60" w:rsidP="00F23B60">
      <w:pPr>
        <w:ind w:firstLine="709"/>
        <w:jc w:val="both"/>
        <w:rPr>
          <w:szCs w:val="28"/>
        </w:rPr>
      </w:pPr>
      <w:r w:rsidRPr="000B5D92">
        <w:rPr>
          <w:szCs w:val="28"/>
        </w:rPr>
        <w:t>- совершенствование форм оказания адресной социальной поддержки малообеспеченным категориям населения, многодетным и неполным семьям, детям-сиротам, детям с ограниченными возможностями здоровья, пожилым людям, инвалидам;</w:t>
      </w:r>
    </w:p>
    <w:p w:rsidR="00F23B60" w:rsidRPr="000B5D92" w:rsidRDefault="00F23B60" w:rsidP="00F23B60">
      <w:pPr>
        <w:ind w:firstLine="709"/>
        <w:jc w:val="both"/>
        <w:rPr>
          <w:szCs w:val="28"/>
        </w:rPr>
      </w:pPr>
      <w:r w:rsidRPr="000B5D92">
        <w:rPr>
          <w:szCs w:val="28"/>
        </w:rPr>
        <w:t>- обеспечение устойчивого функционирования учреждений социальной защиты, укрепление их материально-технической базы;</w:t>
      </w:r>
    </w:p>
    <w:p w:rsidR="00F23B60" w:rsidRPr="000B5D92" w:rsidRDefault="00F23B60" w:rsidP="00F23B60">
      <w:pPr>
        <w:ind w:firstLine="709"/>
        <w:jc w:val="both"/>
        <w:rPr>
          <w:szCs w:val="28"/>
        </w:rPr>
      </w:pPr>
      <w:r w:rsidRPr="000B5D92">
        <w:rPr>
          <w:szCs w:val="28"/>
        </w:rPr>
        <w:t>- эффективное использование финансовых средств, направленных на социальную поддержку населения, привлечение дополнительных источников финансирования.</w:t>
      </w:r>
    </w:p>
    <w:p w:rsidR="00F23B60" w:rsidRDefault="00F23B60" w:rsidP="00082572">
      <w:pPr>
        <w:ind w:firstLine="709"/>
        <w:jc w:val="both"/>
        <w:rPr>
          <w:b/>
          <w:szCs w:val="28"/>
        </w:rPr>
      </w:pPr>
    </w:p>
    <w:p w:rsidR="00677709" w:rsidRDefault="0055720B" w:rsidP="0055720B">
      <w:pPr>
        <w:jc w:val="right"/>
        <w:rPr>
          <w:sz w:val="24"/>
        </w:rPr>
      </w:pPr>
      <w:r w:rsidRPr="00483F6F">
        <w:rPr>
          <w:sz w:val="20"/>
          <w:szCs w:val="20"/>
        </w:rPr>
        <w:t xml:space="preserve">Таблица </w:t>
      </w:r>
      <w:r w:rsidR="00112AE8">
        <w:rPr>
          <w:sz w:val="20"/>
          <w:szCs w:val="20"/>
        </w:rPr>
        <w:t xml:space="preserve"> 13</w:t>
      </w:r>
    </w:p>
    <w:tbl>
      <w:tblPr>
        <w:tblW w:w="5000" w:type="pct"/>
        <w:tblLook w:val="01E0"/>
      </w:tblPr>
      <w:tblGrid>
        <w:gridCol w:w="3171"/>
        <w:gridCol w:w="2000"/>
        <w:gridCol w:w="844"/>
        <w:gridCol w:w="1112"/>
        <w:gridCol w:w="842"/>
        <w:gridCol w:w="802"/>
        <w:gridCol w:w="800"/>
      </w:tblGrid>
      <w:tr w:rsidR="00F23B60" w:rsidTr="00CA483D">
        <w:trPr>
          <w:tblHeader/>
        </w:trPr>
        <w:tc>
          <w:tcPr>
            <w:tcW w:w="1656" w:type="pct"/>
            <w:vMerge w:val="restar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Показатели</w:t>
            </w:r>
          </w:p>
        </w:tc>
        <w:tc>
          <w:tcPr>
            <w:tcW w:w="1045" w:type="pct"/>
            <w:vMerge w:val="restar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Единица измерения</w:t>
            </w:r>
          </w:p>
        </w:tc>
        <w:tc>
          <w:tcPr>
            <w:tcW w:w="441" w:type="pct"/>
            <w:vMerge w:val="restar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2014 факт</w:t>
            </w:r>
          </w:p>
        </w:tc>
        <w:tc>
          <w:tcPr>
            <w:tcW w:w="581" w:type="pct"/>
            <w:vMerge w:val="restar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2015 оценка</w:t>
            </w:r>
          </w:p>
        </w:tc>
        <w:tc>
          <w:tcPr>
            <w:tcW w:w="440" w:type="pct"/>
            <w:vMerge w:val="restar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2016 план</w:t>
            </w:r>
          </w:p>
        </w:tc>
        <w:tc>
          <w:tcPr>
            <w:tcW w:w="837" w:type="pct"/>
            <w:gridSpan w:val="2"/>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прогноз</w:t>
            </w:r>
          </w:p>
        </w:tc>
      </w:tr>
      <w:tr w:rsidR="00F23B60" w:rsidTr="00CA483D">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23B60" w:rsidRDefault="00F23B60"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3B60" w:rsidRDefault="00F23B60"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3B60" w:rsidRDefault="00F23B60"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3B60" w:rsidRDefault="00F23B60"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3B60" w:rsidRDefault="00F23B60" w:rsidP="00CA483D">
            <w:pPr>
              <w:rPr>
                <w:sz w:val="24"/>
              </w:rPr>
            </w:pP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2017</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2018</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Число мест в учреждениях социального обслуживания для престарелых, инвалидов</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Единиц</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45</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50</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50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50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50</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Обеспеченность местами в учреждениях социального обслуживания для престарелых, инвалидов</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Мест на 10000 жителей</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15</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15</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15</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15</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15</w:t>
            </w:r>
          </w:p>
        </w:tc>
      </w:tr>
      <w:tr w:rsidR="00F23B60" w:rsidTr="00CA483D">
        <w:tc>
          <w:tcPr>
            <w:tcW w:w="1656" w:type="pct"/>
            <w:tcBorders>
              <w:top w:val="nil"/>
              <w:left w:val="single" w:sz="4" w:space="0" w:color="auto"/>
              <w:bottom w:val="single" w:sz="4" w:space="0" w:color="auto"/>
              <w:right w:val="single" w:sz="4" w:space="0" w:color="auto"/>
            </w:tcBorders>
          </w:tcPr>
          <w:p w:rsidR="00F23B60" w:rsidRDefault="00F23B60" w:rsidP="00CA483D">
            <w:pPr>
              <w:rPr>
                <w:sz w:val="24"/>
              </w:rPr>
            </w:pPr>
            <w:r>
              <w:rPr>
                <w:sz w:val="24"/>
              </w:rPr>
              <w:t>Число мест в учреждениях социального обслуживания семьи и детей</w:t>
            </w:r>
          </w:p>
        </w:tc>
        <w:tc>
          <w:tcPr>
            <w:tcW w:w="1045" w:type="pct"/>
            <w:tcBorders>
              <w:top w:val="nil"/>
              <w:left w:val="single" w:sz="4" w:space="0" w:color="auto"/>
              <w:bottom w:val="single" w:sz="4" w:space="0" w:color="auto"/>
              <w:right w:val="single" w:sz="4" w:space="0" w:color="auto"/>
            </w:tcBorders>
          </w:tcPr>
          <w:p w:rsidR="00F23B60" w:rsidRDefault="00F23B60" w:rsidP="00CA483D">
            <w:pPr>
              <w:jc w:val="center"/>
              <w:rPr>
                <w:sz w:val="24"/>
              </w:rPr>
            </w:pPr>
            <w:r>
              <w:rPr>
                <w:sz w:val="24"/>
              </w:rPr>
              <w:t>Единиц</w:t>
            </w:r>
          </w:p>
        </w:tc>
        <w:tc>
          <w:tcPr>
            <w:tcW w:w="441" w:type="pct"/>
            <w:tcBorders>
              <w:top w:val="nil"/>
              <w:left w:val="single" w:sz="4" w:space="0" w:color="auto"/>
              <w:bottom w:val="single" w:sz="4" w:space="0" w:color="auto"/>
              <w:right w:val="single" w:sz="4" w:space="0" w:color="auto"/>
            </w:tcBorders>
          </w:tcPr>
          <w:p w:rsidR="00F23B60" w:rsidRDefault="00F23B60" w:rsidP="00CA483D">
            <w:pPr>
              <w:jc w:val="center"/>
              <w:rPr>
                <w:sz w:val="24"/>
              </w:rPr>
            </w:pPr>
            <w:r>
              <w:rPr>
                <w:sz w:val="24"/>
              </w:rPr>
              <w:t>30</w:t>
            </w:r>
          </w:p>
        </w:tc>
        <w:tc>
          <w:tcPr>
            <w:tcW w:w="581" w:type="pct"/>
            <w:tcBorders>
              <w:top w:val="nil"/>
              <w:left w:val="single" w:sz="4" w:space="0" w:color="auto"/>
              <w:bottom w:val="single" w:sz="4" w:space="0" w:color="auto"/>
              <w:right w:val="single" w:sz="4" w:space="0" w:color="auto"/>
            </w:tcBorders>
          </w:tcPr>
          <w:p w:rsidR="00F23B60" w:rsidRDefault="00F23B60" w:rsidP="00CA483D">
            <w:pPr>
              <w:jc w:val="center"/>
              <w:rPr>
                <w:sz w:val="24"/>
              </w:rPr>
            </w:pPr>
            <w:r>
              <w:rPr>
                <w:sz w:val="24"/>
              </w:rPr>
              <w:t>30</w:t>
            </w:r>
          </w:p>
        </w:tc>
        <w:tc>
          <w:tcPr>
            <w:tcW w:w="440" w:type="pct"/>
            <w:tcBorders>
              <w:top w:val="nil"/>
              <w:left w:val="single" w:sz="4" w:space="0" w:color="auto"/>
              <w:bottom w:val="single" w:sz="4" w:space="0" w:color="auto"/>
              <w:right w:val="single" w:sz="4" w:space="0" w:color="auto"/>
            </w:tcBorders>
          </w:tcPr>
          <w:p w:rsidR="00F23B60" w:rsidRDefault="00F23B60" w:rsidP="00CA483D">
            <w:pPr>
              <w:jc w:val="center"/>
              <w:rPr>
                <w:sz w:val="24"/>
              </w:rPr>
            </w:pPr>
            <w:r>
              <w:rPr>
                <w:sz w:val="24"/>
              </w:rPr>
              <w:t>25</w:t>
            </w:r>
          </w:p>
        </w:tc>
        <w:tc>
          <w:tcPr>
            <w:tcW w:w="419" w:type="pct"/>
            <w:tcBorders>
              <w:top w:val="nil"/>
              <w:left w:val="single" w:sz="4" w:space="0" w:color="auto"/>
              <w:bottom w:val="single" w:sz="4" w:space="0" w:color="auto"/>
              <w:right w:val="single" w:sz="4" w:space="0" w:color="auto"/>
            </w:tcBorders>
          </w:tcPr>
          <w:p w:rsidR="00F23B60" w:rsidRDefault="00F23B60" w:rsidP="00CA483D">
            <w:pPr>
              <w:jc w:val="center"/>
              <w:rPr>
                <w:sz w:val="24"/>
              </w:rPr>
            </w:pPr>
            <w:r>
              <w:rPr>
                <w:sz w:val="24"/>
              </w:rPr>
              <w:t>25</w:t>
            </w:r>
          </w:p>
        </w:tc>
        <w:tc>
          <w:tcPr>
            <w:tcW w:w="419" w:type="pct"/>
            <w:tcBorders>
              <w:top w:val="nil"/>
              <w:left w:val="single" w:sz="4" w:space="0" w:color="auto"/>
              <w:bottom w:val="single" w:sz="4" w:space="0" w:color="auto"/>
              <w:right w:val="single" w:sz="4" w:space="0" w:color="auto"/>
            </w:tcBorders>
          </w:tcPr>
          <w:p w:rsidR="00F23B60" w:rsidRDefault="00F23B60" w:rsidP="00CA483D">
            <w:pPr>
              <w:jc w:val="center"/>
              <w:rPr>
                <w:sz w:val="24"/>
              </w:rPr>
            </w:pPr>
            <w:r>
              <w:rPr>
                <w:sz w:val="24"/>
              </w:rPr>
              <w:t>25</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Обеспеченность местами в учреждениях социального обслуживания семьи и детей</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Мест на 5000 детского населения</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24</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24</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24</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24</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24</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Численность населения, состоящего на учете в органах социальной защиты</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Человек</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6730</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6670</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6670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6600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6550</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Оказание адресной помощи малообеспеченным категориям населения района</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Рублей на 1 человека в год</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3948</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1497</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2000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2200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2500</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Охват социальным обслуживанием детей с ограниченными возможностями</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 от общей численности детей-инвалидов</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90</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90</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92</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93</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95</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Численность детей из семей находящихся в социально опасном положении</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Человек</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120</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101</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95</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90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85</w:t>
            </w:r>
          </w:p>
        </w:tc>
      </w:tr>
      <w:tr w:rsidR="00F23B60" w:rsidTr="00CA483D">
        <w:tc>
          <w:tcPr>
            <w:tcW w:w="1656" w:type="pct"/>
            <w:tcBorders>
              <w:top w:val="single" w:sz="4" w:space="0" w:color="auto"/>
              <w:left w:val="single" w:sz="4" w:space="0" w:color="auto"/>
              <w:bottom w:val="single" w:sz="4" w:space="0" w:color="auto"/>
              <w:right w:val="single" w:sz="4" w:space="0" w:color="auto"/>
            </w:tcBorders>
          </w:tcPr>
          <w:p w:rsidR="00F23B60" w:rsidRDefault="00F23B60" w:rsidP="00CA483D">
            <w:pPr>
              <w:rPr>
                <w:sz w:val="24"/>
              </w:rPr>
            </w:pPr>
            <w:r>
              <w:rPr>
                <w:sz w:val="24"/>
              </w:rPr>
              <w:t>Оздоровление, летний отдых и досуг детей из социально незащищенных семей</w:t>
            </w:r>
          </w:p>
        </w:tc>
        <w:tc>
          <w:tcPr>
            <w:tcW w:w="1045"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Человек</w:t>
            </w:r>
          </w:p>
        </w:tc>
        <w:tc>
          <w:tcPr>
            <w:tcW w:w="44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280</w:t>
            </w:r>
          </w:p>
        </w:tc>
        <w:tc>
          <w:tcPr>
            <w:tcW w:w="581"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280</w:t>
            </w:r>
          </w:p>
        </w:tc>
        <w:tc>
          <w:tcPr>
            <w:tcW w:w="440"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350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350</w:t>
            </w:r>
          </w:p>
        </w:tc>
        <w:tc>
          <w:tcPr>
            <w:tcW w:w="419" w:type="pct"/>
            <w:tcBorders>
              <w:top w:val="single" w:sz="4" w:space="0" w:color="auto"/>
              <w:left w:val="single" w:sz="4" w:space="0" w:color="auto"/>
              <w:bottom w:val="single" w:sz="4" w:space="0" w:color="auto"/>
              <w:right w:val="single" w:sz="4" w:space="0" w:color="auto"/>
            </w:tcBorders>
          </w:tcPr>
          <w:p w:rsidR="00F23B60" w:rsidRDefault="00F23B60" w:rsidP="00CA483D">
            <w:pPr>
              <w:jc w:val="center"/>
              <w:rPr>
                <w:sz w:val="24"/>
              </w:rPr>
            </w:pPr>
            <w:r>
              <w:rPr>
                <w:sz w:val="24"/>
              </w:rPr>
              <w:t>350</w:t>
            </w:r>
          </w:p>
        </w:tc>
      </w:tr>
    </w:tbl>
    <w:p w:rsidR="00F23B60" w:rsidRDefault="00F23B60" w:rsidP="00F23B60">
      <w:pPr>
        <w:jc w:val="both"/>
        <w:rPr>
          <w:sz w:val="24"/>
        </w:rPr>
      </w:pPr>
    </w:p>
    <w:p w:rsidR="00677709" w:rsidRDefault="00E842EB" w:rsidP="004A446E">
      <w:pPr>
        <w:jc w:val="both"/>
        <w:rPr>
          <w:szCs w:val="28"/>
          <w:lang w:bidi="he-IL"/>
        </w:rPr>
      </w:pPr>
      <w:r>
        <w:rPr>
          <w:szCs w:val="28"/>
        </w:rPr>
        <w:lastRenderedPageBreak/>
        <w:t>Н</w:t>
      </w:r>
      <w:r w:rsidR="00677709" w:rsidRPr="00C32B17">
        <w:rPr>
          <w:szCs w:val="28"/>
        </w:rPr>
        <w:t xml:space="preserve">а учете в отделении срочной социальной помощи </w:t>
      </w:r>
      <w:r w:rsidR="00DE0E11">
        <w:rPr>
          <w:szCs w:val="28"/>
        </w:rPr>
        <w:t>по состоянию на 01.</w:t>
      </w:r>
      <w:r w:rsidR="00D24913">
        <w:rPr>
          <w:szCs w:val="28"/>
        </w:rPr>
        <w:t>01.20</w:t>
      </w:r>
      <w:r w:rsidR="00DE0E11">
        <w:rPr>
          <w:szCs w:val="28"/>
        </w:rPr>
        <w:t xml:space="preserve">15 г. </w:t>
      </w:r>
      <w:r w:rsidR="00677709" w:rsidRPr="00C32B17">
        <w:rPr>
          <w:szCs w:val="28"/>
        </w:rPr>
        <w:t xml:space="preserve">состоит </w:t>
      </w:r>
      <w:r w:rsidR="00D24913" w:rsidRPr="00B65F94">
        <w:rPr>
          <w:sz w:val="30"/>
        </w:rPr>
        <w:t>1888 семей  (6864 человека),</w:t>
      </w:r>
      <w:r w:rsidR="00677709" w:rsidRPr="00C32B17">
        <w:rPr>
          <w:szCs w:val="28"/>
        </w:rPr>
        <w:t xml:space="preserve"> что составляет 2</w:t>
      </w:r>
      <w:r w:rsidR="00D24913">
        <w:rPr>
          <w:szCs w:val="28"/>
        </w:rPr>
        <w:t>5,8</w:t>
      </w:r>
      <w:r w:rsidR="00677709" w:rsidRPr="00C32B17">
        <w:rPr>
          <w:szCs w:val="28"/>
        </w:rPr>
        <w:t>% от общего колич</w:t>
      </w:r>
      <w:r w:rsidR="00677709">
        <w:rPr>
          <w:szCs w:val="28"/>
        </w:rPr>
        <w:t>ества жителей Чановского района (показатель на</w:t>
      </w:r>
      <w:r w:rsidR="00D24913">
        <w:rPr>
          <w:szCs w:val="28"/>
        </w:rPr>
        <w:t xml:space="preserve"> 1,0 % ниже в сравнении</w:t>
      </w:r>
      <w:r w:rsidR="00677709">
        <w:rPr>
          <w:szCs w:val="28"/>
        </w:rPr>
        <w:t xml:space="preserve"> с аналогичным периодом 201</w:t>
      </w:r>
      <w:r w:rsidR="00DE0E11">
        <w:rPr>
          <w:szCs w:val="28"/>
        </w:rPr>
        <w:t>4</w:t>
      </w:r>
      <w:r w:rsidR="00677709">
        <w:rPr>
          <w:szCs w:val="28"/>
        </w:rPr>
        <w:t xml:space="preserve"> года). </w:t>
      </w:r>
      <w:r w:rsidR="00677709" w:rsidRPr="00C32B17">
        <w:rPr>
          <w:szCs w:val="28"/>
          <w:lang w:bidi="he-IL"/>
        </w:rPr>
        <w:t xml:space="preserve"> </w:t>
      </w:r>
      <w:r w:rsidR="00677709" w:rsidRPr="00D24913">
        <w:rPr>
          <w:szCs w:val="28"/>
          <w:lang w:bidi="he-IL"/>
        </w:rPr>
        <w:t>Планируется данный показатель к 201</w:t>
      </w:r>
      <w:r w:rsidR="00DE0E11" w:rsidRPr="00D24913">
        <w:rPr>
          <w:szCs w:val="28"/>
          <w:lang w:bidi="he-IL"/>
        </w:rPr>
        <w:t>8</w:t>
      </w:r>
      <w:r w:rsidR="00677709" w:rsidRPr="00D24913">
        <w:rPr>
          <w:szCs w:val="28"/>
          <w:lang w:bidi="he-IL"/>
        </w:rPr>
        <w:t xml:space="preserve"> году довести до 6 </w:t>
      </w:r>
      <w:r w:rsidR="00DE0E11" w:rsidRPr="00D24913">
        <w:rPr>
          <w:szCs w:val="28"/>
          <w:lang w:bidi="he-IL"/>
        </w:rPr>
        <w:t>5</w:t>
      </w:r>
      <w:r w:rsidR="00677709" w:rsidRPr="00D24913">
        <w:rPr>
          <w:szCs w:val="28"/>
          <w:lang w:bidi="he-IL"/>
        </w:rPr>
        <w:t>50 чел.</w:t>
      </w:r>
    </w:p>
    <w:p w:rsidR="00677709" w:rsidRDefault="00677709" w:rsidP="004A446E">
      <w:pPr>
        <w:jc w:val="both"/>
        <w:rPr>
          <w:szCs w:val="28"/>
          <w:lang w:bidi="he-IL"/>
        </w:rPr>
      </w:pPr>
    </w:p>
    <w:p w:rsidR="00677709" w:rsidRDefault="00677709" w:rsidP="00BD2AB9">
      <w:pPr>
        <w:ind w:firstLine="709"/>
        <w:jc w:val="center"/>
        <w:rPr>
          <w:b/>
          <w:szCs w:val="28"/>
        </w:rPr>
      </w:pPr>
      <w:r>
        <w:rPr>
          <w:b/>
          <w:szCs w:val="28"/>
        </w:rPr>
        <w:t>Образование</w:t>
      </w:r>
    </w:p>
    <w:p w:rsidR="008D2554" w:rsidRDefault="008D2554" w:rsidP="00BD2AB9">
      <w:pPr>
        <w:ind w:firstLine="709"/>
        <w:jc w:val="center"/>
        <w:rPr>
          <w:b/>
          <w:szCs w:val="28"/>
        </w:rPr>
      </w:pPr>
    </w:p>
    <w:p w:rsidR="000C1151" w:rsidRPr="00AC054B" w:rsidRDefault="00677709" w:rsidP="000C1151">
      <w:pPr>
        <w:ind w:firstLine="709"/>
        <w:jc w:val="both"/>
        <w:rPr>
          <w:sz w:val="24"/>
        </w:rPr>
      </w:pPr>
      <w:r w:rsidRPr="00204B99">
        <w:rPr>
          <w:b/>
          <w:i/>
          <w:szCs w:val="28"/>
        </w:rPr>
        <w:t>Цел</w:t>
      </w:r>
      <w:r w:rsidR="00204B99" w:rsidRPr="00204B99">
        <w:rPr>
          <w:b/>
          <w:i/>
          <w:szCs w:val="28"/>
        </w:rPr>
        <w:t>ь</w:t>
      </w:r>
      <w:r w:rsidR="00204B99" w:rsidRPr="000C1151">
        <w:rPr>
          <w:b/>
          <w:i/>
          <w:szCs w:val="28"/>
        </w:rPr>
        <w:t>:</w:t>
      </w:r>
      <w:r w:rsidRPr="000C1151">
        <w:rPr>
          <w:b/>
          <w:i/>
          <w:szCs w:val="28"/>
        </w:rPr>
        <w:t xml:space="preserve"> </w:t>
      </w:r>
      <w:r w:rsidR="000C1151">
        <w:rPr>
          <w:b/>
          <w:i/>
          <w:szCs w:val="28"/>
        </w:rPr>
        <w:t>о</w:t>
      </w:r>
      <w:r w:rsidR="000C1151" w:rsidRPr="000C1151">
        <w:rPr>
          <w:b/>
          <w:i/>
          <w:szCs w:val="28"/>
        </w:rPr>
        <w:t>рганизация общедоступного и бесплатного дошкольного, начального общего, основного общего, среднего общего образования, а также дополнительного образования детей, создание условий для осуществления присмотра и ухода за детьми, содержание детей в муниципальных образовательных организациях</w:t>
      </w:r>
      <w:r w:rsidR="000C1151">
        <w:rPr>
          <w:sz w:val="24"/>
        </w:rPr>
        <w:t>.</w:t>
      </w:r>
    </w:p>
    <w:p w:rsidR="00677709" w:rsidRPr="00204B99" w:rsidRDefault="00677709" w:rsidP="00BD2AB9">
      <w:pPr>
        <w:ind w:firstLine="709"/>
        <w:jc w:val="both"/>
        <w:rPr>
          <w:b/>
          <w:i/>
          <w:szCs w:val="28"/>
        </w:rPr>
      </w:pPr>
    </w:p>
    <w:p w:rsidR="00677709" w:rsidRDefault="00677709" w:rsidP="00BD2AB9">
      <w:pPr>
        <w:ind w:firstLine="709"/>
        <w:jc w:val="both"/>
        <w:rPr>
          <w:szCs w:val="28"/>
        </w:rPr>
      </w:pPr>
      <w:r w:rsidRPr="00BD2AB9">
        <w:rPr>
          <w:szCs w:val="28"/>
        </w:rPr>
        <w:t>Направление деятельности:</w:t>
      </w:r>
    </w:p>
    <w:p w:rsidR="0098799B" w:rsidRPr="0098799B" w:rsidRDefault="0098799B" w:rsidP="0098799B">
      <w:pPr>
        <w:pStyle w:val="ConsPlusNonformat"/>
        <w:widowControl/>
        <w:ind w:firstLine="284"/>
        <w:jc w:val="both"/>
        <w:rPr>
          <w:rFonts w:ascii="Times New Roman" w:hAnsi="Times New Roman"/>
          <w:sz w:val="28"/>
          <w:szCs w:val="28"/>
        </w:rPr>
      </w:pPr>
      <w:r>
        <w:rPr>
          <w:rFonts w:ascii="Times New Roman" w:hAnsi="Times New Roman"/>
          <w:sz w:val="24"/>
          <w:szCs w:val="24"/>
        </w:rPr>
        <w:t xml:space="preserve">- </w:t>
      </w:r>
      <w:r w:rsidRPr="0098799B">
        <w:rPr>
          <w:rFonts w:ascii="Times New Roman" w:hAnsi="Times New Roman"/>
          <w:sz w:val="28"/>
          <w:szCs w:val="28"/>
        </w:rPr>
        <w:t>формирование у педагогов и руководителей образовательных организаций ответственной гражданской позиции и профессиональной мотивации;</w:t>
      </w:r>
    </w:p>
    <w:p w:rsidR="0098799B" w:rsidRPr="0098799B" w:rsidRDefault="0098799B" w:rsidP="0098799B">
      <w:pPr>
        <w:ind w:firstLine="284"/>
        <w:jc w:val="both"/>
        <w:rPr>
          <w:bCs/>
          <w:iCs/>
          <w:color w:val="000000"/>
          <w:szCs w:val="28"/>
        </w:rPr>
      </w:pPr>
      <w:r w:rsidRPr="0098799B">
        <w:rPr>
          <w:color w:val="000000"/>
          <w:szCs w:val="28"/>
        </w:rPr>
        <w:t>-</w:t>
      </w:r>
      <w:r>
        <w:rPr>
          <w:color w:val="000000"/>
          <w:szCs w:val="28"/>
        </w:rPr>
        <w:t xml:space="preserve"> </w:t>
      </w:r>
      <w:r w:rsidRPr="0098799B">
        <w:rPr>
          <w:color w:val="000000"/>
          <w:szCs w:val="28"/>
        </w:rPr>
        <w:t xml:space="preserve">обновление и совершенствование кадрового потенциала системы образования района; </w:t>
      </w:r>
      <w:r w:rsidRPr="0098799B">
        <w:rPr>
          <w:bCs/>
          <w:iCs/>
          <w:color w:val="000000"/>
          <w:szCs w:val="28"/>
        </w:rPr>
        <w:t xml:space="preserve">организация проведения конкурсов профессионального мастерства педагогов дошкольного, общего и дополнительного образования; </w:t>
      </w:r>
    </w:p>
    <w:p w:rsidR="0098799B" w:rsidRPr="0098799B" w:rsidRDefault="0098799B" w:rsidP="0098799B">
      <w:pPr>
        <w:ind w:firstLine="284"/>
        <w:jc w:val="both"/>
        <w:rPr>
          <w:bCs/>
          <w:iCs/>
          <w:color w:val="000000"/>
          <w:szCs w:val="28"/>
        </w:rPr>
      </w:pPr>
      <w:r w:rsidRPr="0098799B">
        <w:rPr>
          <w:bCs/>
          <w:iCs/>
          <w:color w:val="000000"/>
          <w:szCs w:val="28"/>
        </w:rPr>
        <w:t>- создание условий для организации и осуществления повышения квалификации педагогических и руководящих работников образовательных организаций района (не менее одной третьей от общего количества педагогических и руководящих работников);</w:t>
      </w:r>
    </w:p>
    <w:p w:rsidR="0098799B" w:rsidRPr="0098799B" w:rsidRDefault="0098799B" w:rsidP="0098799B">
      <w:pPr>
        <w:adjustRightInd w:val="0"/>
        <w:ind w:firstLine="284"/>
        <w:jc w:val="both"/>
        <w:rPr>
          <w:szCs w:val="28"/>
        </w:rPr>
      </w:pPr>
      <w:r w:rsidRPr="0098799B">
        <w:rPr>
          <w:szCs w:val="28"/>
        </w:rPr>
        <w:t>- совершенствование механизма распределения стимулирующей части фонда оплаты труда педагогических работников в зависимости от результатов труда;</w:t>
      </w:r>
    </w:p>
    <w:p w:rsidR="0098799B" w:rsidRPr="0098799B" w:rsidRDefault="0098799B" w:rsidP="0098799B">
      <w:pPr>
        <w:pStyle w:val="a5"/>
        <w:tabs>
          <w:tab w:val="left" w:pos="-108"/>
        </w:tabs>
        <w:spacing w:before="0" w:beforeAutospacing="0" w:after="0" w:afterAutospacing="0" w:line="240" w:lineRule="auto"/>
        <w:ind w:firstLine="284"/>
        <w:rPr>
          <w:color w:val="000000"/>
        </w:rPr>
      </w:pPr>
      <w:r w:rsidRPr="0098799B">
        <w:rPr>
          <w:color w:val="000000"/>
        </w:rPr>
        <w:t>-</w:t>
      </w:r>
      <w:r>
        <w:rPr>
          <w:color w:val="000000"/>
        </w:rPr>
        <w:t xml:space="preserve"> </w:t>
      </w:r>
      <w:r w:rsidRPr="0098799B">
        <w:rPr>
          <w:color w:val="000000"/>
        </w:rPr>
        <w:t>обеспечение устойчивого  системного развития сети образовательных учреждений с учетом демографических  и  социально-экономических условий, сложившихся в  Чановском районе;</w:t>
      </w:r>
    </w:p>
    <w:p w:rsidR="0098799B" w:rsidRPr="0098799B" w:rsidRDefault="0098799B" w:rsidP="0098799B">
      <w:pPr>
        <w:pStyle w:val="ConsPlusNonformat"/>
        <w:widowControl/>
        <w:ind w:firstLine="284"/>
        <w:jc w:val="both"/>
        <w:rPr>
          <w:rFonts w:ascii="Times New Roman" w:hAnsi="Times New Roman"/>
          <w:sz w:val="28"/>
          <w:szCs w:val="28"/>
        </w:rPr>
      </w:pPr>
      <w:r w:rsidRPr="0098799B">
        <w:rPr>
          <w:rFonts w:ascii="Times New Roman" w:hAnsi="Times New Roman"/>
          <w:sz w:val="28"/>
          <w:szCs w:val="28"/>
        </w:rPr>
        <w:t>-обновление содержания образования, обеспечение социально-педагогической поддержки становления и развития личности обучающихся посредством введения федеральных государственных образовательных стандартов (далее ФГОС) начального общего образования в 1-4-х классах, ФГОС основного общего образования в 5-х классах во всех образовательных организациях, введения ФГОС основного общего образования в 6-7-х классах МБОУ Чановской СОШ № 1, ФГОС дошкольного образования в шести образовательных организациях с 01.09.2015 г;</w:t>
      </w:r>
    </w:p>
    <w:p w:rsidR="0098799B" w:rsidRPr="0098799B" w:rsidRDefault="0098799B" w:rsidP="0098799B">
      <w:pPr>
        <w:pStyle w:val="ad"/>
        <w:ind w:firstLine="284"/>
        <w:rPr>
          <w:rFonts w:ascii="Times New Roman" w:hAnsi="Times New Roman"/>
          <w:b/>
          <w:szCs w:val="28"/>
        </w:rPr>
      </w:pPr>
      <w:r w:rsidRPr="0098799B">
        <w:rPr>
          <w:rFonts w:ascii="Times New Roman" w:hAnsi="Times New Roman"/>
          <w:color w:val="000000"/>
          <w:szCs w:val="28"/>
        </w:rPr>
        <w:t>-</w:t>
      </w:r>
      <w:r>
        <w:rPr>
          <w:rFonts w:ascii="Times New Roman" w:hAnsi="Times New Roman"/>
          <w:color w:val="000000"/>
          <w:szCs w:val="28"/>
        </w:rPr>
        <w:t xml:space="preserve"> </w:t>
      </w:r>
      <w:r w:rsidRPr="0098799B">
        <w:rPr>
          <w:rFonts w:ascii="Times New Roman" w:hAnsi="Times New Roman"/>
          <w:szCs w:val="28"/>
        </w:rPr>
        <w:t xml:space="preserve">создание механизмов, обеспечивающих устойчивое развитие системы воспитания и дополнительного образования детей; </w:t>
      </w:r>
    </w:p>
    <w:p w:rsidR="0098799B" w:rsidRDefault="0098799B" w:rsidP="0098799B">
      <w:pPr>
        <w:ind w:firstLine="284"/>
        <w:jc w:val="both"/>
        <w:rPr>
          <w:szCs w:val="28"/>
        </w:rPr>
      </w:pPr>
      <w:r w:rsidRPr="0098799B">
        <w:rPr>
          <w:szCs w:val="28"/>
        </w:rPr>
        <w:t>-</w:t>
      </w:r>
      <w:r>
        <w:rPr>
          <w:szCs w:val="28"/>
        </w:rPr>
        <w:t xml:space="preserve"> </w:t>
      </w:r>
      <w:r w:rsidRPr="0098799B">
        <w:rPr>
          <w:szCs w:val="28"/>
        </w:rPr>
        <w:t xml:space="preserve">совершенствование системы оценки качества  образования, обеспечивающей получение объективной информации о степени соответствия образовательных результатов и условий их достижения </w:t>
      </w:r>
      <w:r w:rsidRPr="0098799B">
        <w:rPr>
          <w:szCs w:val="28"/>
        </w:rPr>
        <w:lastRenderedPageBreak/>
        <w:t xml:space="preserve">требованиям ФГОС, организация дальнейшего внедрения независимой оценки учебных достижений учащихся; </w:t>
      </w:r>
    </w:p>
    <w:p w:rsidR="0098799B" w:rsidRPr="0098799B" w:rsidRDefault="0098799B" w:rsidP="0098799B">
      <w:pPr>
        <w:ind w:firstLine="284"/>
        <w:jc w:val="both"/>
        <w:rPr>
          <w:szCs w:val="28"/>
        </w:rPr>
      </w:pPr>
      <w:r w:rsidRPr="0098799B">
        <w:rPr>
          <w:szCs w:val="28"/>
        </w:rPr>
        <w:t>-</w:t>
      </w:r>
      <w:r>
        <w:rPr>
          <w:szCs w:val="28"/>
        </w:rPr>
        <w:t xml:space="preserve"> </w:t>
      </w:r>
      <w:r w:rsidRPr="0098799B">
        <w:rPr>
          <w:szCs w:val="28"/>
        </w:rPr>
        <w:t>создание здоровьесберегающей  среды, способствующей формированию культуры здорового образа жизни участников образовательного процесса, организация проведения с обучающимися спортивно-массовых мероприятий;</w:t>
      </w:r>
    </w:p>
    <w:p w:rsidR="0098799B" w:rsidRPr="0098799B" w:rsidRDefault="0098799B" w:rsidP="0098799B">
      <w:pPr>
        <w:ind w:firstLine="284"/>
        <w:jc w:val="both"/>
        <w:rPr>
          <w:szCs w:val="28"/>
        </w:rPr>
      </w:pPr>
      <w:r w:rsidRPr="0098799B">
        <w:rPr>
          <w:szCs w:val="28"/>
        </w:rPr>
        <w:t>-</w:t>
      </w:r>
      <w:r>
        <w:rPr>
          <w:szCs w:val="28"/>
        </w:rPr>
        <w:t xml:space="preserve"> </w:t>
      </w:r>
      <w:r w:rsidRPr="0098799B">
        <w:rPr>
          <w:szCs w:val="28"/>
        </w:rPr>
        <w:t>совершенствование  системы выявления, развития и поддержки одарённых детей; обеспечить увеличение на 0,5% числа призёров олимпиад, конференций, конкурсов регионального уровня;</w:t>
      </w:r>
    </w:p>
    <w:p w:rsidR="0098799B" w:rsidRPr="0098799B" w:rsidRDefault="0098799B" w:rsidP="0098799B">
      <w:pPr>
        <w:ind w:firstLine="284"/>
        <w:jc w:val="both"/>
        <w:rPr>
          <w:szCs w:val="28"/>
        </w:rPr>
      </w:pPr>
      <w:r w:rsidRPr="0098799B">
        <w:rPr>
          <w:szCs w:val="28"/>
        </w:rPr>
        <w:t>-</w:t>
      </w:r>
      <w:r>
        <w:rPr>
          <w:szCs w:val="28"/>
        </w:rPr>
        <w:t xml:space="preserve"> </w:t>
      </w:r>
      <w:r w:rsidRPr="0098799B">
        <w:rPr>
          <w:szCs w:val="28"/>
        </w:rPr>
        <w:t>формирование системы профессиональной ориентации школьников;</w:t>
      </w:r>
    </w:p>
    <w:p w:rsidR="0098799B" w:rsidRPr="0098799B" w:rsidRDefault="0098799B" w:rsidP="0098799B">
      <w:pPr>
        <w:adjustRightInd w:val="0"/>
        <w:ind w:firstLine="284"/>
        <w:jc w:val="both"/>
        <w:rPr>
          <w:szCs w:val="28"/>
        </w:rPr>
      </w:pPr>
      <w:r w:rsidRPr="0098799B">
        <w:rPr>
          <w:szCs w:val="28"/>
        </w:rPr>
        <w:t>- дальнейшее участие в реализации региональных программ, направленных на укрепление материально-технической базы образовательных организаций;</w:t>
      </w:r>
    </w:p>
    <w:p w:rsidR="0098799B" w:rsidRPr="0098799B" w:rsidRDefault="0098799B" w:rsidP="0098799B">
      <w:pPr>
        <w:adjustRightInd w:val="0"/>
        <w:ind w:firstLine="284"/>
        <w:jc w:val="both"/>
        <w:rPr>
          <w:szCs w:val="28"/>
        </w:rPr>
      </w:pPr>
      <w:r w:rsidRPr="0098799B">
        <w:rPr>
          <w:szCs w:val="28"/>
        </w:rPr>
        <w:t>-дальнейшая реализация образовательными организациями региональных проектов образования;</w:t>
      </w:r>
    </w:p>
    <w:p w:rsidR="0098799B" w:rsidRPr="0098799B" w:rsidRDefault="0098799B" w:rsidP="0098799B">
      <w:pPr>
        <w:adjustRightInd w:val="0"/>
        <w:ind w:firstLine="284"/>
        <w:jc w:val="both"/>
        <w:rPr>
          <w:szCs w:val="28"/>
        </w:rPr>
      </w:pPr>
      <w:r w:rsidRPr="0098799B">
        <w:rPr>
          <w:szCs w:val="28"/>
        </w:rPr>
        <w:t xml:space="preserve">-обеспечение государственных гарантий доступности качественного дошкольного образования на территории района; дальнейшее участие в реализации долгосрочной целевой программы «Развитие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2011-2015 годы» и </w:t>
      </w:r>
      <w:r w:rsidRPr="0098799B">
        <w:rPr>
          <w:bCs/>
          <w:szCs w:val="28"/>
          <w:lang w:eastAsia="en-US"/>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w:t>
      </w:r>
      <w:r w:rsidRPr="0098799B">
        <w:rPr>
          <w:szCs w:val="28"/>
        </w:rPr>
        <w:t>;</w:t>
      </w:r>
    </w:p>
    <w:p w:rsidR="0098799B" w:rsidRPr="0098799B" w:rsidRDefault="0098799B" w:rsidP="0098799B">
      <w:pPr>
        <w:pStyle w:val="ConsPlusNonformat"/>
        <w:widowControl/>
        <w:ind w:firstLine="284"/>
        <w:jc w:val="both"/>
        <w:rPr>
          <w:rFonts w:ascii="Times New Roman" w:hAnsi="Times New Roman"/>
          <w:sz w:val="28"/>
          <w:szCs w:val="28"/>
        </w:rPr>
      </w:pPr>
      <w:r w:rsidRPr="0098799B">
        <w:rPr>
          <w:rFonts w:ascii="Times New Roman" w:hAnsi="Times New Roman"/>
          <w:sz w:val="28"/>
          <w:szCs w:val="28"/>
        </w:rPr>
        <w:t>-обеспечение всех детей в возрасте от 3 до 7 лет, состоящими на учете для получения места в дошкольных образовательных организациях, дошкольными местами.</w:t>
      </w:r>
    </w:p>
    <w:p w:rsidR="000C1151" w:rsidRPr="0098799B" w:rsidRDefault="000C1151" w:rsidP="00BD2AB9">
      <w:pPr>
        <w:ind w:firstLine="709"/>
        <w:jc w:val="both"/>
        <w:rPr>
          <w:szCs w:val="28"/>
        </w:rPr>
      </w:pPr>
    </w:p>
    <w:p w:rsidR="00677709" w:rsidRPr="00BD2AB9" w:rsidRDefault="0055720B" w:rsidP="0055720B">
      <w:pPr>
        <w:jc w:val="right"/>
        <w:rPr>
          <w:szCs w:val="28"/>
        </w:rPr>
      </w:pPr>
      <w:r w:rsidRPr="00483F6F">
        <w:rPr>
          <w:sz w:val="20"/>
          <w:szCs w:val="20"/>
        </w:rPr>
        <w:t>Таблица 1</w:t>
      </w:r>
      <w:r w:rsidR="00112AE8">
        <w:rPr>
          <w:sz w:val="20"/>
          <w:szCs w:val="20"/>
        </w:rPr>
        <w:t>4</w:t>
      </w:r>
    </w:p>
    <w:tbl>
      <w:tblPr>
        <w:tblW w:w="5000" w:type="pct"/>
        <w:tblCellMar>
          <w:left w:w="30" w:type="dxa"/>
          <w:right w:w="30" w:type="dxa"/>
        </w:tblCellMar>
        <w:tblLook w:val="0000"/>
      </w:tblPr>
      <w:tblGrid>
        <w:gridCol w:w="3414"/>
        <w:gridCol w:w="1467"/>
        <w:gridCol w:w="928"/>
        <w:gridCol w:w="904"/>
        <w:gridCol w:w="904"/>
        <w:gridCol w:w="904"/>
        <w:gridCol w:w="894"/>
      </w:tblGrid>
      <w:tr w:rsidR="0098799B" w:rsidRPr="0098799B" w:rsidTr="00CA483D">
        <w:trPr>
          <w:trHeight w:val="20"/>
          <w:tblHeader/>
        </w:trPr>
        <w:tc>
          <w:tcPr>
            <w:tcW w:w="1813" w:type="pct"/>
            <w:vMerge w:val="restar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Показатели</w:t>
            </w:r>
          </w:p>
        </w:tc>
        <w:tc>
          <w:tcPr>
            <w:tcW w:w="779" w:type="pct"/>
            <w:vMerge w:val="restar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Ед. измерения</w:t>
            </w:r>
          </w:p>
        </w:tc>
        <w:tc>
          <w:tcPr>
            <w:tcW w:w="493" w:type="pct"/>
            <w:vMerge w:val="restar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2014 факт</w:t>
            </w:r>
          </w:p>
        </w:tc>
        <w:tc>
          <w:tcPr>
            <w:tcW w:w="480" w:type="pct"/>
            <w:vMerge w:val="restar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2015 оценка</w:t>
            </w:r>
          </w:p>
        </w:tc>
        <w:tc>
          <w:tcPr>
            <w:tcW w:w="480" w:type="pct"/>
            <w:vMerge w:val="restar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2016 план</w:t>
            </w:r>
          </w:p>
        </w:tc>
        <w:tc>
          <w:tcPr>
            <w:tcW w:w="955" w:type="pct"/>
            <w:gridSpan w:val="2"/>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прогноз</w:t>
            </w:r>
          </w:p>
        </w:tc>
      </w:tr>
      <w:tr w:rsidR="0098799B" w:rsidRPr="0098799B" w:rsidTr="00CA483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tcPr>
          <w:p w:rsidR="0098799B" w:rsidRPr="0098799B" w:rsidRDefault="0098799B"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799B" w:rsidRPr="0098799B" w:rsidRDefault="0098799B"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799B" w:rsidRPr="0098799B" w:rsidRDefault="0098799B"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799B" w:rsidRPr="0098799B" w:rsidRDefault="0098799B" w:rsidP="00CA483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799B" w:rsidRPr="0098799B" w:rsidRDefault="0098799B" w:rsidP="00CA483D">
            <w:pPr>
              <w:rPr>
                <w:sz w:val="24"/>
              </w:rPr>
            </w:pP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2017</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2018</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t>Количество дошкольных учреждений</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единиц</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44</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41*</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41</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41</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41</w:t>
            </w:r>
          </w:p>
        </w:tc>
      </w:tr>
      <w:tr w:rsidR="0098799B" w:rsidRPr="0098799B" w:rsidTr="00CA483D">
        <w:trPr>
          <w:trHeight w:val="20"/>
        </w:trPr>
        <w:tc>
          <w:tcPr>
            <w:tcW w:w="1813" w:type="pct"/>
            <w:tcBorders>
              <w:top w:val="single" w:sz="4" w:space="0" w:color="auto"/>
              <w:left w:val="single" w:sz="4" w:space="0" w:color="auto"/>
              <w:bottom w:val="nil"/>
              <w:right w:val="single" w:sz="4" w:space="0" w:color="auto"/>
            </w:tcBorders>
          </w:tcPr>
          <w:p w:rsidR="0098799B" w:rsidRPr="0098799B" w:rsidRDefault="0098799B" w:rsidP="00CA483D">
            <w:pPr>
              <w:rPr>
                <w:sz w:val="24"/>
              </w:rPr>
            </w:pPr>
            <w:r w:rsidRPr="0098799B">
              <w:rPr>
                <w:sz w:val="24"/>
              </w:rPr>
              <w:t>Количество учреждений общего образования</w:t>
            </w:r>
          </w:p>
          <w:p w:rsidR="0098799B" w:rsidRPr="0098799B" w:rsidRDefault="0098799B" w:rsidP="00CA483D">
            <w:pPr>
              <w:rPr>
                <w:sz w:val="24"/>
              </w:rPr>
            </w:pPr>
            <w:r w:rsidRPr="0098799B">
              <w:rPr>
                <w:sz w:val="24"/>
              </w:rPr>
              <w:t>в том числе:</w:t>
            </w:r>
          </w:p>
          <w:p w:rsidR="0098799B" w:rsidRPr="0098799B" w:rsidRDefault="0098799B" w:rsidP="00CA483D">
            <w:pPr>
              <w:rPr>
                <w:sz w:val="24"/>
              </w:rPr>
            </w:pPr>
            <w:r w:rsidRPr="0098799B">
              <w:rPr>
                <w:sz w:val="24"/>
              </w:rPr>
              <w:t>- начальные</w:t>
            </w:r>
          </w:p>
          <w:p w:rsidR="0098799B" w:rsidRPr="0098799B" w:rsidRDefault="0098799B" w:rsidP="00CA483D">
            <w:pPr>
              <w:rPr>
                <w:sz w:val="24"/>
              </w:rPr>
            </w:pPr>
            <w:r w:rsidRPr="0098799B">
              <w:rPr>
                <w:sz w:val="24"/>
              </w:rPr>
              <w:t>- основные</w:t>
            </w:r>
          </w:p>
          <w:p w:rsidR="0098799B" w:rsidRPr="0098799B" w:rsidRDefault="0098799B" w:rsidP="00CA483D">
            <w:pPr>
              <w:rPr>
                <w:sz w:val="24"/>
              </w:rPr>
            </w:pPr>
            <w:r w:rsidRPr="0098799B">
              <w:rPr>
                <w:sz w:val="24"/>
              </w:rPr>
              <w:t>- средние</w:t>
            </w:r>
          </w:p>
        </w:tc>
        <w:tc>
          <w:tcPr>
            <w:tcW w:w="779" w:type="pct"/>
            <w:tcBorders>
              <w:top w:val="single" w:sz="4" w:space="0" w:color="auto"/>
              <w:left w:val="single" w:sz="4" w:space="0" w:color="auto"/>
              <w:bottom w:val="nil"/>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единиц</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9</w:t>
            </w:r>
          </w:p>
          <w:p w:rsidR="0098799B" w:rsidRPr="0098799B" w:rsidRDefault="0098799B" w:rsidP="00CA483D">
            <w:pPr>
              <w:jc w:val="center"/>
              <w:rPr>
                <w:sz w:val="24"/>
              </w:rPr>
            </w:pPr>
            <w:r w:rsidRPr="0098799B">
              <w:rPr>
                <w:sz w:val="24"/>
              </w:rPr>
              <w:t>18</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9</w:t>
            </w:r>
          </w:p>
          <w:p w:rsidR="0098799B" w:rsidRPr="0098799B" w:rsidRDefault="0098799B" w:rsidP="00CA483D">
            <w:pPr>
              <w:jc w:val="center"/>
              <w:rPr>
                <w:sz w:val="24"/>
              </w:rPr>
            </w:pPr>
            <w:r w:rsidRPr="0098799B">
              <w:rPr>
                <w:sz w:val="24"/>
              </w:rPr>
              <w:t>18</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9</w:t>
            </w:r>
          </w:p>
          <w:p w:rsidR="0098799B" w:rsidRPr="0098799B" w:rsidRDefault="0098799B" w:rsidP="00CA483D">
            <w:pPr>
              <w:jc w:val="center"/>
              <w:rPr>
                <w:sz w:val="24"/>
              </w:rPr>
            </w:pPr>
            <w:r w:rsidRPr="0098799B">
              <w:rPr>
                <w:sz w:val="24"/>
              </w:rPr>
              <w:t>18</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9</w:t>
            </w:r>
          </w:p>
          <w:p w:rsidR="0098799B" w:rsidRPr="0098799B" w:rsidRDefault="0098799B" w:rsidP="00CA483D">
            <w:pPr>
              <w:jc w:val="center"/>
              <w:rPr>
                <w:sz w:val="24"/>
              </w:rPr>
            </w:pPr>
            <w:r w:rsidRPr="0098799B">
              <w:rPr>
                <w:sz w:val="24"/>
              </w:rPr>
              <w:t>18</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9</w:t>
            </w:r>
          </w:p>
          <w:p w:rsidR="0098799B" w:rsidRPr="0098799B" w:rsidRDefault="0098799B" w:rsidP="00CA483D">
            <w:pPr>
              <w:jc w:val="center"/>
              <w:rPr>
                <w:sz w:val="24"/>
              </w:rPr>
            </w:pPr>
            <w:r w:rsidRPr="0098799B">
              <w:rPr>
                <w:sz w:val="24"/>
              </w:rPr>
              <w:t>18</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t>Численность детей в учреждениях дошкольного образования</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человек</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1170</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1250</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1250</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1250</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1250</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t>Численность детей в учреждениях общего образования</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человек</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2976</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3007</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3021</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3064</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3081</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t>Количество компьютеров в учреждениях образования</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шт.</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559</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564</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570</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582</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590</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t>Обеспеченность компьютерами</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учащихся на 1 компьютер</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5,3</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5,3</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5,3</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5,3</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5,3</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lastRenderedPageBreak/>
              <w:t>Автобусный парк, задействованный в подвозе школьников</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ед. транспорта</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24</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23</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23</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23</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23</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t>Профессиональная переподготовка, повышение квалификации педагогов и управленческих кадров</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чел.</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188</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238</w:t>
            </w:r>
          </w:p>
          <w:p w:rsidR="0098799B" w:rsidRPr="0098799B" w:rsidRDefault="0098799B" w:rsidP="00CA483D">
            <w:pPr>
              <w:jc w:val="center"/>
              <w:rPr>
                <w:sz w:val="24"/>
              </w:rPr>
            </w:pP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269</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269</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p>
          <w:p w:rsidR="0098799B" w:rsidRPr="0098799B" w:rsidRDefault="0098799B" w:rsidP="00CA483D">
            <w:pPr>
              <w:jc w:val="center"/>
              <w:rPr>
                <w:sz w:val="24"/>
              </w:rPr>
            </w:pPr>
          </w:p>
          <w:p w:rsidR="0098799B" w:rsidRPr="0098799B" w:rsidRDefault="0098799B" w:rsidP="00CA483D">
            <w:pPr>
              <w:jc w:val="center"/>
              <w:rPr>
                <w:sz w:val="24"/>
              </w:rPr>
            </w:pPr>
            <w:r w:rsidRPr="0098799B">
              <w:rPr>
                <w:sz w:val="24"/>
              </w:rPr>
              <w:t>270</w:t>
            </w:r>
          </w:p>
        </w:tc>
      </w:tr>
      <w:tr w:rsidR="0098799B" w:rsidRPr="0098799B" w:rsidTr="00CA483D">
        <w:trPr>
          <w:trHeight w:val="20"/>
        </w:trPr>
        <w:tc>
          <w:tcPr>
            <w:tcW w:w="181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rPr>
                <w:sz w:val="24"/>
              </w:rPr>
            </w:pPr>
            <w:r w:rsidRPr="0098799B">
              <w:rPr>
                <w:sz w:val="24"/>
              </w:rPr>
              <w:t>Обеспеченность учащихся педагогическими работниками</w:t>
            </w:r>
          </w:p>
        </w:tc>
        <w:tc>
          <w:tcPr>
            <w:tcW w:w="779"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на 1 тыс. учащихся</w:t>
            </w:r>
          </w:p>
        </w:tc>
        <w:tc>
          <w:tcPr>
            <w:tcW w:w="493"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211</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181</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152</w:t>
            </w:r>
          </w:p>
        </w:tc>
        <w:tc>
          <w:tcPr>
            <w:tcW w:w="480"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157</w:t>
            </w:r>
          </w:p>
        </w:tc>
        <w:tc>
          <w:tcPr>
            <w:tcW w:w="475" w:type="pct"/>
            <w:tcBorders>
              <w:top w:val="single" w:sz="4" w:space="0" w:color="auto"/>
              <w:left w:val="single" w:sz="4" w:space="0" w:color="auto"/>
              <w:bottom w:val="single" w:sz="4" w:space="0" w:color="auto"/>
              <w:right w:val="single" w:sz="4" w:space="0" w:color="auto"/>
            </w:tcBorders>
          </w:tcPr>
          <w:p w:rsidR="0098799B" w:rsidRPr="0098799B" w:rsidRDefault="0098799B" w:rsidP="00CA483D">
            <w:pPr>
              <w:jc w:val="center"/>
              <w:rPr>
                <w:sz w:val="24"/>
              </w:rPr>
            </w:pPr>
            <w:r w:rsidRPr="0098799B">
              <w:rPr>
                <w:sz w:val="24"/>
              </w:rPr>
              <w:t>151</w:t>
            </w:r>
          </w:p>
        </w:tc>
      </w:tr>
    </w:tbl>
    <w:p w:rsidR="0098799B" w:rsidRDefault="0098799B" w:rsidP="00606CB2">
      <w:pPr>
        <w:pStyle w:val="ad"/>
        <w:ind w:firstLine="284"/>
        <w:rPr>
          <w:rFonts w:ascii="Times New Roman" w:hAnsi="Times New Roman"/>
          <w:szCs w:val="28"/>
        </w:rPr>
      </w:pPr>
    </w:p>
    <w:p w:rsidR="0098799B" w:rsidRDefault="0098799B" w:rsidP="0098799B">
      <w:pPr>
        <w:pStyle w:val="ad"/>
        <w:ind w:firstLine="284"/>
        <w:rPr>
          <w:rFonts w:ascii="Times New Roman" w:hAnsi="Times New Roman"/>
        </w:rPr>
      </w:pPr>
      <w:r w:rsidRPr="00C51ACE">
        <w:rPr>
          <w:rFonts w:ascii="Times New Roman" w:hAnsi="Times New Roman"/>
        </w:rPr>
        <w:t>Систему образования района представляют 27 дневных общеобразовательных учреждений, 5 дошкольных учреждений, 2 учреждения дополнительного образования детей.</w:t>
      </w:r>
      <w:r>
        <w:rPr>
          <w:rFonts w:ascii="Times New Roman" w:hAnsi="Times New Roman"/>
        </w:rPr>
        <w:t xml:space="preserve"> В общеобразовательных учреждениях обучается 3007 человек. Дошкольные образовательные учреждения посещает 1135 человек. В системе дополнительного образования детей занято 2075 человек. В 27 общеобразовательных школах реализуется федеральный государственный образовательный стандарт начального общего образования, в МБОУ Чановской СОШ №1 реализуется</w:t>
      </w:r>
      <w:r w:rsidRPr="00C51ACE">
        <w:rPr>
          <w:rFonts w:ascii="Times New Roman" w:hAnsi="Times New Roman"/>
        </w:rPr>
        <w:t xml:space="preserve"> </w:t>
      </w:r>
      <w:r>
        <w:rPr>
          <w:rFonts w:ascii="Times New Roman" w:hAnsi="Times New Roman"/>
        </w:rPr>
        <w:t>федеральный государственный образовательный стандарт основного общего образования. В дошкольных образовательных учреждениях реализуется  федеральный государственный образовательный стандарт дошкольного образования.</w:t>
      </w:r>
    </w:p>
    <w:p w:rsidR="0098799B" w:rsidRPr="0098799B" w:rsidRDefault="0098799B" w:rsidP="0098799B">
      <w:pPr>
        <w:jc w:val="both"/>
        <w:rPr>
          <w:szCs w:val="28"/>
        </w:rPr>
      </w:pPr>
      <w:r w:rsidRPr="0098799B">
        <w:rPr>
          <w:szCs w:val="28"/>
        </w:rPr>
        <w:t xml:space="preserve">*уменьшение количества дошкольных организаций произошло в результате ликвидации  структурного подразделения детского сада «Россинка» при МБОУ Озеро - Карачинской СОШ путем перевода детей в МБДОУ Озеро - Карачинский детский сад (введено 70 новых дошкольных мест). </w:t>
      </w:r>
    </w:p>
    <w:p w:rsidR="0098799B" w:rsidRPr="0098799B" w:rsidRDefault="0098799B" w:rsidP="0098799B">
      <w:pPr>
        <w:jc w:val="both"/>
        <w:rPr>
          <w:szCs w:val="28"/>
          <w:u w:val="single"/>
        </w:rPr>
      </w:pPr>
      <w:r w:rsidRPr="0098799B">
        <w:rPr>
          <w:szCs w:val="28"/>
        </w:rPr>
        <w:t xml:space="preserve">По причине отсутствия детей дошкольного возраста, проживающих на территории п. Тайский и д. Черниговка, закрыта 2 группы кратковременного пребывания детей на указанной территории. </w:t>
      </w:r>
    </w:p>
    <w:p w:rsidR="00677709" w:rsidRDefault="00677709" w:rsidP="00E04482">
      <w:pPr>
        <w:pStyle w:val="p11"/>
        <w:shd w:val="clear" w:color="auto" w:fill="FFFFFF"/>
        <w:spacing w:before="0" w:beforeAutospacing="0" w:after="0" w:afterAutospacing="0"/>
        <w:jc w:val="center"/>
        <w:rPr>
          <w:rStyle w:val="s3"/>
          <w:b/>
          <w:color w:val="000000"/>
          <w:sz w:val="28"/>
          <w:szCs w:val="28"/>
        </w:rPr>
      </w:pPr>
      <w:r w:rsidRPr="003040C6">
        <w:rPr>
          <w:rStyle w:val="s3"/>
          <w:b/>
          <w:color w:val="000000"/>
          <w:sz w:val="28"/>
          <w:szCs w:val="28"/>
        </w:rPr>
        <w:t>О</w:t>
      </w:r>
      <w:r>
        <w:rPr>
          <w:rStyle w:val="s3"/>
          <w:b/>
          <w:color w:val="000000"/>
          <w:sz w:val="28"/>
          <w:szCs w:val="28"/>
        </w:rPr>
        <w:t xml:space="preserve">пека </w:t>
      </w:r>
      <w:r w:rsidRPr="003040C6">
        <w:rPr>
          <w:rStyle w:val="s3"/>
          <w:b/>
          <w:color w:val="000000"/>
          <w:sz w:val="28"/>
          <w:szCs w:val="28"/>
        </w:rPr>
        <w:t xml:space="preserve"> и попечительств</w:t>
      </w:r>
      <w:r>
        <w:rPr>
          <w:rStyle w:val="s3"/>
          <w:b/>
          <w:color w:val="000000"/>
          <w:sz w:val="28"/>
          <w:szCs w:val="28"/>
        </w:rPr>
        <w:t>о</w:t>
      </w:r>
    </w:p>
    <w:p w:rsidR="00677709" w:rsidRDefault="00677709" w:rsidP="00E04482">
      <w:pPr>
        <w:pStyle w:val="p11"/>
        <w:shd w:val="clear" w:color="auto" w:fill="FFFFFF"/>
        <w:spacing w:before="0" w:beforeAutospacing="0" w:after="0" w:afterAutospacing="0"/>
        <w:jc w:val="center"/>
        <w:rPr>
          <w:rStyle w:val="s3"/>
          <w:b/>
          <w:color w:val="000000"/>
          <w:sz w:val="28"/>
          <w:szCs w:val="28"/>
        </w:rPr>
      </w:pPr>
    </w:p>
    <w:p w:rsidR="00677709" w:rsidRPr="00204B99" w:rsidRDefault="00677709" w:rsidP="00906A80">
      <w:pPr>
        <w:ind w:firstLine="709"/>
        <w:jc w:val="both"/>
        <w:rPr>
          <w:b/>
          <w:i/>
        </w:rPr>
      </w:pPr>
      <w:r w:rsidRPr="00204B99">
        <w:rPr>
          <w:b/>
          <w:i/>
        </w:rPr>
        <w:t>Цель: охрана и защита законных прав и интересов несовершеннолетних, оставшихся без попечения родителей, совершеннолетних лиц, признанных судом недееспособными или ограниченных судом в дееспособности, а также лиц, которые по состоянию здоровья не могут самостоятельно осуществлять свои права и выполнять свои обязанности, и граждан, признанных безвестно отсутствующими, при необходимости управления их имуществом.</w:t>
      </w:r>
    </w:p>
    <w:p w:rsidR="00677709" w:rsidRDefault="00677709" w:rsidP="00906A80">
      <w:pPr>
        <w:ind w:firstLine="709"/>
        <w:jc w:val="both"/>
      </w:pPr>
      <w:r>
        <w:t>Направление деятельности:</w:t>
      </w:r>
    </w:p>
    <w:p w:rsidR="00677709" w:rsidRDefault="00677709" w:rsidP="00906A80">
      <w:pPr>
        <w:ind w:firstLine="709"/>
        <w:jc w:val="both"/>
      </w:pPr>
      <w:r>
        <w:t>- продолжение работы по обеспечению своевременного выявления и учета граждан, нуждающихся в помощи государства;</w:t>
      </w:r>
    </w:p>
    <w:p w:rsidR="00677709" w:rsidRDefault="00677709" w:rsidP="00906A80">
      <w:pPr>
        <w:ind w:firstLine="709"/>
        <w:jc w:val="both"/>
      </w:pPr>
      <w:r>
        <w:t>- с</w:t>
      </w:r>
      <w:r w:rsidR="008C749F">
        <w:t>оздание 5</w:t>
      </w:r>
      <w:r>
        <w:t xml:space="preserve"> приемных семей. Усиление контроля отбора приемных семей;</w:t>
      </w:r>
    </w:p>
    <w:p w:rsidR="00677709" w:rsidRDefault="00677709" w:rsidP="00906A80">
      <w:pPr>
        <w:ind w:firstLine="709"/>
        <w:jc w:val="both"/>
        <w:rPr>
          <w:noProof/>
        </w:rPr>
      </w:pPr>
      <w:r>
        <w:lastRenderedPageBreak/>
        <w:t>- обеспечение контроля за исполнением обя</w:t>
      </w:r>
      <w:r w:rsidR="008C749F">
        <w:t>занностей приемных родителей в 50</w:t>
      </w:r>
      <w:r>
        <w:t xml:space="preserve"> семьях, соблюдения опекунами и попечителями прав и законных интересов подопечных в </w:t>
      </w:r>
      <w:r w:rsidR="008C749F">
        <w:t>89</w:t>
      </w:r>
      <w:r>
        <w:t xml:space="preserve"> семьях</w:t>
      </w:r>
      <w:r w:rsidRPr="009E5A77">
        <w:rPr>
          <w:noProof/>
        </w:rPr>
        <w:t xml:space="preserve"> </w:t>
      </w:r>
    </w:p>
    <w:p w:rsidR="00677709" w:rsidRPr="0027291C" w:rsidRDefault="0055720B" w:rsidP="0055720B">
      <w:pPr>
        <w:jc w:val="right"/>
      </w:pPr>
      <w:r w:rsidRPr="00483F6F">
        <w:rPr>
          <w:sz w:val="20"/>
          <w:szCs w:val="20"/>
        </w:rPr>
        <w:t>Таблица 1</w:t>
      </w:r>
      <w:r w:rsidR="005912D2">
        <w:rPr>
          <w:sz w:val="20"/>
          <w:szCs w:val="20"/>
        </w:rPr>
        <w:t>5</w:t>
      </w:r>
    </w:p>
    <w:tbl>
      <w:tblPr>
        <w:tblW w:w="5000" w:type="pct"/>
        <w:tblCellMar>
          <w:left w:w="30" w:type="dxa"/>
          <w:right w:w="30" w:type="dxa"/>
        </w:tblCellMar>
        <w:tblLook w:val="0000"/>
      </w:tblPr>
      <w:tblGrid>
        <w:gridCol w:w="3744"/>
        <w:gridCol w:w="1402"/>
        <w:gridCol w:w="943"/>
        <w:gridCol w:w="943"/>
        <w:gridCol w:w="798"/>
        <w:gridCol w:w="798"/>
        <w:gridCol w:w="787"/>
      </w:tblGrid>
      <w:tr w:rsidR="008C749F" w:rsidRPr="00906A80" w:rsidTr="00D170FE">
        <w:trPr>
          <w:trHeight w:val="284"/>
          <w:tblHeader/>
        </w:trPr>
        <w:tc>
          <w:tcPr>
            <w:tcW w:w="1988" w:type="pct"/>
            <w:vMerge w:val="restart"/>
            <w:tcBorders>
              <w:top w:val="single" w:sz="4" w:space="0" w:color="auto"/>
              <w:left w:val="single" w:sz="4" w:space="0" w:color="auto"/>
              <w:right w:val="single" w:sz="4" w:space="0" w:color="auto"/>
            </w:tcBorders>
          </w:tcPr>
          <w:p w:rsidR="00677709" w:rsidRPr="00906A80" w:rsidRDefault="00677709" w:rsidP="00D170FE">
            <w:pPr>
              <w:jc w:val="center"/>
              <w:rPr>
                <w:sz w:val="24"/>
              </w:rPr>
            </w:pPr>
            <w:r w:rsidRPr="00906A80">
              <w:rPr>
                <w:sz w:val="24"/>
              </w:rPr>
              <w:t>Показатели</w:t>
            </w:r>
          </w:p>
        </w:tc>
        <w:tc>
          <w:tcPr>
            <w:tcW w:w="744" w:type="pct"/>
            <w:vMerge w:val="restart"/>
            <w:tcBorders>
              <w:top w:val="single" w:sz="4" w:space="0" w:color="auto"/>
              <w:left w:val="single" w:sz="4" w:space="0" w:color="auto"/>
              <w:right w:val="single" w:sz="4" w:space="0" w:color="auto"/>
            </w:tcBorders>
          </w:tcPr>
          <w:p w:rsidR="00677709" w:rsidRPr="00906A80" w:rsidRDefault="00677709" w:rsidP="00D170FE">
            <w:pPr>
              <w:jc w:val="center"/>
              <w:rPr>
                <w:sz w:val="24"/>
              </w:rPr>
            </w:pPr>
            <w:r w:rsidRPr="00906A80">
              <w:rPr>
                <w:sz w:val="24"/>
              </w:rPr>
              <w:t>Ед. измерения</w:t>
            </w:r>
          </w:p>
        </w:tc>
        <w:tc>
          <w:tcPr>
            <w:tcW w:w="501" w:type="pct"/>
            <w:vMerge w:val="restart"/>
            <w:tcBorders>
              <w:top w:val="single" w:sz="4" w:space="0" w:color="auto"/>
              <w:left w:val="single" w:sz="4" w:space="0" w:color="auto"/>
              <w:right w:val="single" w:sz="4" w:space="0" w:color="auto"/>
            </w:tcBorders>
          </w:tcPr>
          <w:p w:rsidR="00677709" w:rsidRPr="00906A80" w:rsidRDefault="00677709" w:rsidP="008C749F">
            <w:pPr>
              <w:jc w:val="center"/>
              <w:rPr>
                <w:sz w:val="24"/>
              </w:rPr>
            </w:pPr>
            <w:r w:rsidRPr="00906A80">
              <w:rPr>
                <w:sz w:val="24"/>
              </w:rPr>
              <w:t>201</w:t>
            </w:r>
            <w:r w:rsidR="008C749F">
              <w:rPr>
                <w:sz w:val="24"/>
              </w:rPr>
              <w:t>4</w:t>
            </w:r>
            <w:r w:rsidRPr="00906A80">
              <w:rPr>
                <w:sz w:val="24"/>
              </w:rPr>
              <w:t xml:space="preserve"> факт</w:t>
            </w:r>
          </w:p>
        </w:tc>
        <w:tc>
          <w:tcPr>
            <w:tcW w:w="501" w:type="pct"/>
            <w:vMerge w:val="restart"/>
            <w:tcBorders>
              <w:top w:val="single" w:sz="4" w:space="0" w:color="auto"/>
              <w:left w:val="single" w:sz="4" w:space="0" w:color="auto"/>
              <w:right w:val="single" w:sz="4" w:space="0" w:color="auto"/>
            </w:tcBorders>
          </w:tcPr>
          <w:p w:rsidR="00677709" w:rsidRPr="00906A80" w:rsidRDefault="00677709" w:rsidP="008C749F">
            <w:pPr>
              <w:jc w:val="center"/>
              <w:rPr>
                <w:sz w:val="24"/>
              </w:rPr>
            </w:pPr>
            <w:r w:rsidRPr="00906A80">
              <w:rPr>
                <w:sz w:val="24"/>
              </w:rPr>
              <w:t>201</w:t>
            </w:r>
            <w:r w:rsidR="008C749F">
              <w:rPr>
                <w:sz w:val="24"/>
              </w:rPr>
              <w:t>5</w:t>
            </w:r>
            <w:r w:rsidRPr="00906A80">
              <w:rPr>
                <w:sz w:val="24"/>
              </w:rPr>
              <w:t xml:space="preserve"> оценка</w:t>
            </w:r>
          </w:p>
        </w:tc>
        <w:tc>
          <w:tcPr>
            <w:tcW w:w="424" w:type="pct"/>
            <w:vMerge w:val="restart"/>
            <w:tcBorders>
              <w:top w:val="single" w:sz="4" w:space="0" w:color="auto"/>
              <w:left w:val="single" w:sz="4" w:space="0" w:color="auto"/>
              <w:right w:val="single" w:sz="4" w:space="0" w:color="auto"/>
            </w:tcBorders>
          </w:tcPr>
          <w:p w:rsidR="00677709" w:rsidRPr="00906A80" w:rsidRDefault="00677709" w:rsidP="008C749F">
            <w:pPr>
              <w:jc w:val="center"/>
              <w:rPr>
                <w:sz w:val="24"/>
              </w:rPr>
            </w:pPr>
            <w:r w:rsidRPr="00906A80">
              <w:rPr>
                <w:sz w:val="24"/>
              </w:rPr>
              <w:t>201</w:t>
            </w:r>
            <w:r w:rsidR="008C749F">
              <w:rPr>
                <w:sz w:val="24"/>
              </w:rPr>
              <w:t>6</w:t>
            </w:r>
            <w:r w:rsidRPr="00906A80">
              <w:rPr>
                <w:sz w:val="24"/>
              </w:rPr>
              <w:t xml:space="preserve"> план</w:t>
            </w:r>
          </w:p>
        </w:tc>
        <w:tc>
          <w:tcPr>
            <w:tcW w:w="842" w:type="pct"/>
            <w:gridSpan w:val="2"/>
            <w:tcBorders>
              <w:top w:val="single" w:sz="4" w:space="0" w:color="auto"/>
              <w:left w:val="single" w:sz="4" w:space="0" w:color="auto"/>
              <w:bottom w:val="single" w:sz="4" w:space="0" w:color="auto"/>
              <w:right w:val="single" w:sz="4" w:space="0" w:color="auto"/>
            </w:tcBorders>
          </w:tcPr>
          <w:p w:rsidR="00677709" w:rsidRPr="00906A80" w:rsidRDefault="00677709" w:rsidP="00D170FE">
            <w:pPr>
              <w:jc w:val="center"/>
              <w:rPr>
                <w:sz w:val="24"/>
              </w:rPr>
            </w:pPr>
            <w:r w:rsidRPr="00906A80">
              <w:rPr>
                <w:sz w:val="24"/>
              </w:rPr>
              <w:t>прогноз</w:t>
            </w:r>
          </w:p>
        </w:tc>
      </w:tr>
      <w:tr w:rsidR="008C749F" w:rsidRPr="00906A80" w:rsidTr="00D170FE">
        <w:trPr>
          <w:trHeight w:val="405"/>
          <w:tblHeader/>
        </w:trPr>
        <w:tc>
          <w:tcPr>
            <w:tcW w:w="1988" w:type="pct"/>
            <w:vMerge/>
            <w:tcBorders>
              <w:left w:val="single" w:sz="4" w:space="0" w:color="auto"/>
              <w:bottom w:val="single" w:sz="4" w:space="0" w:color="auto"/>
              <w:right w:val="single" w:sz="4" w:space="0" w:color="auto"/>
            </w:tcBorders>
          </w:tcPr>
          <w:p w:rsidR="00677709" w:rsidRPr="00906A80" w:rsidRDefault="00677709" w:rsidP="00D170FE">
            <w:pPr>
              <w:rPr>
                <w:sz w:val="24"/>
              </w:rPr>
            </w:pPr>
          </w:p>
        </w:tc>
        <w:tc>
          <w:tcPr>
            <w:tcW w:w="744" w:type="pct"/>
            <w:vMerge/>
            <w:tcBorders>
              <w:left w:val="single" w:sz="4" w:space="0" w:color="auto"/>
              <w:bottom w:val="single" w:sz="4" w:space="0" w:color="auto"/>
              <w:right w:val="single" w:sz="4" w:space="0" w:color="auto"/>
            </w:tcBorders>
          </w:tcPr>
          <w:p w:rsidR="00677709" w:rsidRPr="00906A80" w:rsidRDefault="00677709" w:rsidP="00D170FE">
            <w:pPr>
              <w:jc w:val="center"/>
              <w:rPr>
                <w:sz w:val="24"/>
              </w:rPr>
            </w:pPr>
          </w:p>
        </w:tc>
        <w:tc>
          <w:tcPr>
            <w:tcW w:w="501" w:type="pct"/>
            <w:vMerge/>
            <w:tcBorders>
              <w:left w:val="single" w:sz="4" w:space="0" w:color="auto"/>
              <w:bottom w:val="single" w:sz="4" w:space="0" w:color="auto"/>
              <w:right w:val="single" w:sz="4" w:space="0" w:color="auto"/>
            </w:tcBorders>
          </w:tcPr>
          <w:p w:rsidR="00677709" w:rsidRPr="00906A80" w:rsidRDefault="00677709" w:rsidP="00D170FE">
            <w:pPr>
              <w:jc w:val="center"/>
              <w:rPr>
                <w:sz w:val="24"/>
              </w:rPr>
            </w:pPr>
          </w:p>
        </w:tc>
        <w:tc>
          <w:tcPr>
            <w:tcW w:w="501" w:type="pct"/>
            <w:vMerge/>
            <w:tcBorders>
              <w:left w:val="single" w:sz="4" w:space="0" w:color="auto"/>
              <w:bottom w:val="single" w:sz="4" w:space="0" w:color="auto"/>
              <w:right w:val="single" w:sz="4" w:space="0" w:color="auto"/>
            </w:tcBorders>
          </w:tcPr>
          <w:p w:rsidR="00677709" w:rsidRPr="00906A80" w:rsidRDefault="00677709" w:rsidP="00D170FE">
            <w:pPr>
              <w:jc w:val="center"/>
              <w:rPr>
                <w:sz w:val="24"/>
              </w:rPr>
            </w:pPr>
          </w:p>
        </w:tc>
        <w:tc>
          <w:tcPr>
            <w:tcW w:w="424" w:type="pct"/>
            <w:vMerge/>
            <w:tcBorders>
              <w:left w:val="single" w:sz="4" w:space="0" w:color="auto"/>
              <w:bottom w:val="single" w:sz="4" w:space="0" w:color="auto"/>
              <w:right w:val="single" w:sz="4" w:space="0" w:color="auto"/>
            </w:tcBorders>
          </w:tcPr>
          <w:p w:rsidR="00677709" w:rsidRPr="00906A80" w:rsidRDefault="00677709" w:rsidP="00D170FE">
            <w:pPr>
              <w:jc w:val="center"/>
              <w:rPr>
                <w:sz w:val="24"/>
              </w:rPr>
            </w:pPr>
          </w:p>
        </w:tc>
        <w:tc>
          <w:tcPr>
            <w:tcW w:w="424" w:type="pct"/>
            <w:tcBorders>
              <w:top w:val="single" w:sz="4" w:space="0" w:color="auto"/>
              <w:left w:val="single" w:sz="4" w:space="0" w:color="auto"/>
              <w:bottom w:val="single" w:sz="4" w:space="0" w:color="auto"/>
              <w:right w:val="single" w:sz="4" w:space="0" w:color="auto"/>
            </w:tcBorders>
          </w:tcPr>
          <w:p w:rsidR="00677709" w:rsidRPr="00906A80" w:rsidRDefault="00677709" w:rsidP="008C749F">
            <w:pPr>
              <w:jc w:val="center"/>
              <w:rPr>
                <w:sz w:val="24"/>
              </w:rPr>
            </w:pPr>
            <w:r w:rsidRPr="00906A80">
              <w:rPr>
                <w:sz w:val="24"/>
              </w:rPr>
              <w:t>201</w:t>
            </w:r>
            <w:r w:rsidR="008C749F">
              <w:rPr>
                <w:sz w:val="24"/>
              </w:rPr>
              <w:t>7</w:t>
            </w:r>
          </w:p>
        </w:tc>
        <w:tc>
          <w:tcPr>
            <w:tcW w:w="418" w:type="pct"/>
            <w:tcBorders>
              <w:top w:val="single" w:sz="4" w:space="0" w:color="auto"/>
              <w:left w:val="single" w:sz="4" w:space="0" w:color="auto"/>
              <w:bottom w:val="single" w:sz="4" w:space="0" w:color="auto"/>
              <w:right w:val="single" w:sz="4" w:space="0" w:color="auto"/>
            </w:tcBorders>
          </w:tcPr>
          <w:p w:rsidR="00677709" w:rsidRPr="00906A80" w:rsidRDefault="00677709" w:rsidP="008C749F">
            <w:pPr>
              <w:jc w:val="center"/>
              <w:rPr>
                <w:sz w:val="24"/>
              </w:rPr>
            </w:pPr>
            <w:r w:rsidRPr="00906A80">
              <w:rPr>
                <w:sz w:val="24"/>
              </w:rPr>
              <w:t>201</w:t>
            </w:r>
            <w:r w:rsidR="008C749F">
              <w:rPr>
                <w:sz w:val="24"/>
              </w:rPr>
              <w:t>8</w:t>
            </w:r>
          </w:p>
        </w:tc>
      </w:tr>
      <w:tr w:rsidR="008C749F" w:rsidRPr="00906A80" w:rsidTr="00D170FE">
        <w:trPr>
          <w:trHeight w:val="405"/>
        </w:trPr>
        <w:tc>
          <w:tcPr>
            <w:tcW w:w="198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rPr>
                <w:sz w:val="24"/>
              </w:rPr>
            </w:pPr>
            <w:r w:rsidRPr="00906A80">
              <w:rPr>
                <w:sz w:val="24"/>
              </w:rPr>
              <w:t>Количество приемных семей</w:t>
            </w:r>
          </w:p>
        </w:tc>
        <w:tc>
          <w:tcPr>
            <w:tcW w:w="74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jc w:val="center"/>
              <w:rPr>
                <w:sz w:val="24"/>
              </w:rPr>
            </w:pPr>
            <w:r w:rsidRPr="00906A80">
              <w:rPr>
                <w:sz w:val="24"/>
              </w:rPr>
              <w:t>ед.</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44</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50</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55</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60</w:t>
            </w:r>
          </w:p>
        </w:tc>
        <w:tc>
          <w:tcPr>
            <w:tcW w:w="418"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63</w:t>
            </w:r>
          </w:p>
        </w:tc>
      </w:tr>
      <w:tr w:rsidR="008C749F" w:rsidRPr="00906A80" w:rsidTr="00D170FE">
        <w:trPr>
          <w:trHeight w:val="405"/>
        </w:trPr>
        <w:tc>
          <w:tcPr>
            <w:tcW w:w="198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rPr>
                <w:sz w:val="24"/>
              </w:rPr>
            </w:pPr>
            <w:r w:rsidRPr="00906A80">
              <w:rPr>
                <w:sz w:val="24"/>
              </w:rPr>
              <w:t>Количество детей, воспитывающихся в приемных семьях</w:t>
            </w:r>
          </w:p>
        </w:tc>
        <w:tc>
          <w:tcPr>
            <w:tcW w:w="74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jc w:val="center"/>
              <w:rPr>
                <w:sz w:val="24"/>
              </w:rPr>
            </w:pPr>
            <w:r w:rsidRPr="00906A80">
              <w:rPr>
                <w:sz w:val="24"/>
              </w:rPr>
              <w:t>чел.</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D170FE">
            <w:pPr>
              <w:jc w:val="center"/>
              <w:rPr>
                <w:sz w:val="24"/>
              </w:rPr>
            </w:pPr>
            <w:r>
              <w:rPr>
                <w:sz w:val="24"/>
              </w:rPr>
              <w:t>10</w:t>
            </w:r>
            <w:r w:rsidR="00677709" w:rsidRPr="00906A80">
              <w:rPr>
                <w:sz w:val="24"/>
              </w:rPr>
              <w:t>7</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29</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3</w:t>
            </w:r>
            <w:r w:rsidRPr="00906A80">
              <w:rPr>
                <w:sz w:val="24"/>
              </w:rPr>
              <w:t>5</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45</w:t>
            </w:r>
          </w:p>
        </w:tc>
        <w:tc>
          <w:tcPr>
            <w:tcW w:w="418"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150</w:t>
            </w:r>
          </w:p>
        </w:tc>
      </w:tr>
      <w:tr w:rsidR="008C749F" w:rsidRPr="00906A80" w:rsidTr="00D170FE">
        <w:trPr>
          <w:trHeight w:val="405"/>
        </w:trPr>
        <w:tc>
          <w:tcPr>
            <w:tcW w:w="198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rPr>
                <w:sz w:val="24"/>
              </w:rPr>
            </w:pPr>
            <w:r w:rsidRPr="00906A80">
              <w:rPr>
                <w:sz w:val="24"/>
              </w:rPr>
              <w:t>Сумма расходов на пособия детям, воспитывающимся в приемных семьях</w:t>
            </w:r>
          </w:p>
        </w:tc>
        <w:tc>
          <w:tcPr>
            <w:tcW w:w="74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jc w:val="center"/>
              <w:rPr>
                <w:sz w:val="24"/>
              </w:rPr>
            </w:pPr>
            <w:r w:rsidRPr="00906A80">
              <w:rPr>
                <w:sz w:val="24"/>
              </w:rPr>
              <w:t>тыс. руб.</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11469,6</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2900</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3500</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5500</w:t>
            </w:r>
          </w:p>
        </w:tc>
        <w:tc>
          <w:tcPr>
            <w:tcW w:w="41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6000</w:t>
            </w:r>
          </w:p>
        </w:tc>
      </w:tr>
      <w:tr w:rsidR="008C749F" w:rsidRPr="00906A80" w:rsidTr="00D170FE">
        <w:trPr>
          <w:trHeight w:val="405"/>
        </w:trPr>
        <w:tc>
          <w:tcPr>
            <w:tcW w:w="198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rPr>
                <w:sz w:val="24"/>
              </w:rPr>
            </w:pPr>
            <w:r w:rsidRPr="00906A80">
              <w:rPr>
                <w:sz w:val="24"/>
              </w:rPr>
              <w:t>Сумма расходов на заработную плату приемным родителям</w:t>
            </w:r>
          </w:p>
        </w:tc>
        <w:tc>
          <w:tcPr>
            <w:tcW w:w="74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jc w:val="center"/>
              <w:rPr>
                <w:sz w:val="24"/>
              </w:rPr>
            </w:pPr>
            <w:r w:rsidRPr="00906A80">
              <w:rPr>
                <w:sz w:val="24"/>
              </w:rPr>
              <w:t>тыс. руб.</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11703,3</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13900</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5300</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16500</w:t>
            </w:r>
          </w:p>
        </w:tc>
        <w:tc>
          <w:tcPr>
            <w:tcW w:w="41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7300</w:t>
            </w:r>
          </w:p>
        </w:tc>
      </w:tr>
      <w:tr w:rsidR="008C749F" w:rsidRPr="00906A80" w:rsidTr="00D170FE">
        <w:trPr>
          <w:trHeight w:val="405"/>
        </w:trPr>
        <w:tc>
          <w:tcPr>
            <w:tcW w:w="198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rPr>
                <w:sz w:val="24"/>
              </w:rPr>
            </w:pPr>
            <w:r w:rsidRPr="00906A80">
              <w:rPr>
                <w:sz w:val="24"/>
              </w:rPr>
              <w:t>Количество детей, находящихся под опекой (попечительством)</w:t>
            </w:r>
          </w:p>
        </w:tc>
        <w:tc>
          <w:tcPr>
            <w:tcW w:w="74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jc w:val="center"/>
              <w:rPr>
                <w:sz w:val="24"/>
              </w:rPr>
            </w:pPr>
            <w:r w:rsidRPr="00906A80">
              <w:rPr>
                <w:sz w:val="24"/>
              </w:rPr>
              <w:t>чел</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D170FE">
            <w:pPr>
              <w:jc w:val="center"/>
              <w:rPr>
                <w:sz w:val="24"/>
              </w:rPr>
            </w:pPr>
            <w:r>
              <w:rPr>
                <w:sz w:val="24"/>
              </w:rPr>
              <w:t>120</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12</w:t>
            </w:r>
            <w:r w:rsidR="008C749F">
              <w:rPr>
                <w:sz w:val="24"/>
              </w:rPr>
              <w:t>3</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125</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27</w:t>
            </w:r>
          </w:p>
        </w:tc>
        <w:tc>
          <w:tcPr>
            <w:tcW w:w="41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30</w:t>
            </w:r>
          </w:p>
        </w:tc>
      </w:tr>
      <w:tr w:rsidR="008C749F" w:rsidRPr="00906A80" w:rsidTr="00D170FE">
        <w:trPr>
          <w:trHeight w:val="405"/>
        </w:trPr>
        <w:tc>
          <w:tcPr>
            <w:tcW w:w="198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rPr>
                <w:sz w:val="24"/>
              </w:rPr>
            </w:pPr>
            <w:r w:rsidRPr="00906A80">
              <w:rPr>
                <w:sz w:val="24"/>
              </w:rPr>
              <w:t>В том числе количество детей, получающих пособие</w:t>
            </w:r>
          </w:p>
        </w:tc>
        <w:tc>
          <w:tcPr>
            <w:tcW w:w="74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jc w:val="center"/>
              <w:rPr>
                <w:sz w:val="24"/>
              </w:rPr>
            </w:pPr>
            <w:r w:rsidRPr="00906A80">
              <w:rPr>
                <w:sz w:val="24"/>
              </w:rPr>
              <w:t>чел.</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08</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0</w:t>
            </w:r>
            <w:r w:rsidRPr="00906A80">
              <w:rPr>
                <w:sz w:val="24"/>
              </w:rPr>
              <w:t>3</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05</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07</w:t>
            </w:r>
          </w:p>
        </w:tc>
        <w:tc>
          <w:tcPr>
            <w:tcW w:w="41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10</w:t>
            </w:r>
          </w:p>
        </w:tc>
      </w:tr>
      <w:tr w:rsidR="008C749F" w:rsidRPr="00906A80" w:rsidTr="00D170FE">
        <w:trPr>
          <w:trHeight w:val="405"/>
        </w:trPr>
        <w:tc>
          <w:tcPr>
            <w:tcW w:w="198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rPr>
                <w:sz w:val="24"/>
              </w:rPr>
            </w:pPr>
            <w:r w:rsidRPr="00906A80">
              <w:rPr>
                <w:sz w:val="24"/>
              </w:rPr>
              <w:t>Сумма выплачиваемых пособий на содержание детей под опекой (попечительством)</w:t>
            </w:r>
          </w:p>
        </w:tc>
        <w:tc>
          <w:tcPr>
            <w:tcW w:w="74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D170FE">
            <w:pPr>
              <w:jc w:val="center"/>
              <w:rPr>
                <w:sz w:val="24"/>
              </w:rPr>
            </w:pPr>
            <w:r w:rsidRPr="00906A80">
              <w:rPr>
                <w:sz w:val="24"/>
              </w:rPr>
              <w:t>тыс. руб.</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12</w:t>
            </w:r>
            <w:r w:rsidR="008C749F">
              <w:rPr>
                <w:sz w:val="24"/>
              </w:rPr>
              <w:t>811,8</w:t>
            </w:r>
          </w:p>
        </w:tc>
        <w:tc>
          <w:tcPr>
            <w:tcW w:w="501"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0100</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8C749F" w:rsidP="008C749F">
            <w:pPr>
              <w:jc w:val="center"/>
              <w:rPr>
                <w:sz w:val="24"/>
              </w:rPr>
            </w:pPr>
            <w:r>
              <w:rPr>
                <w:sz w:val="24"/>
              </w:rPr>
              <w:t>10300</w:t>
            </w:r>
          </w:p>
        </w:tc>
        <w:tc>
          <w:tcPr>
            <w:tcW w:w="424"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0500</w:t>
            </w:r>
          </w:p>
        </w:tc>
        <w:tc>
          <w:tcPr>
            <w:tcW w:w="418" w:type="pct"/>
            <w:tcBorders>
              <w:top w:val="single" w:sz="4" w:space="0" w:color="auto"/>
              <w:left w:val="single" w:sz="4" w:space="0" w:color="auto"/>
              <w:bottom w:val="single" w:sz="4" w:space="0" w:color="auto"/>
              <w:right w:val="single" w:sz="4" w:space="0" w:color="auto"/>
            </w:tcBorders>
            <w:vAlign w:val="center"/>
          </w:tcPr>
          <w:p w:rsidR="00677709" w:rsidRPr="00906A80" w:rsidRDefault="00677709" w:rsidP="008C749F">
            <w:pPr>
              <w:jc w:val="center"/>
              <w:rPr>
                <w:sz w:val="24"/>
              </w:rPr>
            </w:pPr>
            <w:r w:rsidRPr="00906A80">
              <w:rPr>
                <w:sz w:val="24"/>
              </w:rPr>
              <w:t>1</w:t>
            </w:r>
            <w:r w:rsidR="008C749F">
              <w:rPr>
                <w:sz w:val="24"/>
              </w:rPr>
              <w:t>0800</w:t>
            </w:r>
          </w:p>
        </w:tc>
      </w:tr>
    </w:tbl>
    <w:p w:rsidR="00677709" w:rsidRPr="003040C6" w:rsidRDefault="00677709" w:rsidP="00E04482">
      <w:pPr>
        <w:pStyle w:val="p11"/>
        <w:shd w:val="clear" w:color="auto" w:fill="FFFFFF"/>
        <w:spacing w:before="0" w:beforeAutospacing="0" w:after="0" w:afterAutospacing="0"/>
        <w:jc w:val="both"/>
        <w:rPr>
          <w:color w:val="242424"/>
          <w:sz w:val="28"/>
          <w:szCs w:val="28"/>
        </w:rPr>
      </w:pPr>
    </w:p>
    <w:p w:rsidR="008C749F" w:rsidRDefault="008E2AF5" w:rsidP="008C749F">
      <w:pPr>
        <w:pStyle w:val="18"/>
        <w:jc w:val="both"/>
        <w:rPr>
          <w:b w:val="0"/>
          <w:color w:val="333333"/>
        </w:rPr>
      </w:pPr>
      <w:r>
        <w:rPr>
          <w:b w:val="0"/>
          <w:color w:val="333333"/>
        </w:rPr>
        <w:t xml:space="preserve">   </w:t>
      </w:r>
      <w:r w:rsidR="008C749F">
        <w:rPr>
          <w:b w:val="0"/>
          <w:color w:val="333333"/>
        </w:rPr>
        <w:t>Количество несовершеннолетних, состоящих на учёте в отделе опеки и попечительстве администрации района, по состоянию на 01.09.2015 года  составляет 260  детей, из них 104 несовершеннолетних детей находятся под опекой и попечительством в семьях опекунов, 17 детей - под опекой (попечительством) по согласию родителей, 128 детей - в 50  приёмных семьях и 11 детей в семьях усыновителей.</w:t>
      </w:r>
    </w:p>
    <w:p w:rsidR="008C749F" w:rsidRDefault="008C749F" w:rsidP="008C749F">
      <w:pPr>
        <w:pStyle w:val="18"/>
        <w:jc w:val="both"/>
        <w:rPr>
          <w:b w:val="0"/>
          <w:color w:val="333333"/>
        </w:rPr>
      </w:pPr>
      <w:r>
        <w:rPr>
          <w:b w:val="0"/>
          <w:color w:val="333333"/>
        </w:rPr>
        <w:t>Всего выявлено за 9 месяцев 16 несовершеннолетних, которые определены на безвозмездную форму опеки (попечительства) 4 ребёнка (родственникам) и на возмездную форму опеки (попечительства) 12 детей (посторонним гражданам в приемные семьи).</w:t>
      </w:r>
    </w:p>
    <w:p w:rsidR="008C749F" w:rsidRDefault="008C749F" w:rsidP="008C749F">
      <w:pPr>
        <w:pStyle w:val="18"/>
        <w:jc w:val="both"/>
        <w:rPr>
          <w:b w:val="0"/>
          <w:color w:val="333333"/>
        </w:rPr>
      </w:pPr>
      <w:r>
        <w:rPr>
          <w:b w:val="0"/>
          <w:color w:val="333333"/>
        </w:rPr>
        <w:t xml:space="preserve">Большую часть выявленных детей, оставшихся без попечения родителей, составляют социальные сироты. Основной причиной социального сиротства является уклонение родителей от выполнения ими родительских обязанностей по содержанию и воспитанию детей. </w:t>
      </w:r>
    </w:p>
    <w:p w:rsidR="008C749F" w:rsidRDefault="008C749F" w:rsidP="008C749F">
      <w:pPr>
        <w:pStyle w:val="18"/>
        <w:jc w:val="both"/>
        <w:rPr>
          <w:b w:val="0"/>
          <w:color w:val="333333"/>
        </w:rPr>
      </w:pPr>
      <w:r>
        <w:rPr>
          <w:b w:val="0"/>
          <w:color w:val="333333"/>
        </w:rPr>
        <w:t>За 9 месяцев 2015 года  лишены родительских прав 10  родителей  в отношении 22 детей.</w:t>
      </w:r>
    </w:p>
    <w:p w:rsidR="008C749F" w:rsidRDefault="008C749F" w:rsidP="008C749F">
      <w:pPr>
        <w:pStyle w:val="18"/>
        <w:jc w:val="both"/>
        <w:rPr>
          <w:b w:val="0"/>
          <w:color w:val="000000"/>
        </w:rPr>
      </w:pPr>
      <w:r>
        <w:rPr>
          <w:b w:val="0"/>
          <w:color w:val="000000"/>
        </w:rPr>
        <w:t xml:space="preserve">Особое внимание уделяется вопросам материального обеспечения детей-сирот и детей, оставшихся без попечения родителей. В соответствии с Законом Новосибирской области от  </w:t>
      </w:r>
      <w:r>
        <w:rPr>
          <w:b w:val="0"/>
        </w:rPr>
        <w:t xml:space="preserve">17.11.2006г.  №53-ОЗ «О размере и порядке выплаты денежных средств на содержание детей, находящихся под опекой или попечительством», </w:t>
      </w:r>
      <w:r>
        <w:rPr>
          <w:b w:val="0"/>
          <w:color w:val="000000"/>
        </w:rPr>
        <w:t xml:space="preserve">на содержание 230 детей выплачиваются денежные средства. В настоящее время размер выплат опекаемым детям на питание, одежду, мягкий инвентарь, а также на культурно-массовые расходы, </w:t>
      </w:r>
      <w:r>
        <w:rPr>
          <w:b w:val="0"/>
          <w:color w:val="000000"/>
        </w:rPr>
        <w:lastRenderedPageBreak/>
        <w:t>предметы личной гигиены, на медикаментозное обеспечение составляет от 6255,70 рубля до 8929,19 рублей в зависимости от возраста ребенка.</w:t>
      </w:r>
    </w:p>
    <w:p w:rsidR="00677709" w:rsidRDefault="008C749F" w:rsidP="008C749F">
      <w:pPr>
        <w:pStyle w:val="18"/>
        <w:jc w:val="both"/>
        <w:rPr>
          <w:b w:val="0"/>
          <w:color w:val="333333"/>
        </w:rPr>
      </w:pPr>
      <w:r>
        <w:rPr>
          <w:b w:val="0"/>
        </w:rPr>
        <w:t xml:space="preserve">          На 01.10.2015 года на территории Чановского района на льготной очереди  приобретения жилых помещений жилья состоит 244  человека, из них от 18 до 30 лет 167 лиц из числа детей-сирот и детей, оставшихся без попечения родителей, не имеющих закрепленного жилья.  </w:t>
      </w:r>
      <w:r w:rsidRPr="0004535F">
        <w:rPr>
          <w:b w:val="0"/>
          <w:color w:val="000000" w:themeColor="text1"/>
        </w:rPr>
        <w:t>Общая сумма средств, переданных на 01.10.15 г. для предоставления социальной поддержки по обеспечению жилыми помещениями, составила  16 166,4 тыс.</w:t>
      </w:r>
    </w:p>
    <w:p w:rsidR="00AE4871" w:rsidRDefault="00AE4871" w:rsidP="000E3581">
      <w:pPr>
        <w:pStyle w:val="18"/>
      </w:pPr>
    </w:p>
    <w:p w:rsidR="00677709" w:rsidRDefault="00677709" w:rsidP="000E3581">
      <w:pPr>
        <w:pStyle w:val="18"/>
      </w:pPr>
      <w:r w:rsidRPr="000E3581">
        <w:t>Культура</w:t>
      </w:r>
    </w:p>
    <w:p w:rsidR="00341898" w:rsidRPr="000E3581" w:rsidRDefault="00341898" w:rsidP="000E3581">
      <w:pPr>
        <w:pStyle w:val="18"/>
      </w:pPr>
    </w:p>
    <w:p w:rsidR="00FA76B2" w:rsidRPr="00202FA0" w:rsidRDefault="00FA76B2" w:rsidP="00204B99">
      <w:pPr>
        <w:jc w:val="both"/>
        <w:rPr>
          <w:szCs w:val="28"/>
        </w:rPr>
      </w:pPr>
      <w:r w:rsidRPr="00204B99">
        <w:rPr>
          <w:b/>
          <w:i/>
          <w:szCs w:val="28"/>
        </w:rPr>
        <w:t>Цель:</w:t>
      </w:r>
      <w:r w:rsidR="00204B99" w:rsidRPr="00204B99">
        <w:rPr>
          <w:b/>
          <w:i/>
          <w:szCs w:val="28"/>
        </w:rPr>
        <w:t xml:space="preserve"> </w:t>
      </w:r>
      <w:r w:rsidRPr="00204B99">
        <w:rPr>
          <w:b/>
          <w:i/>
          <w:szCs w:val="28"/>
        </w:rPr>
        <w:t>сохранение и развитие культурного потенциала и культурного наследия Чановского района</w:t>
      </w:r>
      <w:r w:rsidR="00204B99">
        <w:rPr>
          <w:b/>
          <w:i/>
          <w:szCs w:val="28"/>
        </w:rPr>
        <w:t>.</w:t>
      </w:r>
    </w:p>
    <w:p w:rsidR="00FA76B2" w:rsidRDefault="00204B99" w:rsidP="00FA76B2">
      <w:pPr>
        <w:jc w:val="both"/>
        <w:rPr>
          <w:szCs w:val="28"/>
        </w:rPr>
      </w:pPr>
      <w:r w:rsidRPr="00204B99">
        <w:rPr>
          <w:szCs w:val="28"/>
        </w:rPr>
        <w:t>Направление деятельности:</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Предоставление услуг, направленных на сохранение и развитие традиционного народного художественного творчества, народных художественных промыслов;</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Формирование толерантного сознания, уважение традиций народов, проживающих в Чановском районе;</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Повышение многофункциональности и качества библиотечного обслуживания;</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Подготовка и дополнительное профессиональное образование специалистов в сфере культуры;</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xml:space="preserve">- Строительство, реконструкция и капитальный ремонт учреждений культуры </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Поддержка творческих инициатив и проектов в сфере культуры;</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Повышение уровня информирования населения района, в том числе развитие официальных сайтов учреждений культуры Чановского района;</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Содействие организации гастролей коллективов учреждений культуры Чановского района и приезжих коллективов и исполнителей Новосибирской области;</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Реализация концепции развития музейного дела на территории Чановского района;</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Реализация проекта мероприятия, которое является «визитной карточкой» брендом Чановского района;</w:t>
      </w:r>
    </w:p>
    <w:p w:rsidR="00327DEF" w:rsidRDefault="00327DEF" w:rsidP="00327DEF">
      <w:pPr>
        <w:pStyle w:val="afb"/>
        <w:jc w:val="both"/>
        <w:rPr>
          <w:rFonts w:ascii="Times New Roman" w:hAnsi="Times New Roman"/>
          <w:sz w:val="28"/>
          <w:szCs w:val="28"/>
        </w:rPr>
      </w:pPr>
      <w:r>
        <w:rPr>
          <w:rFonts w:ascii="Times New Roman" w:hAnsi="Times New Roman"/>
          <w:sz w:val="28"/>
          <w:szCs w:val="28"/>
        </w:rPr>
        <w:t>- Продолжить реализацию «дорожных карт» развития сферы культуры, в том числе продолжить поэтапное повышение заработной платы работников культуры.</w:t>
      </w:r>
    </w:p>
    <w:p w:rsidR="00327DEF" w:rsidRPr="00204B99" w:rsidRDefault="00327DEF" w:rsidP="00FA76B2">
      <w:pPr>
        <w:jc w:val="both"/>
        <w:rPr>
          <w:szCs w:val="28"/>
        </w:rPr>
      </w:pPr>
    </w:p>
    <w:p w:rsidR="00FA76B2" w:rsidRDefault="00FA76B2" w:rsidP="00327DEF">
      <w:pPr>
        <w:pStyle w:val="afb"/>
        <w:jc w:val="both"/>
        <w:rPr>
          <w:rFonts w:ascii="Times New Roman" w:hAnsi="Times New Roman"/>
          <w:sz w:val="28"/>
          <w:szCs w:val="28"/>
        </w:rPr>
      </w:pPr>
    </w:p>
    <w:p w:rsidR="00FA76B2" w:rsidRPr="00806099" w:rsidRDefault="00806099" w:rsidP="00806099">
      <w:pPr>
        <w:pStyle w:val="afb"/>
        <w:jc w:val="right"/>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Таблица  </w:t>
      </w:r>
      <w:r w:rsidRPr="00806099">
        <w:rPr>
          <w:rFonts w:ascii="Times New Roman" w:hAnsi="Times New Roman"/>
          <w:sz w:val="20"/>
          <w:szCs w:val="20"/>
        </w:rPr>
        <w:t>1</w:t>
      </w:r>
      <w:r w:rsidR="005912D2">
        <w:rPr>
          <w:rFonts w:ascii="Times New Roman" w:hAnsi="Times New Roman"/>
          <w:sz w:val="20"/>
          <w:szCs w:val="20"/>
        </w:rPr>
        <w:t>6</w:t>
      </w:r>
    </w:p>
    <w:p w:rsidR="00677709" w:rsidRPr="00B04EAF" w:rsidRDefault="00677709" w:rsidP="00554AF9">
      <w:pPr>
        <w:rPr>
          <w:sz w:val="24"/>
        </w:rPr>
      </w:pPr>
    </w:p>
    <w:tbl>
      <w:tblPr>
        <w:tblW w:w="9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8"/>
        <w:gridCol w:w="1471"/>
        <w:gridCol w:w="1071"/>
        <w:gridCol w:w="1071"/>
        <w:gridCol w:w="1177"/>
        <w:gridCol w:w="1071"/>
        <w:gridCol w:w="1071"/>
      </w:tblGrid>
      <w:tr w:rsidR="00327DEF" w:rsidRPr="00327DEF" w:rsidTr="00CA483D">
        <w:tc>
          <w:tcPr>
            <w:tcW w:w="2838" w:type="dxa"/>
            <w:vMerge w:val="restart"/>
          </w:tcPr>
          <w:p w:rsidR="00327DEF" w:rsidRPr="00327DEF" w:rsidRDefault="00327DEF" w:rsidP="00CA483D">
            <w:pPr>
              <w:jc w:val="center"/>
              <w:rPr>
                <w:sz w:val="24"/>
              </w:rPr>
            </w:pPr>
            <w:r w:rsidRPr="00327DEF">
              <w:rPr>
                <w:sz w:val="24"/>
              </w:rPr>
              <w:t>Показатели</w:t>
            </w:r>
          </w:p>
        </w:tc>
        <w:tc>
          <w:tcPr>
            <w:tcW w:w="1471" w:type="dxa"/>
            <w:vMerge w:val="restart"/>
          </w:tcPr>
          <w:p w:rsidR="00327DEF" w:rsidRPr="00327DEF" w:rsidRDefault="00327DEF" w:rsidP="00CA483D">
            <w:pPr>
              <w:jc w:val="center"/>
              <w:rPr>
                <w:sz w:val="24"/>
              </w:rPr>
            </w:pPr>
            <w:r w:rsidRPr="00327DEF">
              <w:rPr>
                <w:sz w:val="24"/>
              </w:rPr>
              <w:t>Ед. измерения</w:t>
            </w:r>
          </w:p>
        </w:tc>
        <w:tc>
          <w:tcPr>
            <w:tcW w:w="1071" w:type="dxa"/>
            <w:vMerge w:val="restart"/>
          </w:tcPr>
          <w:p w:rsidR="00327DEF" w:rsidRPr="00327DEF" w:rsidRDefault="00327DEF" w:rsidP="00CA483D">
            <w:pPr>
              <w:jc w:val="center"/>
              <w:rPr>
                <w:sz w:val="24"/>
              </w:rPr>
            </w:pPr>
            <w:r w:rsidRPr="00327DEF">
              <w:rPr>
                <w:sz w:val="24"/>
              </w:rPr>
              <w:t>2014</w:t>
            </w:r>
          </w:p>
          <w:p w:rsidR="00327DEF" w:rsidRPr="00327DEF" w:rsidRDefault="00327DEF" w:rsidP="00CA483D">
            <w:pPr>
              <w:jc w:val="center"/>
              <w:rPr>
                <w:sz w:val="24"/>
              </w:rPr>
            </w:pPr>
            <w:r w:rsidRPr="00327DEF">
              <w:rPr>
                <w:sz w:val="24"/>
              </w:rPr>
              <w:t>оценка</w:t>
            </w:r>
          </w:p>
        </w:tc>
        <w:tc>
          <w:tcPr>
            <w:tcW w:w="1071" w:type="dxa"/>
            <w:vMerge w:val="restart"/>
          </w:tcPr>
          <w:p w:rsidR="00327DEF" w:rsidRPr="00327DEF" w:rsidRDefault="00327DEF" w:rsidP="00CA483D">
            <w:pPr>
              <w:jc w:val="center"/>
              <w:rPr>
                <w:sz w:val="24"/>
              </w:rPr>
            </w:pPr>
            <w:r w:rsidRPr="00327DEF">
              <w:rPr>
                <w:sz w:val="24"/>
              </w:rPr>
              <w:t>План</w:t>
            </w:r>
          </w:p>
          <w:p w:rsidR="00327DEF" w:rsidRPr="00327DEF" w:rsidRDefault="00327DEF" w:rsidP="00CA483D">
            <w:pPr>
              <w:jc w:val="center"/>
              <w:rPr>
                <w:sz w:val="24"/>
              </w:rPr>
            </w:pPr>
            <w:r w:rsidRPr="00327DEF">
              <w:rPr>
                <w:sz w:val="24"/>
              </w:rPr>
              <w:t>2015</w:t>
            </w:r>
          </w:p>
        </w:tc>
        <w:tc>
          <w:tcPr>
            <w:tcW w:w="1177" w:type="dxa"/>
            <w:vMerge w:val="restart"/>
          </w:tcPr>
          <w:p w:rsidR="00327DEF" w:rsidRPr="00327DEF" w:rsidRDefault="00327DEF" w:rsidP="00CA483D">
            <w:pPr>
              <w:jc w:val="center"/>
              <w:rPr>
                <w:sz w:val="24"/>
              </w:rPr>
            </w:pPr>
            <w:r w:rsidRPr="00327DEF">
              <w:rPr>
                <w:sz w:val="24"/>
              </w:rPr>
              <w:t>2016</w:t>
            </w:r>
          </w:p>
          <w:p w:rsidR="00327DEF" w:rsidRPr="00327DEF" w:rsidRDefault="00327DEF" w:rsidP="00CA483D">
            <w:pPr>
              <w:jc w:val="center"/>
              <w:rPr>
                <w:sz w:val="24"/>
              </w:rPr>
            </w:pPr>
            <w:r w:rsidRPr="00327DEF">
              <w:rPr>
                <w:sz w:val="24"/>
              </w:rPr>
              <w:t>план</w:t>
            </w:r>
          </w:p>
        </w:tc>
        <w:tc>
          <w:tcPr>
            <w:tcW w:w="2142" w:type="dxa"/>
            <w:gridSpan w:val="2"/>
          </w:tcPr>
          <w:p w:rsidR="00327DEF" w:rsidRPr="00327DEF" w:rsidRDefault="00327DEF" w:rsidP="00CA483D">
            <w:pPr>
              <w:jc w:val="center"/>
              <w:rPr>
                <w:sz w:val="24"/>
              </w:rPr>
            </w:pPr>
            <w:r w:rsidRPr="00327DEF">
              <w:rPr>
                <w:sz w:val="24"/>
              </w:rPr>
              <w:t>Прогноз</w:t>
            </w:r>
          </w:p>
        </w:tc>
      </w:tr>
      <w:tr w:rsidR="00327DEF" w:rsidRPr="00327DEF" w:rsidTr="00CA483D">
        <w:tc>
          <w:tcPr>
            <w:tcW w:w="2838" w:type="dxa"/>
            <w:vMerge/>
          </w:tcPr>
          <w:p w:rsidR="00327DEF" w:rsidRPr="00327DEF" w:rsidRDefault="00327DEF" w:rsidP="00CA483D">
            <w:pPr>
              <w:jc w:val="both"/>
              <w:rPr>
                <w:sz w:val="24"/>
              </w:rPr>
            </w:pPr>
          </w:p>
        </w:tc>
        <w:tc>
          <w:tcPr>
            <w:tcW w:w="1471" w:type="dxa"/>
            <w:vMerge/>
          </w:tcPr>
          <w:p w:rsidR="00327DEF" w:rsidRPr="00327DEF" w:rsidRDefault="00327DEF" w:rsidP="00CA483D">
            <w:pPr>
              <w:jc w:val="both"/>
              <w:rPr>
                <w:sz w:val="24"/>
              </w:rPr>
            </w:pPr>
          </w:p>
        </w:tc>
        <w:tc>
          <w:tcPr>
            <w:tcW w:w="1071" w:type="dxa"/>
            <w:vMerge/>
          </w:tcPr>
          <w:p w:rsidR="00327DEF" w:rsidRPr="00327DEF" w:rsidRDefault="00327DEF" w:rsidP="00CA483D">
            <w:pPr>
              <w:jc w:val="both"/>
              <w:rPr>
                <w:sz w:val="24"/>
              </w:rPr>
            </w:pPr>
          </w:p>
        </w:tc>
        <w:tc>
          <w:tcPr>
            <w:tcW w:w="1071" w:type="dxa"/>
            <w:vMerge/>
          </w:tcPr>
          <w:p w:rsidR="00327DEF" w:rsidRPr="00327DEF" w:rsidRDefault="00327DEF" w:rsidP="00CA483D">
            <w:pPr>
              <w:jc w:val="center"/>
              <w:rPr>
                <w:sz w:val="24"/>
              </w:rPr>
            </w:pPr>
          </w:p>
        </w:tc>
        <w:tc>
          <w:tcPr>
            <w:tcW w:w="1177" w:type="dxa"/>
            <w:vMerge/>
          </w:tcPr>
          <w:p w:rsidR="00327DEF" w:rsidRPr="00327DEF" w:rsidRDefault="00327DEF" w:rsidP="00CA483D">
            <w:pPr>
              <w:jc w:val="center"/>
              <w:rPr>
                <w:sz w:val="24"/>
              </w:rPr>
            </w:pPr>
          </w:p>
        </w:tc>
        <w:tc>
          <w:tcPr>
            <w:tcW w:w="1071" w:type="dxa"/>
          </w:tcPr>
          <w:p w:rsidR="00327DEF" w:rsidRPr="00327DEF" w:rsidRDefault="00327DEF" w:rsidP="00CA483D">
            <w:pPr>
              <w:jc w:val="center"/>
              <w:rPr>
                <w:sz w:val="24"/>
              </w:rPr>
            </w:pPr>
            <w:r w:rsidRPr="00327DEF">
              <w:rPr>
                <w:sz w:val="24"/>
              </w:rPr>
              <w:t>2017</w:t>
            </w:r>
          </w:p>
        </w:tc>
        <w:tc>
          <w:tcPr>
            <w:tcW w:w="1071" w:type="dxa"/>
          </w:tcPr>
          <w:p w:rsidR="00327DEF" w:rsidRPr="00327DEF" w:rsidRDefault="00327DEF" w:rsidP="00CA483D">
            <w:pPr>
              <w:jc w:val="center"/>
              <w:rPr>
                <w:sz w:val="24"/>
              </w:rPr>
            </w:pPr>
            <w:r w:rsidRPr="00327DEF">
              <w:rPr>
                <w:sz w:val="24"/>
              </w:rPr>
              <w:t>2018</w:t>
            </w:r>
          </w:p>
        </w:tc>
      </w:tr>
      <w:tr w:rsidR="00327DEF" w:rsidRPr="00327DEF" w:rsidTr="00CA483D">
        <w:tc>
          <w:tcPr>
            <w:tcW w:w="2838" w:type="dxa"/>
          </w:tcPr>
          <w:p w:rsidR="00327DEF" w:rsidRPr="00327DEF" w:rsidRDefault="00327DEF" w:rsidP="00CA483D">
            <w:pPr>
              <w:jc w:val="both"/>
              <w:rPr>
                <w:sz w:val="24"/>
              </w:rPr>
            </w:pPr>
            <w:r w:rsidRPr="00327DEF">
              <w:rPr>
                <w:sz w:val="24"/>
              </w:rPr>
              <w:t xml:space="preserve">Количество домов </w:t>
            </w:r>
            <w:r w:rsidRPr="00327DEF">
              <w:rPr>
                <w:sz w:val="24"/>
              </w:rPr>
              <w:lastRenderedPageBreak/>
              <w:t>культуры</w:t>
            </w:r>
          </w:p>
        </w:tc>
        <w:tc>
          <w:tcPr>
            <w:tcW w:w="1471" w:type="dxa"/>
          </w:tcPr>
          <w:p w:rsidR="00327DEF" w:rsidRPr="00327DEF" w:rsidRDefault="00327DEF" w:rsidP="00CA483D">
            <w:pPr>
              <w:jc w:val="center"/>
              <w:rPr>
                <w:sz w:val="24"/>
              </w:rPr>
            </w:pPr>
            <w:r w:rsidRPr="00327DEF">
              <w:rPr>
                <w:sz w:val="24"/>
              </w:rPr>
              <w:lastRenderedPageBreak/>
              <w:t>единиц</w:t>
            </w:r>
          </w:p>
        </w:tc>
        <w:tc>
          <w:tcPr>
            <w:tcW w:w="1071" w:type="dxa"/>
          </w:tcPr>
          <w:p w:rsidR="00327DEF" w:rsidRPr="00327DEF" w:rsidRDefault="00327DEF" w:rsidP="00CA483D">
            <w:pPr>
              <w:jc w:val="center"/>
              <w:rPr>
                <w:sz w:val="24"/>
              </w:rPr>
            </w:pPr>
            <w:r w:rsidRPr="00327DEF">
              <w:rPr>
                <w:sz w:val="24"/>
              </w:rPr>
              <w:t>19</w:t>
            </w:r>
          </w:p>
        </w:tc>
        <w:tc>
          <w:tcPr>
            <w:tcW w:w="1071" w:type="dxa"/>
          </w:tcPr>
          <w:p w:rsidR="00327DEF" w:rsidRPr="00327DEF" w:rsidRDefault="00327DEF" w:rsidP="00CA483D">
            <w:pPr>
              <w:jc w:val="center"/>
              <w:rPr>
                <w:sz w:val="24"/>
              </w:rPr>
            </w:pPr>
            <w:r w:rsidRPr="00327DEF">
              <w:rPr>
                <w:sz w:val="24"/>
              </w:rPr>
              <w:t>19</w:t>
            </w:r>
          </w:p>
        </w:tc>
        <w:tc>
          <w:tcPr>
            <w:tcW w:w="1177" w:type="dxa"/>
          </w:tcPr>
          <w:p w:rsidR="00327DEF" w:rsidRPr="00327DEF" w:rsidRDefault="00327DEF" w:rsidP="00CA483D">
            <w:pPr>
              <w:jc w:val="center"/>
              <w:rPr>
                <w:sz w:val="24"/>
              </w:rPr>
            </w:pPr>
            <w:r w:rsidRPr="00327DEF">
              <w:rPr>
                <w:sz w:val="24"/>
              </w:rPr>
              <w:t>19</w:t>
            </w:r>
          </w:p>
        </w:tc>
        <w:tc>
          <w:tcPr>
            <w:tcW w:w="1071" w:type="dxa"/>
          </w:tcPr>
          <w:p w:rsidR="00327DEF" w:rsidRPr="00327DEF" w:rsidRDefault="00327DEF" w:rsidP="00CA483D">
            <w:pPr>
              <w:jc w:val="center"/>
              <w:rPr>
                <w:sz w:val="24"/>
              </w:rPr>
            </w:pPr>
            <w:r w:rsidRPr="00327DEF">
              <w:rPr>
                <w:sz w:val="24"/>
              </w:rPr>
              <w:t>19</w:t>
            </w:r>
          </w:p>
        </w:tc>
        <w:tc>
          <w:tcPr>
            <w:tcW w:w="1071" w:type="dxa"/>
          </w:tcPr>
          <w:p w:rsidR="00327DEF" w:rsidRPr="00327DEF" w:rsidRDefault="00327DEF" w:rsidP="00CA483D">
            <w:pPr>
              <w:jc w:val="center"/>
              <w:rPr>
                <w:sz w:val="24"/>
              </w:rPr>
            </w:pPr>
            <w:r w:rsidRPr="00327DEF">
              <w:rPr>
                <w:sz w:val="24"/>
              </w:rPr>
              <w:t>19</w:t>
            </w:r>
          </w:p>
        </w:tc>
      </w:tr>
      <w:tr w:rsidR="00327DEF" w:rsidRPr="00327DEF" w:rsidTr="00CA483D">
        <w:tc>
          <w:tcPr>
            <w:tcW w:w="2838" w:type="dxa"/>
          </w:tcPr>
          <w:p w:rsidR="00327DEF" w:rsidRPr="00327DEF" w:rsidRDefault="00327DEF" w:rsidP="00CA483D">
            <w:pPr>
              <w:jc w:val="both"/>
              <w:rPr>
                <w:sz w:val="24"/>
              </w:rPr>
            </w:pPr>
            <w:r w:rsidRPr="00327DEF">
              <w:rPr>
                <w:sz w:val="24"/>
              </w:rPr>
              <w:lastRenderedPageBreak/>
              <w:t>Количество клубов</w:t>
            </w:r>
          </w:p>
        </w:tc>
        <w:tc>
          <w:tcPr>
            <w:tcW w:w="1471" w:type="dxa"/>
          </w:tcPr>
          <w:p w:rsidR="00327DEF" w:rsidRPr="00327DEF" w:rsidRDefault="00327DEF" w:rsidP="00CA483D">
            <w:pPr>
              <w:jc w:val="center"/>
              <w:rPr>
                <w:sz w:val="24"/>
              </w:rPr>
            </w:pPr>
            <w:r w:rsidRPr="00327DEF">
              <w:rPr>
                <w:sz w:val="24"/>
              </w:rPr>
              <w:t>единиц</w:t>
            </w:r>
          </w:p>
        </w:tc>
        <w:tc>
          <w:tcPr>
            <w:tcW w:w="1071" w:type="dxa"/>
          </w:tcPr>
          <w:p w:rsidR="00327DEF" w:rsidRPr="00327DEF" w:rsidRDefault="00327DEF" w:rsidP="00CA483D">
            <w:pPr>
              <w:jc w:val="center"/>
              <w:rPr>
                <w:sz w:val="24"/>
              </w:rPr>
            </w:pPr>
            <w:r w:rsidRPr="00327DEF">
              <w:rPr>
                <w:sz w:val="24"/>
              </w:rPr>
              <w:t>25</w:t>
            </w:r>
          </w:p>
        </w:tc>
        <w:tc>
          <w:tcPr>
            <w:tcW w:w="1071" w:type="dxa"/>
          </w:tcPr>
          <w:p w:rsidR="00327DEF" w:rsidRPr="00327DEF" w:rsidRDefault="00327DEF" w:rsidP="00CA483D">
            <w:pPr>
              <w:jc w:val="center"/>
              <w:rPr>
                <w:sz w:val="24"/>
              </w:rPr>
            </w:pPr>
            <w:r w:rsidRPr="00327DEF">
              <w:rPr>
                <w:sz w:val="24"/>
              </w:rPr>
              <w:t>25</w:t>
            </w:r>
          </w:p>
        </w:tc>
        <w:tc>
          <w:tcPr>
            <w:tcW w:w="1177" w:type="dxa"/>
          </w:tcPr>
          <w:p w:rsidR="00327DEF" w:rsidRPr="00327DEF" w:rsidRDefault="00327DEF" w:rsidP="00CA483D">
            <w:pPr>
              <w:jc w:val="center"/>
              <w:rPr>
                <w:sz w:val="24"/>
              </w:rPr>
            </w:pPr>
            <w:r w:rsidRPr="00327DEF">
              <w:rPr>
                <w:sz w:val="24"/>
              </w:rPr>
              <w:t>25</w:t>
            </w:r>
          </w:p>
        </w:tc>
        <w:tc>
          <w:tcPr>
            <w:tcW w:w="1071" w:type="dxa"/>
          </w:tcPr>
          <w:p w:rsidR="00327DEF" w:rsidRPr="00327DEF" w:rsidRDefault="00327DEF" w:rsidP="00CA483D">
            <w:pPr>
              <w:jc w:val="center"/>
              <w:rPr>
                <w:sz w:val="24"/>
              </w:rPr>
            </w:pPr>
            <w:r w:rsidRPr="00327DEF">
              <w:rPr>
                <w:sz w:val="24"/>
              </w:rPr>
              <w:t>25</w:t>
            </w:r>
          </w:p>
        </w:tc>
        <w:tc>
          <w:tcPr>
            <w:tcW w:w="1071" w:type="dxa"/>
          </w:tcPr>
          <w:p w:rsidR="00327DEF" w:rsidRPr="00327DEF" w:rsidRDefault="00327DEF" w:rsidP="00CA483D">
            <w:pPr>
              <w:jc w:val="center"/>
              <w:rPr>
                <w:sz w:val="24"/>
              </w:rPr>
            </w:pPr>
            <w:r w:rsidRPr="00327DEF">
              <w:rPr>
                <w:sz w:val="24"/>
              </w:rPr>
              <w:t>26</w:t>
            </w:r>
          </w:p>
        </w:tc>
      </w:tr>
      <w:tr w:rsidR="00327DEF" w:rsidRPr="00327DEF" w:rsidTr="00CA483D">
        <w:tc>
          <w:tcPr>
            <w:tcW w:w="2838" w:type="dxa"/>
          </w:tcPr>
          <w:p w:rsidR="00327DEF" w:rsidRPr="00327DEF" w:rsidRDefault="00327DEF" w:rsidP="00CA483D">
            <w:pPr>
              <w:jc w:val="both"/>
              <w:rPr>
                <w:sz w:val="24"/>
              </w:rPr>
            </w:pPr>
            <w:r w:rsidRPr="00327DEF">
              <w:rPr>
                <w:sz w:val="24"/>
              </w:rPr>
              <w:t>Количество клубных форми-</w:t>
            </w:r>
          </w:p>
          <w:p w:rsidR="00327DEF" w:rsidRPr="00327DEF" w:rsidRDefault="00327DEF" w:rsidP="00CA483D">
            <w:pPr>
              <w:jc w:val="both"/>
              <w:rPr>
                <w:sz w:val="24"/>
              </w:rPr>
            </w:pPr>
            <w:r w:rsidRPr="00327DEF">
              <w:rPr>
                <w:sz w:val="24"/>
              </w:rPr>
              <w:t>рований (кружков, коллек-</w:t>
            </w:r>
          </w:p>
          <w:p w:rsidR="00327DEF" w:rsidRPr="00327DEF" w:rsidRDefault="00327DEF" w:rsidP="00CA483D">
            <w:pPr>
              <w:jc w:val="both"/>
              <w:rPr>
                <w:sz w:val="24"/>
              </w:rPr>
            </w:pPr>
            <w:r w:rsidRPr="00327DEF">
              <w:rPr>
                <w:sz w:val="24"/>
              </w:rPr>
              <w:t>тивов, клубов по интересам) в клубных учреждениях</w:t>
            </w:r>
          </w:p>
        </w:tc>
        <w:tc>
          <w:tcPr>
            <w:tcW w:w="1471" w:type="dxa"/>
          </w:tcPr>
          <w:p w:rsidR="00327DEF" w:rsidRPr="00327DEF" w:rsidRDefault="00327DEF" w:rsidP="00CA483D">
            <w:pPr>
              <w:jc w:val="center"/>
              <w:rPr>
                <w:sz w:val="24"/>
              </w:rPr>
            </w:pPr>
            <w:r w:rsidRPr="00327DEF">
              <w:rPr>
                <w:sz w:val="24"/>
              </w:rPr>
              <w:t>единиц</w:t>
            </w:r>
          </w:p>
        </w:tc>
        <w:tc>
          <w:tcPr>
            <w:tcW w:w="1071" w:type="dxa"/>
          </w:tcPr>
          <w:p w:rsidR="00327DEF" w:rsidRPr="00327DEF" w:rsidRDefault="00327DEF" w:rsidP="00CA483D">
            <w:pPr>
              <w:jc w:val="center"/>
              <w:rPr>
                <w:sz w:val="24"/>
              </w:rPr>
            </w:pPr>
            <w:r w:rsidRPr="00327DEF">
              <w:rPr>
                <w:sz w:val="24"/>
              </w:rPr>
              <w:t>267</w:t>
            </w:r>
          </w:p>
        </w:tc>
        <w:tc>
          <w:tcPr>
            <w:tcW w:w="1071" w:type="dxa"/>
          </w:tcPr>
          <w:p w:rsidR="00327DEF" w:rsidRPr="00327DEF" w:rsidRDefault="00327DEF" w:rsidP="00CA483D">
            <w:pPr>
              <w:jc w:val="center"/>
              <w:rPr>
                <w:sz w:val="24"/>
              </w:rPr>
            </w:pPr>
            <w:r w:rsidRPr="00327DEF">
              <w:rPr>
                <w:sz w:val="24"/>
              </w:rPr>
              <w:t>263</w:t>
            </w:r>
          </w:p>
        </w:tc>
        <w:tc>
          <w:tcPr>
            <w:tcW w:w="1177" w:type="dxa"/>
          </w:tcPr>
          <w:p w:rsidR="00327DEF" w:rsidRPr="00327DEF" w:rsidRDefault="00327DEF" w:rsidP="00CA483D">
            <w:pPr>
              <w:jc w:val="center"/>
              <w:rPr>
                <w:sz w:val="24"/>
              </w:rPr>
            </w:pPr>
            <w:r w:rsidRPr="00327DEF">
              <w:rPr>
                <w:sz w:val="24"/>
              </w:rPr>
              <w:t>265</w:t>
            </w:r>
          </w:p>
        </w:tc>
        <w:tc>
          <w:tcPr>
            <w:tcW w:w="1071" w:type="dxa"/>
          </w:tcPr>
          <w:p w:rsidR="00327DEF" w:rsidRPr="00327DEF" w:rsidRDefault="00327DEF" w:rsidP="00CA483D">
            <w:pPr>
              <w:jc w:val="center"/>
              <w:rPr>
                <w:sz w:val="24"/>
              </w:rPr>
            </w:pPr>
            <w:r w:rsidRPr="00327DEF">
              <w:rPr>
                <w:sz w:val="24"/>
              </w:rPr>
              <w:t>265</w:t>
            </w:r>
          </w:p>
        </w:tc>
        <w:tc>
          <w:tcPr>
            <w:tcW w:w="1071" w:type="dxa"/>
          </w:tcPr>
          <w:p w:rsidR="00327DEF" w:rsidRPr="00327DEF" w:rsidRDefault="00327DEF" w:rsidP="00CA483D">
            <w:pPr>
              <w:jc w:val="center"/>
              <w:rPr>
                <w:sz w:val="24"/>
              </w:rPr>
            </w:pPr>
            <w:r w:rsidRPr="00327DEF">
              <w:rPr>
                <w:sz w:val="24"/>
              </w:rPr>
              <w:t>265</w:t>
            </w:r>
          </w:p>
        </w:tc>
      </w:tr>
      <w:tr w:rsidR="00327DEF" w:rsidRPr="00327DEF" w:rsidTr="00CA483D">
        <w:tc>
          <w:tcPr>
            <w:tcW w:w="2838" w:type="dxa"/>
          </w:tcPr>
          <w:p w:rsidR="00327DEF" w:rsidRPr="00327DEF" w:rsidRDefault="00327DEF" w:rsidP="00CA483D">
            <w:pPr>
              <w:jc w:val="both"/>
              <w:rPr>
                <w:sz w:val="24"/>
              </w:rPr>
            </w:pPr>
            <w:r w:rsidRPr="00327DEF">
              <w:rPr>
                <w:sz w:val="24"/>
              </w:rPr>
              <w:t>Число участников в клубных формированиях</w:t>
            </w:r>
          </w:p>
        </w:tc>
        <w:tc>
          <w:tcPr>
            <w:tcW w:w="1471" w:type="dxa"/>
          </w:tcPr>
          <w:p w:rsidR="00327DEF" w:rsidRPr="00327DEF" w:rsidRDefault="00327DEF" w:rsidP="00CA483D">
            <w:pPr>
              <w:jc w:val="center"/>
              <w:rPr>
                <w:sz w:val="24"/>
              </w:rPr>
            </w:pPr>
            <w:r w:rsidRPr="00327DEF">
              <w:rPr>
                <w:sz w:val="24"/>
              </w:rPr>
              <w:t>чел.</w:t>
            </w:r>
          </w:p>
        </w:tc>
        <w:tc>
          <w:tcPr>
            <w:tcW w:w="1071" w:type="dxa"/>
          </w:tcPr>
          <w:p w:rsidR="00327DEF" w:rsidRPr="00327DEF" w:rsidRDefault="00327DEF" w:rsidP="00CA483D">
            <w:pPr>
              <w:jc w:val="center"/>
              <w:rPr>
                <w:sz w:val="24"/>
              </w:rPr>
            </w:pPr>
            <w:r w:rsidRPr="00327DEF">
              <w:rPr>
                <w:sz w:val="24"/>
              </w:rPr>
              <w:t>2800</w:t>
            </w:r>
          </w:p>
        </w:tc>
        <w:tc>
          <w:tcPr>
            <w:tcW w:w="1071" w:type="dxa"/>
          </w:tcPr>
          <w:p w:rsidR="00327DEF" w:rsidRPr="00327DEF" w:rsidRDefault="00327DEF" w:rsidP="00CA483D">
            <w:pPr>
              <w:jc w:val="center"/>
              <w:rPr>
                <w:sz w:val="24"/>
              </w:rPr>
            </w:pPr>
            <w:r w:rsidRPr="00327DEF">
              <w:rPr>
                <w:sz w:val="24"/>
              </w:rPr>
              <w:t>2761</w:t>
            </w:r>
          </w:p>
        </w:tc>
        <w:tc>
          <w:tcPr>
            <w:tcW w:w="1177" w:type="dxa"/>
          </w:tcPr>
          <w:p w:rsidR="00327DEF" w:rsidRPr="00327DEF" w:rsidRDefault="00327DEF" w:rsidP="00CA483D">
            <w:pPr>
              <w:jc w:val="center"/>
              <w:rPr>
                <w:sz w:val="24"/>
              </w:rPr>
            </w:pPr>
            <w:r w:rsidRPr="00327DEF">
              <w:rPr>
                <w:sz w:val="24"/>
              </w:rPr>
              <w:t>2800</w:t>
            </w:r>
          </w:p>
        </w:tc>
        <w:tc>
          <w:tcPr>
            <w:tcW w:w="1071" w:type="dxa"/>
          </w:tcPr>
          <w:p w:rsidR="00327DEF" w:rsidRPr="00327DEF" w:rsidRDefault="00327DEF" w:rsidP="00CA483D">
            <w:pPr>
              <w:jc w:val="center"/>
              <w:rPr>
                <w:sz w:val="24"/>
              </w:rPr>
            </w:pPr>
            <w:r w:rsidRPr="00327DEF">
              <w:rPr>
                <w:sz w:val="24"/>
              </w:rPr>
              <w:t>2800</w:t>
            </w:r>
          </w:p>
        </w:tc>
        <w:tc>
          <w:tcPr>
            <w:tcW w:w="1071" w:type="dxa"/>
          </w:tcPr>
          <w:p w:rsidR="00327DEF" w:rsidRPr="00327DEF" w:rsidRDefault="00327DEF" w:rsidP="00CA483D">
            <w:pPr>
              <w:jc w:val="center"/>
              <w:rPr>
                <w:sz w:val="24"/>
              </w:rPr>
            </w:pPr>
            <w:r w:rsidRPr="00327DEF">
              <w:rPr>
                <w:sz w:val="24"/>
              </w:rPr>
              <w:t>2800</w:t>
            </w:r>
          </w:p>
        </w:tc>
      </w:tr>
      <w:tr w:rsidR="00327DEF" w:rsidRPr="00327DEF" w:rsidTr="00CA483D">
        <w:tc>
          <w:tcPr>
            <w:tcW w:w="2838" w:type="dxa"/>
          </w:tcPr>
          <w:p w:rsidR="00327DEF" w:rsidRPr="00327DEF" w:rsidRDefault="00327DEF" w:rsidP="00CA483D">
            <w:pPr>
              <w:jc w:val="both"/>
              <w:rPr>
                <w:sz w:val="24"/>
              </w:rPr>
            </w:pPr>
            <w:r w:rsidRPr="00327DEF">
              <w:rPr>
                <w:sz w:val="24"/>
              </w:rPr>
              <w:t>Количество библиотек</w:t>
            </w:r>
          </w:p>
        </w:tc>
        <w:tc>
          <w:tcPr>
            <w:tcW w:w="1471" w:type="dxa"/>
          </w:tcPr>
          <w:p w:rsidR="00327DEF" w:rsidRPr="00327DEF" w:rsidRDefault="00327DEF" w:rsidP="00CA483D">
            <w:pPr>
              <w:jc w:val="center"/>
              <w:rPr>
                <w:sz w:val="24"/>
              </w:rPr>
            </w:pPr>
            <w:r w:rsidRPr="00327DEF">
              <w:rPr>
                <w:sz w:val="24"/>
              </w:rPr>
              <w:t>единиц</w:t>
            </w:r>
          </w:p>
        </w:tc>
        <w:tc>
          <w:tcPr>
            <w:tcW w:w="1071" w:type="dxa"/>
          </w:tcPr>
          <w:p w:rsidR="00327DEF" w:rsidRPr="00327DEF" w:rsidRDefault="00327DEF" w:rsidP="00CA483D">
            <w:pPr>
              <w:jc w:val="center"/>
              <w:rPr>
                <w:sz w:val="24"/>
              </w:rPr>
            </w:pPr>
            <w:r w:rsidRPr="00327DEF">
              <w:rPr>
                <w:sz w:val="24"/>
              </w:rPr>
              <w:t>28</w:t>
            </w:r>
          </w:p>
        </w:tc>
        <w:tc>
          <w:tcPr>
            <w:tcW w:w="1071" w:type="dxa"/>
          </w:tcPr>
          <w:p w:rsidR="00327DEF" w:rsidRPr="00327DEF" w:rsidRDefault="00327DEF" w:rsidP="00CA483D">
            <w:pPr>
              <w:jc w:val="center"/>
              <w:rPr>
                <w:sz w:val="24"/>
              </w:rPr>
            </w:pPr>
            <w:r w:rsidRPr="00327DEF">
              <w:rPr>
                <w:sz w:val="24"/>
              </w:rPr>
              <w:t>28</w:t>
            </w:r>
          </w:p>
        </w:tc>
        <w:tc>
          <w:tcPr>
            <w:tcW w:w="1177" w:type="dxa"/>
          </w:tcPr>
          <w:p w:rsidR="00327DEF" w:rsidRPr="00327DEF" w:rsidRDefault="00327DEF" w:rsidP="00CA483D">
            <w:pPr>
              <w:jc w:val="center"/>
              <w:rPr>
                <w:sz w:val="24"/>
              </w:rPr>
            </w:pPr>
            <w:r w:rsidRPr="00327DEF">
              <w:rPr>
                <w:sz w:val="24"/>
              </w:rPr>
              <w:t>27</w:t>
            </w:r>
          </w:p>
        </w:tc>
        <w:tc>
          <w:tcPr>
            <w:tcW w:w="1071" w:type="dxa"/>
          </w:tcPr>
          <w:p w:rsidR="00327DEF" w:rsidRPr="00327DEF" w:rsidRDefault="00327DEF" w:rsidP="00CA483D">
            <w:pPr>
              <w:jc w:val="center"/>
              <w:rPr>
                <w:sz w:val="24"/>
              </w:rPr>
            </w:pPr>
            <w:r w:rsidRPr="00327DEF">
              <w:rPr>
                <w:sz w:val="24"/>
              </w:rPr>
              <w:t>27</w:t>
            </w:r>
          </w:p>
        </w:tc>
        <w:tc>
          <w:tcPr>
            <w:tcW w:w="1071" w:type="dxa"/>
          </w:tcPr>
          <w:p w:rsidR="00327DEF" w:rsidRPr="00327DEF" w:rsidRDefault="00327DEF" w:rsidP="00CA483D">
            <w:pPr>
              <w:jc w:val="center"/>
              <w:rPr>
                <w:sz w:val="24"/>
              </w:rPr>
            </w:pPr>
            <w:r w:rsidRPr="00327DEF">
              <w:rPr>
                <w:sz w:val="24"/>
              </w:rPr>
              <w:t>27</w:t>
            </w:r>
          </w:p>
        </w:tc>
      </w:tr>
      <w:tr w:rsidR="00327DEF" w:rsidRPr="00327DEF" w:rsidTr="00CA483D">
        <w:tc>
          <w:tcPr>
            <w:tcW w:w="2838" w:type="dxa"/>
          </w:tcPr>
          <w:p w:rsidR="00327DEF" w:rsidRPr="00327DEF" w:rsidRDefault="00327DEF" w:rsidP="00CA483D">
            <w:pPr>
              <w:jc w:val="both"/>
              <w:rPr>
                <w:sz w:val="24"/>
              </w:rPr>
            </w:pPr>
            <w:r w:rsidRPr="00327DEF">
              <w:rPr>
                <w:sz w:val="24"/>
              </w:rPr>
              <w:t>Количество читателей</w:t>
            </w:r>
          </w:p>
        </w:tc>
        <w:tc>
          <w:tcPr>
            <w:tcW w:w="1471" w:type="dxa"/>
          </w:tcPr>
          <w:p w:rsidR="00327DEF" w:rsidRPr="00327DEF" w:rsidRDefault="00327DEF" w:rsidP="00CA483D">
            <w:pPr>
              <w:jc w:val="center"/>
              <w:rPr>
                <w:sz w:val="24"/>
              </w:rPr>
            </w:pPr>
            <w:r w:rsidRPr="00327DEF">
              <w:rPr>
                <w:sz w:val="24"/>
              </w:rPr>
              <w:t>тыс. чел</w:t>
            </w:r>
          </w:p>
        </w:tc>
        <w:tc>
          <w:tcPr>
            <w:tcW w:w="1071" w:type="dxa"/>
          </w:tcPr>
          <w:p w:rsidR="00327DEF" w:rsidRPr="00327DEF" w:rsidRDefault="00327DEF" w:rsidP="00CA483D">
            <w:pPr>
              <w:jc w:val="center"/>
              <w:rPr>
                <w:sz w:val="24"/>
              </w:rPr>
            </w:pPr>
            <w:r w:rsidRPr="00327DEF">
              <w:rPr>
                <w:sz w:val="24"/>
              </w:rPr>
              <w:t>13280</w:t>
            </w:r>
          </w:p>
        </w:tc>
        <w:tc>
          <w:tcPr>
            <w:tcW w:w="1071" w:type="dxa"/>
          </w:tcPr>
          <w:p w:rsidR="00327DEF" w:rsidRPr="00327DEF" w:rsidRDefault="00327DEF" w:rsidP="00CA483D">
            <w:pPr>
              <w:jc w:val="center"/>
              <w:rPr>
                <w:sz w:val="24"/>
              </w:rPr>
            </w:pPr>
            <w:r w:rsidRPr="00327DEF">
              <w:rPr>
                <w:sz w:val="24"/>
              </w:rPr>
              <w:t>13290</w:t>
            </w:r>
          </w:p>
        </w:tc>
        <w:tc>
          <w:tcPr>
            <w:tcW w:w="1177" w:type="dxa"/>
          </w:tcPr>
          <w:p w:rsidR="00327DEF" w:rsidRPr="00327DEF" w:rsidRDefault="00327DEF" w:rsidP="00CA483D">
            <w:pPr>
              <w:jc w:val="center"/>
              <w:rPr>
                <w:sz w:val="24"/>
              </w:rPr>
            </w:pPr>
            <w:r w:rsidRPr="00327DEF">
              <w:rPr>
                <w:sz w:val="24"/>
              </w:rPr>
              <w:t>13300</w:t>
            </w:r>
          </w:p>
        </w:tc>
        <w:tc>
          <w:tcPr>
            <w:tcW w:w="1071" w:type="dxa"/>
          </w:tcPr>
          <w:p w:rsidR="00327DEF" w:rsidRPr="00327DEF" w:rsidRDefault="00327DEF" w:rsidP="00CA483D">
            <w:pPr>
              <w:jc w:val="center"/>
              <w:rPr>
                <w:sz w:val="24"/>
              </w:rPr>
            </w:pPr>
            <w:r w:rsidRPr="00327DEF">
              <w:rPr>
                <w:sz w:val="24"/>
              </w:rPr>
              <w:t>13300</w:t>
            </w:r>
          </w:p>
        </w:tc>
        <w:tc>
          <w:tcPr>
            <w:tcW w:w="1071" w:type="dxa"/>
          </w:tcPr>
          <w:p w:rsidR="00327DEF" w:rsidRPr="00327DEF" w:rsidRDefault="00327DEF" w:rsidP="00CA483D">
            <w:pPr>
              <w:jc w:val="center"/>
              <w:rPr>
                <w:sz w:val="24"/>
              </w:rPr>
            </w:pPr>
            <w:r w:rsidRPr="00327DEF">
              <w:rPr>
                <w:sz w:val="24"/>
              </w:rPr>
              <w:t>13310</w:t>
            </w:r>
          </w:p>
        </w:tc>
      </w:tr>
      <w:tr w:rsidR="00327DEF" w:rsidRPr="00327DEF" w:rsidTr="00CA483D">
        <w:tc>
          <w:tcPr>
            <w:tcW w:w="2838" w:type="dxa"/>
          </w:tcPr>
          <w:p w:rsidR="00327DEF" w:rsidRPr="00327DEF" w:rsidRDefault="00327DEF" w:rsidP="00CA483D">
            <w:pPr>
              <w:jc w:val="both"/>
              <w:rPr>
                <w:sz w:val="24"/>
              </w:rPr>
            </w:pPr>
            <w:r w:rsidRPr="00327DEF">
              <w:rPr>
                <w:sz w:val="24"/>
              </w:rPr>
              <w:t>Число книговыдач</w:t>
            </w:r>
          </w:p>
        </w:tc>
        <w:tc>
          <w:tcPr>
            <w:tcW w:w="1471" w:type="dxa"/>
          </w:tcPr>
          <w:p w:rsidR="00327DEF" w:rsidRPr="00327DEF" w:rsidRDefault="00327DEF" w:rsidP="00CA483D">
            <w:pPr>
              <w:jc w:val="center"/>
              <w:rPr>
                <w:sz w:val="24"/>
              </w:rPr>
            </w:pPr>
            <w:r w:rsidRPr="00327DEF">
              <w:rPr>
                <w:sz w:val="24"/>
              </w:rPr>
              <w:t>тыс. экз.</w:t>
            </w:r>
          </w:p>
        </w:tc>
        <w:tc>
          <w:tcPr>
            <w:tcW w:w="1071" w:type="dxa"/>
          </w:tcPr>
          <w:p w:rsidR="00327DEF" w:rsidRPr="00327DEF" w:rsidRDefault="00327DEF" w:rsidP="00CA483D">
            <w:pPr>
              <w:jc w:val="center"/>
              <w:rPr>
                <w:sz w:val="24"/>
              </w:rPr>
            </w:pPr>
            <w:r w:rsidRPr="00327DEF">
              <w:rPr>
                <w:sz w:val="24"/>
              </w:rPr>
              <w:t>283500</w:t>
            </w:r>
          </w:p>
        </w:tc>
        <w:tc>
          <w:tcPr>
            <w:tcW w:w="1071" w:type="dxa"/>
          </w:tcPr>
          <w:p w:rsidR="00327DEF" w:rsidRPr="00327DEF" w:rsidRDefault="00327DEF" w:rsidP="00CA483D">
            <w:pPr>
              <w:jc w:val="center"/>
              <w:rPr>
                <w:sz w:val="24"/>
              </w:rPr>
            </w:pPr>
            <w:r w:rsidRPr="00327DEF">
              <w:rPr>
                <w:sz w:val="24"/>
              </w:rPr>
              <w:t>283800</w:t>
            </w:r>
          </w:p>
        </w:tc>
        <w:tc>
          <w:tcPr>
            <w:tcW w:w="1177" w:type="dxa"/>
          </w:tcPr>
          <w:p w:rsidR="00327DEF" w:rsidRPr="00327DEF" w:rsidRDefault="00327DEF" w:rsidP="00CA483D">
            <w:pPr>
              <w:jc w:val="center"/>
              <w:rPr>
                <w:sz w:val="24"/>
              </w:rPr>
            </w:pPr>
            <w:r w:rsidRPr="00327DEF">
              <w:rPr>
                <w:sz w:val="24"/>
              </w:rPr>
              <w:t>284000</w:t>
            </w:r>
          </w:p>
        </w:tc>
        <w:tc>
          <w:tcPr>
            <w:tcW w:w="1071" w:type="dxa"/>
          </w:tcPr>
          <w:p w:rsidR="00327DEF" w:rsidRPr="00327DEF" w:rsidRDefault="00327DEF" w:rsidP="00CA483D">
            <w:pPr>
              <w:jc w:val="center"/>
              <w:rPr>
                <w:sz w:val="24"/>
              </w:rPr>
            </w:pPr>
            <w:r w:rsidRPr="00327DEF">
              <w:rPr>
                <w:sz w:val="24"/>
              </w:rPr>
              <w:t>284000</w:t>
            </w:r>
          </w:p>
        </w:tc>
        <w:tc>
          <w:tcPr>
            <w:tcW w:w="1071" w:type="dxa"/>
          </w:tcPr>
          <w:p w:rsidR="00327DEF" w:rsidRPr="00327DEF" w:rsidRDefault="00327DEF" w:rsidP="00CA483D">
            <w:pPr>
              <w:jc w:val="center"/>
              <w:rPr>
                <w:sz w:val="24"/>
              </w:rPr>
            </w:pPr>
            <w:r w:rsidRPr="00327DEF">
              <w:rPr>
                <w:sz w:val="24"/>
              </w:rPr>
              <w:t>284500</w:t>
            </w:r>
          </w:p>
        </w:tc>
      </w:tr>
      <w:tr w:rsidR="00327DEF" w:rsidRPr="00327DEF" w:rsidTr="00CA483D">
        <w:tc>
          <w:tcPr>
            <w:tcW w:w="2838" w:type="dxa"/>
          </w:tcPr>
          <w:p w:rsidR="00327DEF" w:rsidRPr="00327DEF" w:rsidRDefault="00327DEF" w:rsidP="00CA483D">
            <w:pPr>
              <w:jc w:val="both"/>
              <w:rPr>
                <w:sz w:val="24"/>
              </w:rPr>
            </w:pPr>
            <w:r w:rsidRPr="00327DEF">
              <w:rPr>
                <w:sz w:val="24"/>
              </w:rPr>
              <w:t>Количество музеев</w:t>
            </w:r>
          </w:p>
        </w:tc>
        <w:tc>
          <w:tcPr>
            <w:tcW w:w="1471" w:type="dxa"/>
          </w:tcPr>
          <w:p w:rsidR="00327DEF" w:rsidRPr="00327DEF" w:rsidRDefault="00327DEF" w:rsidP="00CA483D">
            <w:pPr>
              <w:jc w:val="center"/>
              <w:rPr>
                <w:sz w:val="24"/>
              </w:rPr>
            </w:pPr>
            <w:r w:rsidRPr="00327DEF">
              <w:rPr>
                <w:sz w:val="24"/>
              </w:rPr>
              <w:t>единиц</w:t>
            </w:r>
          </w:p>
        </w:tc>
        <w:tc>
          <w:tcPr>
            <w:tcW w:w="1071" w:type="dxa"/>
          </w:tcPr>
          <w:p w:rsidR="00327DEF" w:rsidRPr="00327DEF" w:rsidRDefault="00327DEF" w:rsidP="00CA483D">
            <w:pPr>
              <w:jc w:val="center"/>
              <w:rPr>
                <w:sz w:val="24"/>
              </w:rPr>
            </w:pPr>
            <w:r w:rsidRPr="00327DEF">
              <w:rPr>
                <w:sz w:val="24"/>
              </w:rPr>
              <w:t>1</w:t>
            </w:r>
          </w:p>
        </w:tc>
        <w:tc>
          <w:tcPr>
            <w:tcW w:w="1071" w:type="dxa"/>
          </w:tcPr>
          <w:p w:rsidR="00327DEF" w:rsidRPr="00327DEF" w:rsidRDefault="00327DEF" w:rsidP="00CA483D">
            <w:pPr>
              <w:jc w:val="center"/>
              <w:rPr>
                <w:sz w:val="24"/>
              </w:rPr>
            </w:pPr>
            <w:r w:rsidRPr="00327DEF">
              <w:rPr>
                <w:sz w:val="24"/>
              </w:rPr>
              <w:t>1</w:t>
            </w:r>
          </w:p>
        </w:tc>
        <w:tc>
          <w:tcPr>
            <w:tcW w:w="1177" w:type="dxa"/>
          </w:tcPr>
          <w:p w:rsidR="00327DEF" w:rsidRPr="00327DEF" w:rsidRDefault="00327DEF" w:rsidP="00CA483D">
            <w:pPr>
              <w:jc w:val="center"/>
              <w:rPr>
                <w:sz w:val="24"/>
              </w:rPr>
            </w:pPr>
            <w:r w:rsidRPr="00327DEF">
              <w:rPr>
                <w:sz w:val="24"/>
              </w:rPr>
              <w:t>1</w:t>
            </w:r>
          </w:p>
        </w:tc>
        <w:tc>
          <w:tcPr>
            <w:tcW w:w="1071" w:type="dxa"/>
          </w:tcPr>
          <w:p w:rsidR="00327DEF" w:rsidRPr="00327DEF" w:rsidRDefault="00327DEF" w:rsidP="00CA483D">
            <w:pPr>
              <w:jc w:val="center"/>
              <w:rPr>
                <w:sz w:val="24"/>
              </w:rPr>
            </w:pPr>
            <w:r w:rsidRPr="00327DEF">
              <w:rPr>
                <w:sz w:val="24"/>
              </w:rPr>
              <w:t>1</w:t>
            </w:r>
          </w:p>
        </w:tc>
        <w:tc>
          <w:tcPr>
            <w:tcW w:w="1071" w:type="dxa"/>
          </w:tcPr>
          <w:p w:rsidR="00327DEF" w:rsidRPr="00327DEF" w:rsidRDefault="00327DEF" w:rsidP="00CA483D">
            <w:pPr>
              <w:jc w:val="center"/>
              <w:rPr>
                <w:sz w:val="24"/>
              </w:rPr>
            </w:pPr>
            <w:r w:rsidRPr="00327DEF">
              <w:rPr>
                <w:sz w:val="24"/>
              </w:rPr>
              <w:t>1</w:t>
            </w:r>
          </w:p>
        </w:tc>
      </w:tr>
      <w:tr w:rsidR="00327DEF" w:rsidRPr="00327DEF" w:rsidTr="00CA483D">
        <w:tc>
          <w:tcPr>
            <w:tcW w:w="2838" w:type="dxa"/>
          </w:tcPr>
          <w:p w:rsidR="00327DEF" w:rsidRPr="00327DEF" w:rsidRDefault="00327DEF" w:rsidP="00CA483D">
            <w:pPr>
              <w:jc w:val="both"/>
              <w:rPr>
                <w:sz w:val="24"/>
              </w:rPr>
            </w:pPr>
            <w:r w:rsidRPr="00327DEF">
              <w:rPr>
                <w:sz w:val="24"/>
              </w:rPr>
              <w:t>Число посещений музеев</w:t>
            </w:r>
          </w:p>
        </w:tc>
        <w:tc>
          <w:tcPr>
            <w:tcW w:w="1471" w:type="dxa"/>
          </w:tcPr>
          <w:p w:rsidR="00327DEF" w:rsidRPr="00327DEF" w:rsidRDefault="00327DEF" w:rsidP="00CA483D">
            <w:pPr>
              <w:jc w:val="center"/>
              <w:rPr>
                <w:sz w:val="24"/>
              </w:rPr>
            </w:pPr>
            <w:r w:rsidRPr="00327DEF">
              <w:rPr>
                <w:sz w:val="24"/>
              </w:rPr>
              <w:t>чел.</w:t>
            </w:r>
          </w:p>
        </w:tc>
        <w:tc>
          <w:tcPr>
            <w:tcW w:w="1071" w:type="dxa"/>
          </w:tcPr>
          <w:p w:rsidR="00327DEF" w:rsidRPr="00327DEF" w:rsidRDefault="00327DEF" w:rsidP="00CA483D">
            <w:pPr>
              <w:jc w:val="center"/>
              <w:rPr>
                <w:sz w:val="24"/>
              </w:rPr>
            </w:pPr>
            <w:r w:rsidRPr="00327DEF">
              <w:rPr>
                <w:sz w:val="24"/>
              </w:rPr>
              <w:t>3928</w:t>
            </w:r>
          </w:p>
        </w:tc>
        <w:tc>
          <w:tcPr>
            <w:tcW w:w="1071" w:type="dxa"/>
          </w:tcPr>
          <w:p w:rsidR="00327DEF" w:rsidRPr="00327DEF" w:rsidRDefault="00327DEF" w:rsidP="00CA483D">
            <w:pPr>
              <w:jc w:val="center"/>
              <w:rPr>
                <w:sz w:val="24"/>
              </w:rPr>
            </w:pPr>
            <w:r w:rsidRPr="00327DEF">
              <w:rPr>
                <w:sz w:val="24"/>
              </w:rPr>
              <w:t>3978</w:t>
            </w:r>
          </w:p>
        </w:tc>
        <w:tc>
          <w:tcPr>
            <w:tcW w:w="1177" w:type="dxa"/>
          </w:tcPr>
          <w:p w:rsidR="00327DEF" w:rsidRPr="00327DEF" w:rsidRDefault="00327DEF" w:rsidP="00CA483D">
            <w:pPr>
              <w:jc w:val="center"/>
              <w:rPr>
                <w:sz w:val="24"/>
              </w:rPr>
            </w:pPr>
            <w:r w:rsidRPr="00327DEF">
              <w:rPr>
                <w:sz w:val="24"/>
              </w:rPr>
              <w:t>3980</w:t>
            </w:r>
          </w:p>
        </w:tc>
        <w:tc>
          <w:tcPr>
            <w:tcW w:w="1071" w:type="dxa"/>
          </w:tcPr>
          <w:p w:rsidR="00327DEF" w:rsidRPr="00327DEF" w:rsidRDefault="00327DEF" w:rsidP="00CA483D">
            <w:pPr>
              <w:jc w:val="center"/>
              <w:rPr>
                <w:sz w:val="24"/>
              </w:rPr>
            </w:pPr>
            <w:r w:rsidRPr="00327DEF">
              <w:rPr>
                <w:sz w:val="24"/>
              </w:rPr>
              <w:t>3998</w:t>
            </w:r>
          </w:p>
        </w:tc>
        <w:tc>
          <w:tcPr>
            <w:tcW w:w="1071" w:type="dxa"/>
          </w:tcPr>
          <w:p w:rsidR="00327DEF" w:rsidRPr="00327DEF" w:rsidRDefault="00327DEF" w:rsidP="00CA483D">
            <w:pPr>
              <w:jc w:val="center"/>
              <w:rPr>
                <w:sz w:val="24"/>
              </w:rPr>
            </w:pPr>
            <w:r w:rsidRPr="00327DEF">
              <w:rPr>
                <w:sz w:val="24"/>
              </w:rPr>
              <w:t>3998</w:t>
            </w:r>
          </w:p>
        </w:tc>
      </w:tr>
      <w:tr w:rsidR="00327DEF" w:rsidRPr="00327DEF" w:rsidTr="00CA483D">
        <w:tc>
          <w:tcPr>
            <w:tcW w:w="2838" w:type="dxa"/>
          </w:tcPr>
          <w:p w:rsidR="00327DEF" w:rsidRPr="00327DEF" w:rsidRDefault="00327DEF" w:rsidP="00CA483D">
            <w:pPr>
              <w:jc w:val="both"/>
              <w:rPr>
                <w:sz w:val="24"/>
              </w:rPr>
            </w:pPr>
            <w:r w:rsidRPr="00327DEF">
              <w:rPr>
                <w:sz w:val="24"/>
              </w:rPr>
              <w:t xml:space="preserve">Количество музыкальных </w:t>
            </w:r>
          </w:p>
          <w:p w:rsidR="00327DEF" w:rsidRPr="00327DEF" w:rsidRDefault="00327DEF" w:rsidP="00CA483D">
            <w:pPr>
              <w:jc w:val="both"/>
              <w:rPr>
                <w:sz w:val="24"/>
              </w:rPr>
            </w:pPr>
            <w:r w:rsidRPr="00327DEF">
              <w:rPr>
                <w:sz w:val="24"/>
              </w:rPr>
              <w:t>школ, школ искусств</w:t>
            </w:r>
          </w:p>
        </w:tc>
        <w:tc>
          <w:tcPr>
            <w:tcW w:w="1471" w:type="dxa"/>
          </w:tcPr>
          <w:p w:rsidR="00327DEF" w:rsidRPr="00327DEF" w:rsidRDefault="00327DEF" w:rsidP="00CA483D">
            <w:pPr>
              <w:jc w:val="center"/>
              <w:rPr>
                <w:sz w:val="24"/>
              </w:rPr>
            </w:pPr>
            <w:r w:rsidRPr="00327DEF">
              <w:rPr>
                <w:sz w:val="24"/>
              </w:rPr>
              <w:t>единиц</w:t>
            </w:r>
          </w:p>
        </w:tc>
        <w:tc>
          <w:tcPr>
            <w:tcW w:w="1071" w:type="dxa"/>
          </w:tcPr>
          <w:p w:rsidR="00327DEF" w:rsidRPr="00327DEF" w:rsidRDefault="00327DEF" w:rsidP="00CA483D">
            <w:pPr>
              <w:jc w:val="center"/>
              <w:rPr>
                <w:sz w:val="24"/>
              </w:rPr>
            </w:pPr>
            <w:r w:rsidRPr="00327DEF">
              <w:rPr>
                <w:sz w:val="24"/>
              </w:rPr>
              <w:t>1</w:t>
            </w:r>
          </w:p>
        </w:tc>
        <w:tc>
          <w:tcPr>
            <w:tcW w:w="1071" w:type="dxa"/>
          </w:tcPr>
          <w:p w:rsidR="00327DEF" w:rsidRPr="00327DEF" w:rsidRDefault="00327DEF" w:rsidP="00CA483D">
            <w:pPr>
              <w:jc w:val="center"/>
              <w:rPr>
                <w:sz w:val="24"/>
              </w:rPr>
            </w:pPr>
            <w:r w:rsidRPr="00327DEF">
              <w:rPr>
                <w:sz w:val="24"/>
              </w:rPr>
              <w:t>1</w:t>
            </w:r>
          </w:p>
        </w:tc>
        <w:tc>
          <w:tcPr>
            <w:tcW w:w="1177" w:type="dxa"/>
          </w:tcPr>
          <w:p w:rsidR="00327DEF" w:rsidRPr="00327DEF" w:rsidRDefault="00327DEF" w:rsidP="00CA483D">
            <w:pPr>
              <w:jc w:val="center"/>
              <w:rPr>
                <w:sz w:val="24"/>
              </w:rPr>
            </w:pPr>
            <w:r w:rsidRPr="00327DEF">
              <w:rPr>
                <w:sz w:val="24"/>
              </w:rPr>
              <w:t>1</w:t>
            </w:r>
          </w:p>
        </w:tc>
        <w:tc>
          <w:tcPr>
            <w:tcW w:w="1071" w:type="dxa"/>
          </w:tcPr>
          <w:p w:rsidR="00327DEF" w:rsidRPr="00327DEF" w:rsidRDefault="00327DEF" w:rsidP="00CA483D">
            <w:pPr>
              <w:jc w:val="center"/>
              <w:rPr>
                <w:sz w:val="24"/>
              </w:rPr>
            </w:pPr>
            <w:r w:rsidRPr="00327DEF">
              <w:rPr>
                <w:sz w:val="24"/>
              </w:rPr>
              <w:t>1</w:t>
            </w:r>
          </w:p>
        </w:tc>
        <w:tc>
          <w:tcPr>
            <w:tcW w:w="1071" w:type="dxa"/>
          </w:tcPr>
          <w:p w:rsidR="00327DEF" w:rsidRPr="00327DEF" w:rsidRDefault="00327DEF" w:rsidP="00CA483D">
            <w:pPr>
              <w:jc w:val="center"/>
              <w:rPr>
                <w:sz w:val="24"/>
              </w:rPr>
            </w:pPr>
            <w:r w:rsidRPr="00327DEF">
              <w:rPr>
                <w:sz w:val="24"/>
              </w:rPr>
              <w:t>1</w:t>
            </w:r>
          </w:p>
        </w:tc>
      </w:tr>
      <w:tr w:rsidR="00327DEF" w:rsidRPr="00327DEF" w:rsidTr="00CA483D">
        <w:tc>
          <w:tcPr>
            <w:tcW w:w="2838" w:type="dxa"/>
          </w:tcPr>
          <w:p w:rsidR="00327DEF" w:rsidRPr="00327DEF" w:rsidRDefault="00327DEF" w:rsidP="00CA483D">
            <w:pPr>
              <w:jc w:val="both"/>
              <w:rPr>
                <w:sz w:val="24"/>
              </w:rPr>
            </w:pPr>
            <w:r w:rsidRPr="00327DEF">
              <w:rPr>
                <w:sz w:val="24"/>
              </w:rPr>
              <w:t>Число учащихся</w:t>
            </w:r>
          </w:p>
        </w:tc>
        <w:tc>
          <w:tcPr>
            <w:tcW w:w="1471" w:type="dxa"/>
          </w:tcPr>
          <w:p w:rsidR="00327DEF" w:rsidRPr="00327DEF" w:rsidRDefault="00327DEF" w:rsidP="00CA483D">
            <w:pPr>
              <w:jc w:val="center"/>
              <w:rPr>
                <w:sz w:val="24"/>
              </w:rPr>
            </w:pPr>
            <w:r w:rsidRPr="00327DEF">
              <w:rPr>
                <w:sz w:val="24"/>
              </w:rPr>
              <w:t>чел.</w:t>
            </w:r>
          </w:p>
        </w:tc>
        <w:tc>
          <w:tcPr>
            <w:tcW w:w="1071" w:type="dxa"/>
          </w:tcPr>
          <w:p w:rsidR="00327DEF" w:rsidRPr="00327DEF" w:rsidRDefault="00327DEF" w:rsidP="00CA483D">
            <w:pPr>
              <w:jc w:val="center"/>
              <w:rPr>
                <w:sz w:val="24"/>
              </w:rPr>
            </w:pPr>
            <w:r w:rsidRPr="00327DEF">
              <w:rPr>
                <w:sz w:val="24"/>
              </w:rPr>
              <w:t>370</w:t>
            </w:r>
          </w:p>
        </w:tc>
        <w:tc>
          <w:tcPr>
            <w:tcW w:w="1071" w:type="dxa"/>
          </w:tcPr>
          <w:p w:rsidR="00327DEF" w:rsidRPr="00327DEF" w:rsidRDefault="00327DEF" w:rsidP="00CA483D">
            <w:pPr>
              <w:jc w:val="center"/>
              <w:rPr>
                <w:sz w:val="24"/>
              </w:rPr>
            </w:pPr>
            <w:r w:rsidRPr="00327DEF">
              <w:rPr>
                <w:sz w:val="24"/>
              </w:rPr>
              <w:t>389</w:t>
            </w:r>
          </w:p>
        </w:tc>
        <w:tc>
          <w:tcPr>
            <w:tcW w:w="1177" w:type="dxa"/>
          </w:tcPr>
          <w:p w:rsidR="00327DEF" w:rsidRPr="00327DEF" w:rsidRDefault="00327DEF" w:rsidP="00CA483D">
            <w:pPr>
              <w:jc w:val="center"/>
              <w:rPr>
                <w:sz w:val="24"/>
              </w:rPr>
            </w:pPr>
            <w:r w:rsidRPr="00327DEF">
              <w:rPr>
                <w:sz w:val="24"/>
              </w:rPr>
              <w:t>370</w:t>
            </w:r>
          </w:p>
        </w:tc>
        <w:tc>
          <w:tcPr>
            <w:tcW w:w="1071" w:type="dxa"/>
          </w:tcPr>
          <w:p w:rsidR="00327DEF" w:rsidRPr="00327DEF" w:rsidRDefault="00327DEF" w:rsidP="00CA483D">
            <w:pPr>
              <w:jc w:val="center"/>
              <w:rPr>
                <w:sz w:val="24"/>
              </w:rPr>
            </w:pPr>
            <w:r w:rsidRPr="00327DEF">
              <w:rPr>
                <w:sz w:val="24"/>
              </w:rPr>
              <w:t>370</w:t>
            </w:r>
          </w:p>
        </w:tc>
        <w:tc>
          <w:tcPr>
            <w:tcW w:w="1071" w:type="dxa"/>
          </w:tcPr>
          <w:p w:rsidR="00327DEF" w:rsidRPr="00327DEF" w:rsidRDefault="00327DEF" w:rsidP="00CA483D">
            <w:pPr>
              <w:jc w:val="center"/>
              <w:rPr>
                <w:sz w:val="24"/>
              </w:rPr>
            </w:pPr>
            <w:r w:rsidRPr="00327DEF">
              <w:rPr>
                <w:sz w:val="24"/>
              </w:rPr>
              <w:t>370</w:t>
            </w:r>
          </w:p>
        </w:tc>
      </w:tr>
    </w:tbl>
    <w:p w:rsidR="00327DEF" w:rsidRDefault="00327DEF" w:rsidP="00654163">
      <w:pPr>
        <w:ind w:firstLine="709"/>
        <w:jc w:val="center"/>
        <w:rPr>
          <w:b/>
        </w:rPr>
      </w:pPr>
    </w:p>
    <w:p w:rsidR="00327DEF" w:rsidRDefault="00327DEF" w:rsidP="00327DEF">
      <w:pPr>
        <w:ind w:firstLine="709"/>
        <w:jc w:val="both"/>
        <w:rPr>
          <w:szCs w:val="28"/>
        </w:rPr>
      </w:pPr>
      <w:r w:rsidRPr="00B859E5">
        <w:rPr>
          <w:szCs w:val="28"/>
        </w:rPr>
        <w:t>На территории района функционируют 18 учреждения культуры (74 здания): МБУ Чановская централизованная библиотечная система (Центральная библиотека, Детская библиотека, 26 филиалов), МКУК «Чановский краеведческий музей», МБОУ ДОД «Чановская детская школа искусств», МАУК «Чановский районный дом культуры», 18 сельских Дома культуры, 25 сельских клубов</w:t>
      </w:r>
      <w:r>
        <w:rPr>
          <w:szCs w:val="28"/>
        </w:rPr>
        <w:t>.</w:t>
      </w:r>
    </w:p>
    <w:p w:rsidR="00327DEF" w:rsidRDefault="00327DEF" w:rsidP="00327DEF">
      <w:pPr>
        <w:jc w:val="both"/>
        <w:rPr>
          <w:szCs w:val="28"/>
        </w:rPr>
      </w:pPr>
      <w:r>
        <w:rPr>
          <w:szCs w:val="28"/>
        </w:rPr>
        <w:t xml:space="preserve">В 2015 году  </w:t>
      </w:r>
      <w:r w:rsidR="005B605A">
        <w:rPr>
          <w:szCs w:val="28"/>
        </w:rPr>
        <w:t>з</w:t>
      </w:r>
      <w:r>
        <w:rPr>
          <w:szCs w:val="28"/>
        </w:rPr>
        <w:t>аключены соглашения с администрациями Таганского, Покровского и Старокарачинского сельсоветов на ремонт сельских домов культуры по Долгосрочной целевой программе «Культура Новосибирской области на 2013-2016 годы». СДК с. Старые Карачи – 1000,0 тыс. рублей, СДК с. Таган – 1000,0 тыс. рублей, СДК с. Покровка – 500, 0 тыс. рублей. (В СДК с. Покровка произведена замена окон и входных дверей, побелка стен из средств областного и местного бюджетов – 500,0 тыс. руб. и 26,3 тыс. руб.; в СДК с. Старые Карачи проводится замена пола в фойе, укладка керамической плитки пола, замена перекрытий потолка, замена дверей, строительство наружного тамбура, монтаж каркаса козырька; в СДК с. Таган прошла реконструкция фасада (убрали балкон), идет замена пола в танцевальном зале, шпатлевка и покраска стен в танцевальном и зрительном залах на сумму 895181,41 рублей). В СДК с. Новопреображенка ведутся ремонтные работы: замена потолка в зрительном зале, замена пола в фойе, покраска полов на сумму 472,0 тыс. рублей из средств областного гранта конкурса среди сельских поселений Новосибирской области. На 2016 год по ДЦП «Культура Новосибирской области на 2012 -2016 гг.» планируется ремонт сельского Дома культуры с. Осинцево. Сумма 2500,0 тыс. рублей.</w:t>
      </w:r>
    </w:p>
    <w:p w:rsidR="00327DEF" w:rsidRDefault="00327DEF" w:rsidP="00327DEF">
      <w:pPr>
        <w:jc w:val="both"/>
        <w:rPr>
          <w:szCs w:val="28"/>
        </w:rPr>
      </w:pPr>
      <w:r>
        <w:rPr>
          <w:szCs w:val="28"/>
        </w:rPr>
        <w:t xml:space="preserve">Текущие ремонты </w:t>
      </w:r>
      <w:r w:rsidR="005B605A">
        <w:rPr>
          <w:szCs w:val="28"/>
        </w:rPr>
        <w:t xml:space="preserve">осуществлены в </w:t>
      </w:r>
      <w:r>
        <w:rPr>
          <w:szCs w:val="28"/>
        </w:rPr>
        <w:t xml:space="preserve"> 10 учреждениях культуры, на сумму 985,2 тыс. руб. </w:t>
      </w:r>
    </w:p>
    <w:p w:rsidR="00327DEF" w:rsidRDefault="00327DEF" w:rsidP="00327DEF">
      <w:pPr>
        <w:pStyle w:val="afb"/>
        <w:ind w:firstLine="708"/>
        <w:jc w:val="both"/>
        <w:rPr>
          <w:szCs w:val="28"/>
        </w:rPr>
      </w:pPr>
    </w:p>
    <w:p w:rsidR="00654163" w:rsidRPr="00CE2881" w:rsidRDefault="00654163" w:rsidP="00654163">
      <w:pPr>
        <w:ind w:firstLine="709"/>
        <w:jc w:val="center"/>
        <w:rPr>
          <w:b/>
        </w:rPr>
      </w:pPr>
      <w:r w:rsidRPr="00CE2881">
        <w:rPr>
          <w:b/>
        </w:rPr>
        <w:t>Физическая культура и спорт</w:t>
      </w:r>
    </w:p>
    <w:p w:rsidR="00654163" w:rsidRPr="00CE2881" w:rsidRDefault="00654163" w:rsidP="00654163">
      <w:pPr>
        <w:jc w:val="both"/>
      </w:pPr>
    </w:p>
    <w:p w:rsidR="00654163" w:rsidRPr="00A0552C" w:rsidRDefault="00DF3AE9" w:rsidP="00654163">
      <w:pPr>
        <w:ind w:firstLine="709"/>
        <w:jc w:val="both"/>
        <w:rPr>
          <w:b/>
          <w:i/>
        </w:rPr>
      </w:pPr>
      <w:r w:rsidRPr="00A0552C">
        <w:rPr>
          <w:b/>
          <w:i/>
        </w:rPr>
        <w:t>Цель:</w:t>
      </w:r>
      <w:r w:rsidR="00654163" w:rsidRPr="00A0552C">
        <w:rPr>
          <w:b/>
          <w:i/>
        </w:rPr>
        <w:t xml:space="preserve"> повышение уровня здоровья и формирование здорового образа жизни средствами физической культуры и спорта</w:t>
      </w:r>
      <w:r w:rsidR="00A0552C">
        <w:rPr>
          <w:b/>
          <w:i/>
        </w:rPr>
        <w:t>.</w:t>
      </w:r>
    </w:p>
    <w:p w:rsidR="00DF3AE9" w:rsidRDefault="00DF3AE9" w:rsidP="00654163">
      <w:pPr>
        <w:ind w:firstLine="709"/>
        <w:jc w:val="both"/>
      </w:pPr>
      <w:r>
        <w:t>Направления деятельности:</w:t>
      </w:r>
    </w:p>
    <w:p w:rsidR="00654163" w:rsidRPr="00CE2881" w:rsidRDefault="00DF3AE9" w:rsidP="00654163">
      <w:pPr>
        <w:ind w:firstLine="709"/>
        <w:jc w:val="both"/>
      </w:pPr>
      <w:r>
        <w:t xml:space="preserve">- </w:t>
      </w:r>
      <w:r w:rsidR="00654163" w:rsidRPr="00CE2881">
        <w:t xml:space="preserve"> развитие массовой физической культуры и спорта, формирование ценностей здоровья и здорового образа жизни;</w:t>
      </w:r>
    </w:p>
    <w:p w:rsidR="00654163" w:rsidRPr="00CE2881" w:rsidRDefault="00654163" w:rsidP="00654163">
      <w:pPr>
        <w:ind w:firstLine="709"/>
        <w:jc w:val="both"/>
      </w:pPr>
      <w:r w:rsidRPr="00CE2881">
        <w:t>- расширение сети физкультурно-оздоровительных объектов, оснащение их инвентарем и оборудованием;</w:t>
      </w:r>
    </w:p>
    <w:p w:rsidR="00654163" w:rsidRDefault="00654163" w:rsidP="00654163">
      <w:pPr>
        <w:ind w:firstLine="709"/>
        <w:jc w:val="both"/>
      </w:pPr>
      <w:r w:rsidRPr="00CE2881">
        <w:t>- обеспечение доступности и равных возможностей жителям района для занятий физической культурой и спортом.</w:t>
      </w:r>
    </w:p>
    <w:p w:rsidR="0055720B" w:rsidRPr="00483F6F" w:rsidRDefault="0055720B" w:rsidP="0055720B">
      <w:pPr>
        <w:jc w:val="right"/>
        <w:rPr>
          <w:sz w:val="20"/>
          <w:szCs w:val="20"/>
        </w:rPr>
      </w:pPr>
      <w:r w:rsidRPr="00483F6F">
        <w:rPr>
          <w:sz w:val="20"/>
          <w:szCs w:val="20"/>
        </w:rPr>
        <w:t>Таблица 1</w:t>
      </w:r>
      <w:r w:rsidR="005912D2">
        <w:rPr>
          <w:sz w:val="20"/>
          <w:szCs w:val="20"/>
        </w:rPr>
        <w:t>7</w:t>
      </w:r>
    </w:p>
    <w:p w:rsidR="00DF3AE9" w:rsidRPr="00CE2881" w:rsidRDefault="00DF3AE9" w:rsidP="00654163">
      <w:pPr>
        <w:ind w:firstLine="709"/>
        <w:jc w:val="both"/>
      </w:pPr>
    </w:p>
    <w:tbl>
      <w:tblPr>
        <w:tblW w:w="5000" w:type="pct"/>
        <w:tblCellMar>
          <w:left w:w="30" w:type="dxa"/>
          <w:right w:w="30" w:type="dxa"/>
        </w:tblCellMar>
        <w:tblLook w:val="0000"/>
      </w:tblPr>
      <w:tblGrid>
        <w:gridCol w:w="3490"/>
        <w:gridCol w:w="1414"/>
        <w:gridCol w:w="783"/>
        <w:gridCol w:w="934"/>
        <w:gridCol w:w="934"/>
        <w:gridCol w:w="934"/>
        <w:gridCol w:w="926"/>
      </w:tblGrid>
      <w:tr w:rsidR="00654163" w:rsidRPr="00DF3AE9" w:rsidTr="00B55B6D">
        <w:trPr>
          <w:trHeight w:val="298"/>
          <w:tblHeader/>
        </w:trPr>
        <w:tc>
          <w:tcPr>
            <w:tcW w:w="1853" w:type="pct"/>
            <w:vMerge w:val="restar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Показатели</w:t>
            </w:r>
          </w:p>
        </w:tc>
        <w:tc>
          <w:tcPr>
            <w:tcW w:w="751" w:type="pct"/>
            <w:vMerge w:val="restar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Ед. измерения</w:t>
            </w:r>
          </w:p>
        </w:tc>
        <w:tc>
          <w:tcPr>
            <w:tcW w:w="416" w:type="pct"/>
            <w:vMerge w:val="restart"/>
            <w:tcBorders>
              <w:top w:val="single" w:sz="4" w:space="0" w:color="auto"/>
              <w:left w:val="single" w:sz="4" w:space="0" w:color="auto"/>
              <w:bottom w:val="single" w:sz="4" w:space="0" w:color="auto"/>
              <w:right w:val="single" w:sz="4" w:space="0" w:color="auto"/>
            </w:tcBorders>
          </w:tcPr>
          <w:p w:rsidR="00654163" w:rsidRPr="00DF3AE9" w:rsidRDefault="00654163" w:rsidP="00327DEF">
            <w:pPr>
              <w:jc w:val="center"/>
              <w:rPr>
                <w:sz w:val="24"/>
              </w:rPr>
            </w:pPr>
            <w:r w:rsidRPr="00DF3AE9">
              <w:rPr>
                <w:sz w:val="24"/>
              </w:rPr>
              <w:t>201</w:t>
            </w:r>
            <w:r w:rsidR="00327DEF">
              <w:rPr>
                <w:sz w:val="24"/>
              </w:rPr>
              <w:t>4</w:t>
            </w:r>
            <w:r w:rsidRPr="00DF3AE9">
              <w:rPr>
                <w:sz w:val="24"/>
              </w:rPr>
              <w:t xml:space="preserve"> факт</w:t>
            </w:r>
          </w:p>
        </w:tc>
        <w:tc>
          <w:tcPr>
            <w:tcW w:w="496" w:type="pct"/>
            <w:vMerge w:val="restart"/>
            <w:tcBorders>
              <w:top w:val="single" w:sz="4" w:space="0" w:color="auto"/>
              <w:left w:val="single" w:sz="4" w:space="0" w:color="auto"/>
              <w:bottom w:val="single" w:sz="4" w:space="0" w:color="auto"/>
              <w:right w:val="single" w:sz="4" w:space="0" w:color="auto"/>
            </w:tcBorders>
          </w:tcPr>
          <w:p w:rsidR="00654163" w:rsidRPr="00DF3AE9" w:rsidRDefault="00654163" w:rsidP="00327DEF">
            <w:pPr>
              <w:jc w:val="center"/>
              <w:rPr>
                <w:sz w:val="24"/>
              </w:rPr>
            </w:pPr>
            <w:r w:rsidRPr="00DF3AE9">
              <w:rPr>
                <w:sz w:val="24"/>
              </w:rPr>
              <w:t>201</w:t>
            </w:r>
            <w:r w:rsidR="00327DEF">
              <w:rPr>
                <w:sz w:val="24"/>
              </w:rPr>
              <w:t>5</w:t>
            </w:r>
            <w:r w:rsidRPr="00DF3AE9">
              <w:rPr>
                <w:sz w:val="24"/>
              </w:rPr>
              <w:t xml:space="preserve"> оценка</w:t>
            </w:r>
          </w:p>
        </w:tc>
        <w:tc>
          <w:tcPr>
            <w:tcW w:w="496" w:type="pct"/>
            <w:vMerge w:val="restart"/>
            <w:tcBorders>
              <w:top w:val="single" w:sz="4" w:space="0" w:color="auto"/>
              <w:left w:val="single" w:sz="4" w:space="0" w:color="auto"/>
              <w:bottom w:val="single" w:sz="4" w:space="0" w:color="auto"/>
              <w:right w:val="single" w:sz="4" w:space="0" w:color="auto"/>
            </w:tcBorders>
          </w:tcPr>
          <w:p w:rsidR="00654163" w:rsidRPr="00DF3AE9" w:rsidRDefault="00654163" w:rsidP="00327DEF">
            <w:pPr>
              <w:jc w:val="center"/>
              <w:rPr>
                <w:sz w:val="24"/>
              </w:rPr>
            </w:pPr>
            <w:r w:rsidRPr="00DF3AE9">
              <w:rPr>
                <w:sz w:val="24"/>
              </w:rPr>
              <w:t>201</w:t>
            </w:r>
            <w:r w:rsidR="00327DEF">
              <w:rPr>
                <w:sz w:val="24"/>
              </w:rPr>
              <w:t>6</w:t>
            </w:r>
            <w:r w:rsidRPr="00DF3AE9">
              <w:rPr>
                <w:sz w:val="24"/>
              </w:rPr>
              <w:t xml:space="preserve"> план</w:t>
            </w:r>
          </w:p>
        </w:tc>
        <w:tc>
          <w:tcPr>
            <w:tcW w:w="988" w:type="pct"/>
            <w:gridSpan w:val="2"/>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прогноз</w:t>
            </w:r>
          </w:p>
        </w:tc>
      </w:tr>
      <w:tr w:rsidR="00654163" w:rsidRPr="00DF3AE9" w:rsidTr="00B55B6D">
        <w:trPr>
          <w:trHeight w:val="298"/>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54163" w:rsidRPr="00DF3AE9" w:rsidRDefault="00654163" w:rsidP="00B55B6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54163" w:rsidRPr="00DF3AE9" w:rsidRDefault="00654163" w:rsidP="00B55B6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54163" w:rsidRPr="00DF3AE9" w:rsidRDefault="00654163" w:rsidP="00B55B6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54163" w:rsidRPr="00DF3AE9" w:rsidRDefault="00654163" w:rsidP="00B55B6D">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54163" w:rsidRPr="00DF3AE9" w:rsidRDefault="00654163" w:rsidP="00B55B6D">
            <w:pPr>
              <w:rPr>
                <w:sz w:val="24"/>
              </w:rPr>
            </w:pP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654163" w:rsidP="00327DEF">
            <w:pPr>
              <w:jc w:val="center"/>
              <w:rPr>
                <w:sz w:val="24"/>
              </w:rPr>
            </w:pPr>
            <w:r w:rsidRPr="00DF3AE9">
              <w:rPr>
                <w:sz w:val="24"/>
              </w:rPr>
              <w:t>201</w:t>
            </w:r>
            <w:r w:rsidR="00327DEF">
              <w:rPr>
                <w:sz w:val="24"/>
              </w:rPr>
              <w:t>7</w:t>
            </w:r>
          </w:p>
        </w:tc>
        <w:tc>
          <w:tcPr>
            <w:tcW w:w="492" w:type="pct"/>
            <w:tcBorders>
              <w:top w:val="single" w:sz="4" w:space="0" w:color="auto"/>
              <w:left w:val="single" w:sz="4" w:space="0" w:color="auto"/>
              <w:bottom w:val="single" w:sz="4" w:space="0" w:color="auto"/>
              <w:right w:val="single" w:sz="4" w:space="0" w:color="auto"/>
            </w:tcBorders>
          </w:tcPr>
          <w:p w:rsidR="00654163" w:rsidRPr="00DF3AE9" w:rsidRDefault="00654163" w:rsidP="00327DEF">
            <w:pPr>
              <w:jc w:val="center"/>
              <w:rPr>
                <w:sz w:val="24"/>
              </w:rPr>
            </w:pPr>
            <w:r w:rsidRPr="00DF3AE9">
              <w:rPr>
                <w:sz w:val="24"/>
              </w:rPr>
              <w:t>201</w:t>
            </w:r>
            <w:r w:rsidR="00327DEF">
              <w:rPr>
                <w:sz w:val="24"/>
              </w:rPr>
              <w:t>8</w:t>
            </w:r>
          </w:p>
        </w:tc>
      </w:tr>
      <w:tr w:rsidR="00654163" w:rsidRPr="00DF3AE9" w:rsidTr="00B55B6D">
        <w:trPr>
          <w:trHeight w:val="473"/>
        </w:trPr>
        <w:tc>
          <w:tcPr>
            <w:tcW w:w="1853"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rPr>
                <w:sz w:val="24"/>
              </w:rPr>
            </w:pPr>
            <w:r w:rsidRPr="00DF3AE9">
              <w:rPr>
                <w:sz w:val="24"/>
              </w:rPr>
              <w:t>Количество спортивных учреждений</w:t>
            </w:r>
          </w:p>
        </w:tc>
        <w:tc>
          <w:tcPr>
            <w:tcW w:w="751"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единиц</w:t>
            </w:r>
          </w:p>
        </w:tc>
        <w:tc>
          <w:tcPr>
            <w:tcW w:w="416"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2</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2</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2</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2</w:t>
            </w:r>
          </w:p>
        </w:tc>
        <w:tc>
          <w:tcPr>
            <w:tcW w:w="492"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3</w:t>
            </w:r>
          </w:p>
        </w:tc>
      </w:tr>
      <w:tr w:rsidR="00654163" w:rsidRPr="00DF3AE9" w:rsidTr="00B55B6D">
        <w:trPr>
          <w:trHeight w:val="405"/>
        </w:trPr>
        <w:tc>
          <w:tcPr>
            <w:tcW w:w="1853"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rPr>
                <w:sz w:val="24"/>
              </w:rPr>
            </w:pPr>
            <w:r w:rsidRPr="00DF3AE9">
              <w:rPr>
                <w:sz w:val="24"/>
              </w:rPr>
              <w:t>Количество спортивных мероприятий</w:t>
            </w:r>
          </w:p>
        </w:tc>
        <w:tc>
          <w:tcPr>
            <w:tcW w:w="751"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единиц</w:t>
            </w:r>
          </w:p>
        </w:tc>
        <w:tc>
          <w:tcPr>
            <w:tcW w:w="416"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8</w:t>
            </w:r>
            <w:r w:rsidR="00CB0C9A">
              <w:rPr>
                <w:sz w:val="24"/>
              </w:rPr>
              <w:t>8</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CB0C9A" w:rsidP="00B55B6D">
            <w:pPr>
              <w:jc w:val="center"/>
              <w:rPr>
                <w:sz w:val="24"/>
              </w:rPr>
            </w:pPr>
            <w:r>
              <w:rPr>
                <w:sz w:val="24"/>
              </w:rPr>
              <w:t>91</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93</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95</w:t>
            </w:r>
          </w:p>
        </w:tc>
        <w:tc>
          <w:tcPr>
            <w:tcW w:w="492"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97</w:t>
            </w:r>
          </w:p>
        </w:tc>
      </w:tr>
      <w:tr w:rsidR="00654163" w:rsidRPr="00DF3AE9" w:rsidTr="00B55B6D">
        <w:trPr>
          <w:trHeight w:val="405"/>
        </w:trPr>
        <w:tc>
          <w:tcPr>
            <w:tcW w:w="1853"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rPr>
                <w:sz w:val="24"/>
              </w:rPr>
            </w:pPr>
            <w:r w:rsidRPr="00DF3AE9">
              <w:rPr>
                <w:sz w:val="24"/>
              </w:rPr>
              <w:t>Численность занимающихся в спортивных школах и клубах физической подготовки</w:t>
            </w:r>
          </w:p>
        </w:tc>
        <w:tc>
          <w:tcPr>
            <w:tcW w:w="751"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чел.</w:t>
            </w:r>
          </w:p>
        </w:tc>
        <w:tc>
          <w:tcPr>
            <w:tcW w:w="416" w:type="pct"/>
            <w:tcBorders>
              <w:top w:val="single" w:sz="4" w:space="0" w:color="auto"/>
              <w:left w:val="single" w:sz="4" w:space="0" w:color="auto"/>
              <w:bottom w:val="single" w:sz="4" w:space="0" w:color="auto"/>
              <w:right w:val="single" w:sz="4" w:space="0" w:color="auto"/>
            </w:tcBorders>
          </w:tcPr>
          <w:p w:rsidR="00654163" w:rsidRPr="00DF3AE9" w:rsidRDefault="00CB0C9A" w:rsidP="00CB0C9A">
            <w:pPr>
              <w:jc w:val="center"/>
              <w:rPr>
                <w:sz w:val="24"/>
              </w:rPr>
            </w:pPr>
            <w:r>
              <w:rPr>
                <w:sz w:val="24"/>
              </w:rPr>
              <w:t>5296</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CB0C9A" w:rsidP="00CB0C9A">
            <w:pPr>
              <w:jc w:val="center"/>
              <w:rPr>
                <w:sz w:val="24"/>
              </w:rPr>
            </w:pPr>
            <w:r>
              <w:rPr>
                <w:sz w:val="24"/>
              </w:rPr>
              <w:t>5350</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DF3AE9">
            <w:pPr>
              <w:jc w:val="center"/>
              <w:rPr>
                <w:sz w:val="24"/>
              </w:rPr>
            </w:pPr>
            <w:r>
              <w:rPr>
                <w:sz w:val="24"/>
              </w:rPr>
              <w:t>5400</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DF3AE9">
            <w:pPr>
              <w:jc w:val="center"/>
              <w:rPr>
                <w:sz w:val="24"/>
              </w:rPr>
            </w:pPr>
            <w:r>
              <w:rPr>
                <w:sz w:val="24"/>
              </w:rPr>
              <w:t>5470</w:t>
            </w:r>
          </w:p>
        </w:tc>
        <w:tc>
          <w:tcPr>
            <w:tcW w:w="492" w:type="pct"/>
            <w:tcBorders>
              <w:top w:val="single" w:sz="4" w:space="0" w:color="auto"/>
              <w:left w:val="single" w:sz="4" w:space="0" w:color="auto"/>
              <w:bottom w:val="single" w:sz="4" w:space="0" w:color="auto"/>
              <w:right w:val="single" w:sz="4" w:space="0" w:color="auto"/>
            </w:tcBorders>
          </w:tcPr>
          <w:p w:rsidR="00654163" w:rsidRPr="00DF3AE9" w:rsidRDefault="00DF3AE9" w:rsidP="00DF3AE9">
            <w:pPr>
              <w:jc w:val="center"/>
              <w:rPr>
                <w:sz w:val="24"/>
              </w:rPr>
            </w:pPr>
            <w:r>
              <w:rPr>
                <w:sz w:val="24"/>
              </w:rPr>
              <w:t>5530</w:t>
            </w:r>
          </w:p>
        </w:tc>
      </w:tr>
      <w:tr w:rsidR="00654163" w:rsidRPr="00DF3AE9" w:rsidTr="00B55B6D">
        <w:trPr>
          <w:trHeight w:val="405"/>
        </w:trPr>
        <w:tc>
          <w:tcPr>
            <w:tcW w:w="1853"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rPr>
                <w:sz w:val="24"/>
              </w:rPr>
            </w:pPr>
            <w:r w:rsidRPr="00DF3AE9">
              <w:rPr>
                <w:sz w:val="24"/>
              </w:rPr>
              <w:t>Количество спортсменов-разрядников</w:t>
            </w:r>
          </w:p>
        </w:tc>
        <w:tc>
          <w:tcPr>
            <w:tcW w:w="751"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чел.</w:t>
            </w:r>
          </w:p>
        </w:tc>
        <w:tc>
          <w:tcPr>
            <w:tcW w:w="416"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185</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1</w:t>
            </w:r>
            <w:r w:rsidR="00DF3AE9">
              <w:rPr>
                <w:sz w:val="24"/>
              </w:rPr>
              <w:t>87</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B55B6D">
            <w:pPr>
              <w:jc w:val="center"/>
              <w:rPr>
                <w:sz w:val="24"/>
              </w:rPr>
            </w:pPr>
            <w:r>
              <w:rPr>
                <w:sz w:val="24"/>
              </w:rPr>
              <w:t>200</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DF3AE9" w:rsidP="00DF3AE9">
            <w:pPr>
              <w:jc w:val="center"/>
              <w:rPr>
                <w:sz w:val="24"/>
              </w:rPr>
            </w:pPr>
            <w:r>
              <w:rPr>
                <w:sz w:val="24"/>
              </w:rPr>
              <w:t>210</w:t>
            </w:r>
          </w:p>
        </w:tc>
        <w:tc>
          <w:tcPr>
            <w:tcW w:w="492" w:type="pct"/>
            <w:tcBorders>
              <w:top w:val="single" w:sz="4" w:space="0" w:color="auto"/>
              <w:left w:val="single" w:sz="4" w:space="0" w:color="auto"/>
              <w:bottom w:val="single" w:sz="4" w:space="0" w:color="auto"/>
              <w:right w:val="single" w:sz="4" w:space="0" w:color="auto"/>
            </w:tcBorders>
          </w:tcPr>
          <w:p w:rsidR="00654163" w:rsidRPr="00DF3AE9" w:rsidRDefault="00DF3AE9" w:rsidP="00DF3AE9">
            <w:pPr>
              <w:jc w:val="center"/>
              <w:rPr>
                <w:sz w:val="24"/>
              </w:rPr>
            </w:pPr>
            <w:r>
              <w:rPr>
                <w:sz w:val="24"/>
              </w:rPr>
              <w:t>220</w:t>
            </w:r>
          </w:p>
        </w:tc>
      </w:tr>
      <w:tr w:rsidR="00654163" w:rsidRPr="00DF3AE9" w:rsidTr="00B55B6D">
        <w:trPr>
          <w:trHeight w:val="405"/>
        </w:trPr>
        <w:tc>
          <w:tcPr>
            <w:tcW w:w="1853"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rPr>
                <w:sz w:val="24"/>
              </w:rPr>
            </w:pPr>
            <w:r w:rsidRPr="00DF3AE9">
              <w:rPr>
                <w:sz w:val="24"/>
              </w:rPr>
              <w:t>Кандидаты в мастера спорта</w:t>
            </w:r>
          </w:p>
        </w:tc>
        <w:tc>
          <w:tcPr>
            <w:tcW w:w="751"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Чел.</w:t>
            </w:r>
          </w:p>
        </w:tc>
        <w:tc>
          <w:tcPr>
            <w:tcW w:w="416"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3</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3D4FB0" w:rsidP="00B55B6D">
            <w:pPr>
              <w:jc w:val="center"/>
              <w:rPr>
                <w:sz w:val="24"/>
              </w:rPr>
            </w:pPr>
            <w:r>
              <w:rPr>
                <w:sz w:val="24"/>
              </w:rPr>
              <w:t>4</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3D4FB0" w:rsidP="00B55B6D">
            <w:pPr>
              <w:jc w:val="center"/>
              <w:rPr>
                <w:sz w:val="24"/>
              </w:rPr>
            </w:pPr>
            <w:r>
              <w:rPr>
                <w:sz w:val="24"/>
              </w:rPr>
              <w:t>5</w:t>
            </w:r>
          </w:p>
        </w:tc>
        <w:tc>
          <w:tcPr>
            <w:tcW w:w="496" w:type="pct"/>
            <w:tcBorders>
              <w:top w:val="single" w:sz="4" w:space="0" w:color="auto"/>
              <w:left w:val="single" w:sz="4" w:space="0" w:color="auto"/>
              <w:bottom w:val="single" w:sz="4" w:space="0" w:color="auto"/>
              <w:right w:val="single" w:sz="4" w:space="0" w:color="auto"/>
            </w:tcBorders>
          </w:tcPr>
          <w:p w:rsidR="00654163" w:rsidRPr="00DF3AE9" w:rsidRDefault="003D4FB0" w:rsidP="00B55B6D">
            <w:pPr>
              <w:jc w:val="center"/>
              <w:rPr>
                <w:sz w:val="24"/>
              </w:rPr>
            </w:pPr>
            <w:r>
              <w:rPr>
                <w:sz w:val="24"/>
              </w:rPr>
              <w:t>6</w:t>
            </w:r>
          </w:p>
        </w:tc>
        <w:tc>
          <w:tcPr>
            <w:tcW w:w="492" w:type="pct"/>
            <w:tcBorders>
              <w:top w:val="single" w:sz="4" w:space="0" w:color="auto"/>
              <w:left w:val="single" w:sz="4" w:space="0" w:color="auto"/>
              <w:bottom w:val="single" w:sz="4" w:space="0" w:color="auto"/>
              <w:right w:val="single" w:sz="4" w:space="0" w:color="auto"/>
            </w:tcBorders>
          </w:tcPr>
          <w:p w:rsidR="00654163" w:rsidRPr="00DF3AE9" w:rsidRDefault="00654163" w:rsidP="00B55B6D">
            <w:pPr>
              <w:jc w:val="center"/>
              <w:rPr>
                <w:sz w:val="24"/>
              </w:rPr>
            </w:pPr>
            <w:r w:rsidRPr="00DF3AE9">
              <w:rPr>
                <w:sz w:val="24"/>
              </w:rPr>
              <w:t>7</w:t>
            </w:r>
          </w:p>
        </w:tc>
      </w:tr>
      <w:tr w:rsidR="003D4FB0" w:rsidRPr="00DF3AE9" w:rsidTr="00B55B6D">
        <w:trPr>
          <w:trHeight w:val="405"/>
        </w:trPr>
        <w:tc>
          <w:tcPr>
            <w:tcW w:w="1853" w:type="pct"/>
            <w:tcBorders>
              <w:top w:val="single" w:sz="4" w:space="0" w:color="auto"/>
              <w:left w:val="single" w:sz="4" w:space="0" w:color="auto"/>
              <w:bottom w:val="single" w:sz="4" w:space="0" w:color="auto"/>
              <w:right w:val="single" w:sz="4" w:space="0" w:color="auto"/>
            </w:tcBorders>
          </w:tcPr>
          <w:p w:rsidR="003D4FB0" w:rsidRPr="00DF3AE9" w:rsidRDefault="003D4FB0" w:rsidP="00B55B6D">
            <w:pPr>
              <w:rPr>
                <w:sz w:val="24"/>
              </w:rPr>
            </w:pPr>
            <w:r>
              <w:rPr>
                <w:sz w:val="24"/>
              </w:rPr>
              <w:t>Мастер спорта</w:t>
            </w:r>
          </w:p>
        </w:tc>
        <w:tc>
          <w:tcPr>
            <w:tcW w:w="751" w:type="pct"/>
            <w:tcBorders>
              <w:top w:val="single" w:sz="4" w:space="0" w:color="auto"/>
              <w:left w:val="single" w:sz="4" w:space="0" w:color="auto"/>
              <w:bottom w:val="single" w:sz="4" w:space="0" w:color="auto"/>
              <w:right w:val="single" w:sz="4" w:space="0" w:color="auto"/>
            </w:tcBorders>
          </w:tcPr>
          <w:p w:rsidR="003D4FB0" w:rsidRPr="00DF3AE9" w:rsidRDefault="003D4FB0" w:rsidP="00B55B6D">
            <w:pPr>
              <w:jc w:val="center"/>
              <w:rPr>
                <w:sz w:val="24"/>
              </w:rPr>
            </w:pPr>
            <w:r>
              <w:rPr>
                <w:sz w:val="24"/>
              </w:rPr>
              <w:t>Чел.</w:t>
            </w:r>
          </w:p>
        </w:tc>
        <w:tc>
          <w:tcPr>
            <w:tcW w:w="416" w:type="pct"/>
            <w:tcBorders>
              <w:top w:val="single" w:sz="4" w:space="0" w:color="auto"/>
              <w:left w:val="single" w:sz="4" w:space="0" w:color="auto"/>
              <w:bottom w:val="single" w:sz="4" w:space="0" w:color="auto"/>
              <w:right w:val="single" w:sz="4" w:space="0" w:color="auto"/>
            </w:tcBorders>
          </w:tcPr>
          <w:p w:rsidR="003D4FB0" w:rsidRPr="00DF3AE9" w:rsidRDefault="003D4FB0" w:rsidP="00B55B6D">
            <w:pPr>
              <w:jc w:val="center"/>
              <w:rPr>
                <w:sz w:val="24"/>
              </w:rPr>
            </w:pPr>
            <w:r>
              <w:rPr>
                <w:sz w:val="24"/>
              </w:rPr>
              <w:t>1</w:t>
            </w:r>
          </w:p>
        </w:tc>
        <w:tc>
          <w:tcPr>
            <w:tcW w:w="496" w:type="pct"/>
            <w:tcBorders>
              <w:top w:val="single" w:sz="4" w:space="0" w:color="auto"/>
              <w:left w:val="single" w:sz="4" w:space="0" w:color="auto"/>
              <w:bottom w:val="single" w:sz="4" w:space="0" w:color="auto"/>
              <w:right w:val="single" w:sz="4" w:space="0" w:color="auto"/>
            </w:tcBorders>
          </w:tcPr>
          <w:p w:rsidR="003D4FB0" w:rsidRDefault="003D4FB0" w:rsidP="00B55B6D">
            <w:pPr>
              <w:jc w:val="center"/>
              <w:rPr>
                <w:sz w:val="24"/>
              </w:rPr>
            </w:pPr>
            <w:r>
              <w:rPr>
                <w:sz w:val="24"/>
              </w:rPr>
              <w:t>1</w:t>
            </w:r>
          </w:p>
        </w:tc>
        <w:tc>
          <w:tcPr>
            <w:tcW w:w="496" w:type="pct"/>
            <w:tcBorders>
              <w:top w:val="single" w:sz="4" w:space="0" w:color="auto"/>
              <w:left w:val="single" w:sz="4" w:space="0" w:color="auto"/>
              <w:bottom w:val="single" w:sz="4" w:space="0" w:color="auto"/>
              <w:right w:val="single" w:sz="4" w:space="0" w:color="auto"/>
            </w:tcBorders>
          </w:tcPr>
          <w:p w:rsidR="003D4FB0" w:rsidRDefault="003D4FB0" w:rsidP="00B55B6D">
            <w:pPr>
              <w:jc w:val="center"/>
              <w:rPr>
                <w:sz w:val="24"/>
              </w:rPr>
            </w:pPr>
            <w:r>
              <w:rPr>
                <w:sz w:val="24"/>
              </w:rPr>
              <w:t>1</w:t>
            </w:r>
          </w:p>
        </w:tc>
        <w:tc>
          <w:tcPr>
            <w:tcW w:w="496" w:type="pct"/>
            <w:tcBorders>
              <w:top w:val="single" w:sz="4" w:space="0" w:color="auto"/>
              <w:left w:val="single" w:sz="4" w:space="0" w:color="auto"/>
              <w:bottom w:val="single" w:sz="4" w:space="0" w:color="auto"/>
              <w:right w:val="single" w:sz="4" w:space="0" w:color="auto"/>
            </w:tcBorders>
          </w:tcPr>
          <w:p w:rsidR="003D4FB0" w:rsidRDefault="003D4FB0" w:rsidP="00B55B6D">
            <w:pPr>
              <w:jc w:val="center"/>
              <w:rPr>
                <w:sz w:val="24"/>
              </w:rPr>
            </w:pPr>
            <w:r>
              <w:rPr>
                <w:sz w:val="24"/>
              </w:rPr>
              <w:t>2</w:t>
            </w:r>
          </w:p>
        </w:tc>
        <w:tc>
          <w:tcPr>
            <w:tcW w:w="492" w:type="pct"/>
            <w:tcBorders>
              <w:top w:val="single" w:sz="4" w:space="0" w:color="auto"/>
              <w:left w:val="single" w:sz="4" w:space="0" w:color="auto"/>
              <w:bottom w:val="single" w:sz="4" w:space="0" w:color="auto"/>
              <w:right w:val="single" w:sz="4" w:space="0" w:color="auto"/>
            </w:tcBorders>
          </w:tcPr>
          <w:p w:rsidR="003D4FB0" w:rsidRPr="00DF3AE9" w:rsidRDefault="003D4FB0" w:rsidP="00B55B6D">
            <w:pPr>
              <w:jc w:val="center"/>
              <w:rPr>
                <w:sz w:val="24"/>
              </w:rPr>
            </w:pPr>
            <w:r>
              <w:rPr>
                <w:sz w:val="24"/>
              </w:rPr>
              <w:t>2</w:t>
            </w:r>
          </w:p>
        </w:tc>
      </w:tr>
      <w:tr w:rsidR="003D4FB0" w:rsidRPr="00DF3AE9" w:rsidTr="00B55B6D">
        <w:trPr>
          <w:trHeight w:val="405"/>
        </w:trPr>
        <w:tc>
          <w:tcPr>
            <w:tcW w:w="1853" w:type="pct"/>
            <w:tcBorders>
              <w:top w:val="single" w:sz="4" w:space="0" w:color="auto"/>
              <w:left w:val="single" w:sz="4" w:space="0" w:color="auto"/>
              <w:bottom w:val="single" w:sz="4" w:space="0" w:color="auto"/>
              <w:right w:val="single" w:sz="4" w:space="0" w:color="auto"/>
            </w:tcBorders>
          </w:tcPr>
          <w:p w:rsidR="003D4FB0" w:rsidRPr="00DF3AE9" w:rsidRDefault="003D4FB0" w:rsidP="00B55B6D">
            <w:pPr>
              <w:rPr>
                <w:sz w:val="24"/>
              </w:rPr>
            </w:pPr>
            <w:r>
              <w:rPr>
                <w:sz w:val="24"/>
              </w:rPr>
              <w:t>Мастер спорта международного класса</w:t>
            </w:r>
          </w:p>
        </w:tc>
        <w:tc>
          <w:tcPr>
            <w:tcW w:w="751" w:type="pct"/>
            <w:tcBorders>
              <w:top w:val="single" w:sz="4" w:space="0" w:color="auto"/>
              <w:left w:val="single" w:sz="4" w:space="0" w:color="auto"/>
              <w:bottom w:val="single" w:sz="4" w:space="0" w:color="auto"/>
              <w:right w:val="single" w:sz="4" w:space="0" w:color="auto"/>
            </w:tcBorders>
          </w:tcPr>
          <w:p w:rsidR="003D4FB0" w:rsidRPr="00DF3AE9" w:rsidRDefault="003D4FB0" w:rsidP="00B55B6D">
            <w:pPr>
              <w:jc w:val="center"/>
              <w:rPr>
                <w:sz w:val="24"/>
              </w:rPr>
            </w:pPr>
            <w:r>
              <w:rPr>
                <w:sz w:val="24"/>
              </w:rPr>
              <w:t>Чел.</w:t>
            </w:r>
          </w:p>
        </w:tc>
        <w:tc>
          <w:tcPr>
            <w:tcW w:w="416" w:type="pct"/>
            <w:tcBorders>
              <w:top w:val="single" w:sz="4" w:space="0" w:color="auto"/>
              <w:left w:val="single" w:sz="4" w:space="0" w:color="auto"/>
              <w:bottom w:val="single" w:sz="4" w:space="0" w:color="auto"/>
              <w:right w:val="single" w:sz="4" w:space="0" w:color="auto"/>
            </w:tcBorders>
          </w:tcPr>
          <w:p w:rsidR="003D4FB0" w:rsidRPr="00DF3AE9" w:rsidRDefault="00CB0C9A" w:rsidP="00CB0C9A">
            <w:pPr>
              <w:jc w:val="center"/>
              <w:rPr>
                <w:sz w:val="24"/>
              </w:rPr>
            </w:pPr>
            <w:r>
              <w:rPr>
                <w:sz w:val="24"/>
              </w:rPr>
              <w:t>1</w:t>
            </w:r>
          </w:p>
        </w:tc>
        <w:tc>
          <w:tcPr>
            <w:tcW w:w="496" w:type="pct"/>
            <w:tcBorders>
              <w:top w:val="single" w:sz="4" w:space="0" w:color="auto"/>
              <w:left w:val="single" w:sz="4" w:space="0" w:color="auto"/>
              <w:bottom w:val="single" w:sz="4" w:space="0" w:color="auto"/>
              <w:right w:val="single" w:sz="4" w:space="0" w:color="auto"/>
            </w:tcBorders>
          </w:tcPr>
          <w:p w:rsidR="003D4FB0" w:rsidRDefault="003D4FB0" w:rsidP="00CB0C9A">
            <w:pPr>
              <w:jc w:val="center"/>
              <w:rPr>
                <w:sz w:val="24"/>
              </w:rPr>
            </w:pPr>
          </w:p>
        </w:tc>
        <w:tc>
          <w:tcPr>
            <w:tcW w:w="496" w:type="pct"/>
            <w:tcBorders>
              <w:top w:val="single" w:sz="4" w:space="0" w:color="auto"/>
              <w:left w:val="single" w:sz="4" w:space="0" w:color="auto"/>
              <w:bottom w:val="single" w:sz="4" w:space="0" w:color="auto"/>
              <w:right w:val="single" w:sz="4" w:space="0" w:color="auto"/>
            </w:tcBorders>
          </w:tcPr>
          <w:p w:rsidR="003D4FB0" w:rsidRDefault="003D4FB0" w:rsidP="00CB0C9A">
            <w:pPr>
              <w:jc w:val="center"/>
              <w:rPr>
                <w:sz w:val="24"/>
              </w:rPr>
            </w:pPr>
          </w:p>
        </w:tc>
        <w:tc>
          <w:tcPr>
            <w:tcW w:w="496" w:type="pct"/>
            <w:tcBorders>
              <w:top w:val="single" w:sz="4" w:space="0" w:color="auto"/>
              <w:left w:val="single" w:sz="4" w:space="0" w:color="auto"/>
              <w:bottom w:val="single" w:sz="4" w:space="0" w:color="auto"/>
              <w:right w:val="single" w:sz="4" w:space="0" w:color="auto"/>
            </w:tcBorders>
          </w:tcPr>
          <w:p w:rsidR="003D4FB0" w:rsidRDefault="000C06F8" w:rsidP="00CB0C9A">
            <w:pPr>
              <w:jc w:val="center"/>
              <w:rPr>
                <w:sz w:val="24"/>
              </w:rPr>
            </w:pPr>
            <w:r>
              <w:rPr>
                <w:sz w:val="24"/>
              </w:rPr>
              <w:t>1</w:t>
            </w:r>
          </w:p>
        </w:tc>
        <w:tc>
          <w:tcPr>
            <w:tcW w:w="492" w:type="pct"/>
            <w:tcBorders>
              <w:top w:val="single" w:sz="4" w:space="0" w:color="auto"/>
              <w:left w:val="single" w:sz="4" w:space="0" w:color="auto"/>
              <w:bottom w:val="single" w:sz="4" w:space="0" w:color="auto"/>
              <w:right w:val="single" w:sz="4" w:space="0" w:color="auto"/>
            </w:tcBorders>
          </w:tcPr>
          <w:p w:rsidR="003D4FB0" w:rsidRPr="00DF3AE9" w:rsidRDefault="003D4FB0" w:rsidP="00CB0C9A">
            <w:pPr>
              <w:jc w:val="center"/>
              <w:rPr>
                <w:sz w:val="24"/>
              </w:rPr>
            </w:pPr>
          </w:p>
        </w:tc>
      </w:tr>
    </w:tbl>
    <w:p w:rsidR="00707463" w:rsidRDefault="00707463" w:rsidP="00782C81">
      <w:pPr>
        <w:pStyle w:val="34"/>
        <w:ind w:firstLine="0"/>
        <w:rPr>
          <w:b/>
          <w:szCs w:val="32"/>
        </w:rPr>
      </w:pPr>
    </w:p>
    <w:p w:rsidR="00707463" w:rsidRDefault="00707463" w:rsidP="00782C81">
      <w:pPr>
        <w:pStyle w:val="34"/>
        <w:ind w:firstLine="0"/>
        <w:rPr>
          <w:b/>
          <w:szCs w:val="32"/>
        </w:rPr>
      </w:pPr>
    </w:p>
    <w:p w:rsidR="00707463" w:rsidRDefault="00707463" w:rsidP="00707463">
      <w:pPr>
        <w:ind w:firstLine="709"/>
        <w:jc w:val="center"/>
        <w:rPr>
          <w:b/>
          <w:szCs w:val="28"/>
        </w:rPr>
      </w:pPr>
      <w:r w:rsidRPr="00707463">
        <w:rPr>
          <w:b/>
          <w:szCs w:val="28"/>
        </w:rPr>
        <w:t>Здравоохранение</w:t>
      </w:r>
    </w:p>
    <w:p w:rsidR="00707463" w:rsidRDefault="00707463" w:rsidP="00707463">
      <w:pPr>
        <w:ind w:firstLine="709"/>
        <w:jc w:val="center"/>
        <w:rPr>
          <w:b/>
          <w:szCs w:val="28"/>
        </w:rPr>
      </w:pPr>
    </w:p>
    <w:p w:rsidR="00707463" w:rsidRPr="00707463" w:rsidRDefault="00707463" w:rsidP="00707463">
      <w:pPr>
        <w:rPr>
          <w:b/>
          <w:i/>
          <w:szCs w:val="28"/>
        </w:rPr>
      </w:pPr>
      <w:r w:rsidRPr="00707463">
        <w:rPr>
          <w:b/>
          <w:i/>
          <w:szCs w:val="28"/>
        </w:rPr>
        <w:t>Цель:  обеспечение населения района доступной и качественной лечебно-профилактической помощью.</w:t>
      </w:r>
    </w:p>
    <w:p w:rsidR="00707463" w:rsidRDefault="00707463" w:rsidP="00707463">
      <w:pPr>
        <w:ind w:firstLine="709"/>
        <w:jc w:val="both"/>
      </w:pPr>
      <w:r>
        <w:t>Направления деятельности:</w:t>
      </w:r>
    </w:p>
    <w:p w:rsidR="00707463" w:rsidRPr="00BD625E" w:rsidRDefault="00707463" w:rsidP="00707463">
      <w:pPr>
        <w:autoSpaceDE w:val="0"/>
        <w:autoSpaceDN w:val="0"/>
        <w:adjustRightInd w:val="0"/>
        <w:contextualSpacing/>
        <w:jc w:val="both"/>
        <w:rPr>
          <w:szCs w:val="28"/>
        </w:rPr>
      </w:pPr>
      <w:r w:rsidRPr="00BD625E">
        <w:rPr>
          <w:szCs w:val="28"/>
        </w:rPr>
        <w:t>- повышение    укомплектованности   врачебными  кадрами;</w:t>
      </w:r>
    </w:p>
    <w:p w:rsidR="00707463" w:rsidRPr="00BD625E" w:rsidRDefault="00707463" w:rsidP="00707463">
      <w:pPr>
        <w:autoSpaceDE w:val="0"/>
        <w:autoSpaceDN w:val="0"/>
        <w:adjustRightInd w:val="0"/>
        <w:contextualSpacing/>
        <w:jc w:val="both"/>
        <w:rPr>
          <w:color w:val="000000"/>
          <w:szCs w:val="28"/>
        </w:rPr>
      </w:pPr>
      <w:r w:rsidRPr="00BD625E">
        <w:rPr>
          <w:color w:val="000000"/>
          <w:szCs w:val="28"/>
        </w:rPr>
        <w:t>- укрепление материально-технической базы ЦРБ, оснащение современным лечебно-диагностическим медицинским оборудованием и мебелью в соответствии со стандартами.</w:t>
      </w:r>
    </w:p>
    <w:p w:rsidR="00707463" w:rsidRPr="00BD625E" w:rsidRDefault="00707463" w:rsidP="00707463">
      <w:pPr>
        <w:autoSpaceDE w:val="0"/>
        <w:autoSpaceDN w:val="0"/>
        <w:adjustRightInd w:val="0"/>
        <w:contextualSpacing/>
        <w:jc w:val="both"/>
        <w:rPr>
          <w:color w:val="000000"/>
          <w:szCs w:val="28"/>
        </w:rPr>
      </w:pPr>
      <w:r w:rsidRPr="00BD625E">
        <w:rPr>
          <w:color w:val="000000"/>
          <w:szCs w:val="28"/>
        </w:rPr>
        <w:t>- информатизация подразделений центральной больницы;</w:t>
      </w:r>
    </w:p>
    <w:p w:rsidR="00707463" w:rsidRPr="00BD625E" w:rsidRDefault="00707463" w:rsidP="00707463">
      <w:pPr>
        <w:autoSpaceDE w:val="0"/>
        <w:autoSpaceDN w:val="0"/>
        <w:adjustRightInd w:val="0"/>
        <w:contextualSpacing/>
        <w:jc w:val="both"/>
        <w:rPr>
          <w:color w:val="000000"/>
          <w:szCs w:val="28"/>
        </w:rPr>
      </w:pPr>
      <w:r w:rsidRPr="00BD625E">
        <w:rPr>
          <w:color w:val="000000"/>
          <w:szCs w:val="28"/>
        </w:rPr>
        <w:t>- оптимизация  коечного фонда и объемов оказания стационарной помощи.</w:t>
      </w:r>
    </w:p>
    <w:p w:rsidR="00707463" w:rsidRPr="00BD625E" w:rsidRDefault="00707463" w:rsidP="00707463">
      <w:pPr>
        <w:autoSpaceDE w:val="0"/>
        <w:autoSpaceDN w:val="0"/>
        <w:adjustRightInd w:val="0"/>
        <w:contextualSpacing/>
        <w:jc w:val="both"/>
        <w:rPr>
          <w:color w:val="000000"/>
          <w:szCs w:val="28"/>
        </w:rPr>
      </w:pPr>
      <w:r w:rsidRPr="00BD625E">
        <w:rPr>
          <w:color w:val="000000"/>
          <w:szCs w:val="28"/>
        </w:rPr>
        <w:t>- развитие системы первичной медико-социальной помощи и повышение роли профилактического лечения лиц, состоящих в группе риска по социально-значимым заболеваниям;</w:t>
      </w:r>
    </w:p>
    <w:p w:rsidR="00707463" w:rsidRPr="00BD625E" w:rsidRDefault="00707463" w:rsidP="00707463">
      <w:pPr>
        <w:autoSpaceDE w:val="0"/>
        <w:autoSpaceDN w:val="0"/>
        <w:adjustRightInd w:val="0"/>
        <w:contextualSpacing/>
        <w:jc w:val="both"/>
        <w:rPr>
          <w:color w:val="000000"/>
          <w:szCs w:val="28"/>
        </w:rPr>
      </w:pPr>
      <w:r w:rsidRPr="00BD625E">
        <w:rPr>
          <w:color w:val="000000"/>
          <w:szCs w:val="28"/>
        </w:rPr>
        <w:lastRenderedPageBreak/>
        <w:t>- профилактика болезней, являющихся</w:t>
      </w:r>
      <w:r w:rsidRPr="00BD625E">
        <w:rPr>
          <w:smallCaps/>
          <w:color w:val="000000"/>
          <w:szCs w:val="28"/>
        </w:rPr>
        <w:t xml:space="preserve"> </w:t>
      </w:r>
      <w:r w:rsidRPr="00BD625E">
        <w:rPr>
          <w:color w:val="000000"/>
          <w:szCs w:val="28"/>
        </w:rPr>
        <w:t>причинами основных потерь здоровья населения и других угрожающих жизни и здоровью состояний;</w:t>
      </w:r>
    </w:p>
    <w:p w:rsidR="00707463" w:rsidRPr="00BD625E" w:rsidRDefault="00707463" w:rsidP="00707463">
      <w:pPr>
        <w:autoSpaceDE w:val="0"/>
        <w:autoSpaceDN w:val="0"/>
        <w:adjustRightInd w:val="0"/>
        <w:contextualSpacing/>
        <w:jc w:val="both"/>
        <w:rPr>
          <w:color w:val="000000"/>
          <w:szCs w:val="28"/>
        </w:rPr>
      </w:pPr>
      <w:r w:rsidRPr="00BD625E">
        <w:rPr>
          <w:color w:val="000000"/>
          <w:szCs w:val="28"/>
        </w:rPr>
        <w:t>- оказание населению медицинской помощи в соответствии с федеральными  и региональными стандартами;</w:t>
      </w:r>
    </w:p>
    <w:p w:rsidR="00707463" w:rsidRPr="009A38F2" w:rsidRDefault="00707463" w:rsidP="00707463">
      <w:pPr>
        <w:autoSpaceDE w:val="0"/>
        <w:autoSpaceDN w:val="0"/>
        <w:adjustRightInd w:val="0"/>
        <w:contextualSpacing/>
        <w:jc w:val="both"/>
        <w:rPr>
          <w:color w:val="000000"/>
          <w:szCs w:val="28"/>
        </w:rPr>
      </w:pPr>
      <w:r w:rsidRPr="009A38F2">
        <w:rPr>
          <w:color w:val="000000"/>
          <w:szCs w:val="28"/>
        </w:rPr>
        <w:t>- снижение смертности, населения от управляемых причин, особенно у населения в трудоспособном возрасте;</w:t>
      </w:r>
    </w:p>
    <w:p w:rsidR="00707463" w:rsidRPr="009A38F2" w:rsidRDefault="00707463" w:rsidP="00707463">
      <w:pPr>
        <w:autoSpaceDE w:val="0"/>
        <w:autoSpaceDN w:val="0"/>
        <w:adjustRightInd w:val="0"/>
        <w:contextualSpacing/>
        <w:jc w:val="both"/>
        <w:rPr>
          <w:color w:val="000000"/>
          <w:szCs w:val="28"/>
        </w:rPr>
      </w:pPr>
      <w:r w:rsidRPr="009A38F2">
        <w:rPr>
          <w:color w:val="000000"/>
          <w:szCs w:val="28"/>
        </w:rPr>
        <w:t>- снижение  показателя  больничной летальности;</w:t>
      </w:r>
    </w:p>
    <w:p w:rsidR="00707463" w:rsidRPr="009A38F2" w:rsidRDefault="00707463" w:rsidP="00707463">
      <w:pPr>
        <w:autoSpaceDE w:val="0"/>
        <w:autoSpaceDN w:val="0"/>
        <w:adjustRightInd w:val="0"/>
        <w:contextualSpacing/>
        <w:jc w:val="both"/>
        <w:rPr>
          <w:color w:val="000000"/>
          <w:szCs w:val="28"/>
        </w:rPr>
      </w:pPr>
      <w:r w:rsidRPr="009A38F2">
        <w:rPr>
          <w:color w:val="000000"/>
          <w:szCs w:val="28"/>
        </w:rPr>
        <w:t>- создание благоприятных условий для снижения перинатальных потерь;</w:t>
      </w:r>
    </w:p>
    <w:p w:rsidR="00707463" w:rsidRPr="009A38F2" w:rsidRDefault="00707463" w:rsidP="00707463">
      <w:pPr>
        <w:tabs>
          <w:tab w:val="left" w:pos="684"/>
          <w:tab w:val="left" w:pos="1083"/>
        </w:tabs>
        <w:autoSpaceDE w:val="0"/>
        <w:autoSpaceDN w:val="0"/>
        <w:adjustRightInd w:val="0"/>
        <w:contextualSpacing/>
        <w:jc w:val="both"/>
        <w:rPr>
          <w:color w:val="000000"/>
          <w:szCs w:val="28"/>
        </w:rPr>
      </w:pPr>
      <w:r w:rsidRPr="009A38F2">
        <w:rPr>
          <w:color w:val="000000"/>
          <w:szCs w:val="28"/>
        </w:rPr>
        <w:t>- обеспечение преемственности в оказании медицинской помощи, включая реабилитационные методы и санитарно-курортное лечение;</w:t>
      </w:r>
    </w:p>
    <w:p w:rsidR="00707463" w:rsidRPr="009A38F2" w:rsidRDefault="00707463" w:rsidP="00707463">
      <w:pPr>
        <w:autoSpaceDE w:val="0"/>
        <w:autoSpaceDN w:val="0"/>
        <w:adjustRightInd w:val="0"/>
        <w:contextualSpacing/>
        <w:jc w:val="both"/>
        <w:rPr>
          <w:color w:val="000000"/>
          <w:szCs w:val="28"/>
        </w:rPr>
      </w:pPr>
      <w:r w:rsidRPr="009A38F2">
        <w:rPr>
          <w:color w:val="000000"/>
          <w:szCs w:val="28"/>
        </w:rPr>
        <w:t>- обеспечение потребности населения в высокотехнологичной медицинской помощи;</w:t>
      </w:r>
    </w:p>
    <w:p w:rsidR="00707463" w:rsidRPr="009A38F2" w:rsidRDefault="00707463" w:rsidP="00707463">
      <w:pPr>
        <w:autoSpaceDE w:val="0"/>
        <w:autoSpaceDN w:val="0"/>
        <w:adjustRightInd w:val="0"/>
        <w:contextualSpacing/>
        <w:jc w:val="both"/>
        <w:rPr>
          <w:color w:val="000000"/>
          <w:szCs w:val="28"/>
        </w:rPr>
      </w:pPr>
      <w:r w:rsidRPr="009A38F2">
        <w:rPr>
          <w:color w:val="000000"/>
          <w:szCs w:val="28"/>
        </w:rPr>
        <w:t>- обеспечение подготовки и переподготовки медицинских кадров, на основе непрерывного образования, повышение профессионального уровня и внедрение передовых медицинских технологий;</w:t>
      </w:r>
    </w:p>
    <w:p w:rsidR="00707463" w:rsidRPr="009A38F2" w:rsidRDefault="00707463" w:rsidP="00707463">
      <w:pPr>
        <w:autoSpaceDE w:val="0"/>
        <w:autoSpaceDN w:val="0"/>
        <w:adjustRightInd w:val="0"/>
        <w:contextualSpacing/>
        <w:jc w:val="both"/>
        <w:rPr>
          <w:color w:val="000000"/>
          <w:szCs w:val="28"/>
        </w:rPr>
      </w:pPr>
      <w:r w:rsidRPr="009A38F2">
        <w:rPr>
          <w:color w:val="000000"/>
          <w:szCs w:val="28"/>
        </w:rPr>
        <w:t>- совершенствование   работы   «Скорой  помощи».</w:t>
      </w:r>
    </w:p>
    <w:p w:rsidR="00707463" w:rsidRPr="00B04EAF" w:rsidRDefault="00707463" w:rsidP="00707463">
      <w:pPr>
        <w:rPr>
          <w:sz w:val="24"/>
        </w:rPr>
      </w:pPr>
    </w:p>
    <w:p w:rsidR="00707463" w:rsidRDefault="00707463" w:rsidP="00707463">
      <w:pPr>
        <w:jc w:val="right"/>
        <w:rPr>
          <w:sz w:val="20"/>
          <w:szCs w:val="20"/>
        </w:rPr>
      </w:pPr>
      <w:r>
        <w:rPr>
          <w:i/>
          <w:szCs w:val="28"/>
        </w:rPr>
        <w:t xml:space="preserve">    </w:t>
      </w:r>
      <w:r w:rsidRPr="00483F6F">
        <w:rPr>
          <w:sz w:val="20"/>
          <w:szCs w:val="20"/>
        </w:rPr>
        <w:t>Таблица 1</w:t>
      </w:r>
      <w:r w:rsidR="005912D2">
        <w:rPr>
          <w:sz w:val="20"/>
          <w:szCs w:val="20"/>
        </w:rPr>
        <w:t>8</w:t>
      </w:r>
    </w:p>
    <w:p w:rsidR="00707463" w:rsidRPr="00483F6F" w:rsidRDefault="00707463" w:rsidP="00707463">
      <w:pPr>
        <w:jc w:val="right"/>
        <w:rPr>
          <w:sz w:val="20"/>
          <w:szCs w:val="20"/>
        </w:rPr>
      </w:pPr>
    </w:p>
    <w:tbl>
      <w:tblPr>
        <w:tblW w:w="5000" w:type="pct"/>
        <w:tblCellMar>
          <w:left w:w="30" w:type="dxa"/>
          <w:right w:w="30" w:type="dxa"/>
        </w:tblCellMar>
        <w:tblLook w:val="0000"/>
      </w:tblPr>
      <w:tblGrid>
        <w:gridCol w:w="3373"/>
        <w:gridCol w:w="1653"/>
        <w:gridCol w:w="919"/>
        <w:gridCol w:w="932"/>
        <w:gridCol w:w="849"/>
        <w:gridCol w:w="849"/>
        <w:gridCol w:w="840"/>
      </w:tblGrid>
      <w:tr w:rsidR="00707463" w:rsidRPr="003D630A" w:rsidTr="00707463">
        <w:trPr>
          <w:trHeight w:val="284"/>
          <w:tblHeader/>
        </w:trPr>
        <w:tc>
          <w:tcPr>
            <w:tcW w:w="1791" w:type="pct"/>
            <w:vMerge w:val="restart"/>
            <w:tcBorders>
              <w:top w:val="single" w:sz="4" w:space="0" w:color="auto"/>
              <w:left w:val="single" w:sz="4" w:space="0" w:color="auto"/>
              <w:right w:val="single" w:sz="4" w:space="0" w:color="auto"/>
            </w:tcBorders>
          </w:tcPr>
          <w:p w:rsidR="00707463" w:rsidRPr="003D630A" w:rsidRDefault="00707463" w:rsidP="00707463">
            <w:pPr>
              <w:jc w:val="center"/>
              <w:rPr>
                <w:sz w:val="24"/>
              </w:rPr>
            </w:pPr>
            <w:r w:rsidRPr="003D630A">
              <w:rPr>
                <w:sz w:val="24"/>
              </w:rPr>
              <w:t>Показатели</w:t>
            </w:r>
          </w:p>
        </w:tc>
        <w:tc>
          <w:tcPr>
            <w:tcW w:w="878" w:type="pct"/>
            <w:vMerge w:val="restart"/>
            <w:tcBorders>
              <w:top w:val="single" w:sz="4" w:space="0" w:color="auto"/>
              <w:left w:val="single" w:sz="4" w:space="0" w:color="auto"/>
              <w:right w:val="single" w:sz="4" w:space="0" w:color="auto"/>
            </w:tcBorders>
          </w:tcPr>
          <w:p w:rsidR="00707463" w:rsidRPr="003D630A" w:rsidRDefault="00707463" w:rsidP="00707463">
            <w:pPr>
              <w:jc w:val="center"/>
              <w:rPr>
                <w:sz w:val="24"/>
              </w:rPr>
            </w:pPr>
            <w:r w:rsidRPr="003D630A">
              <w:rPr>
                <w:sz w:val="24"/>
              </w:rPr>
              <w:t>Ед. измерения</w:t>
            </w:r>
          </w:p>
        </w:tc>
        <w:tc>
          <w:tcPr>
            <w:tcW w:w="488" w:type="pct"/>
            <w:vMerge w:val="restart"/>
            <w:tcBorders>
              <w:top w:val="single" w:sz="4" w:space="0" w:color="auto"/>
              <w:left w:val="single" w:sz="4" w:space="0" w:color="auto"/>
              <w:right w:val="single" w:sz="4" w:space="0" w:color="auto"/>
            </w:tcBorders>
          </w:tcPr>
          <w:p w:rsidR="00707463" w:rsidRPr="003D630A" w:rsidRDefault="00707463" w:rsidP="00707463">
            <w:pPr>
              <w:jc w:val="center"/>
              <w:rPr>
                <w:sz w:val="24"/>
              </w:rPr>
            </w:pPr>
            <w:r w:rsidRPr="003D630A">
              <w:rPr>
                <w:sz w:val="24"/>
              </w:rPr>
              <w:t>2014 факт</w:t>
            </w:r>
          </w:p>
        </w:tc>
        <w:tc>
          <w:tcPr>
            <w:tcW w:w="495" w:type="pct"/>
            <w:vMerge w:val="restart"/>
            <w:tcBorders>
              <w:top w:val="single" w:sz="4" w:space="0" w:color="auto"/>
              <w:left w:val="single" w:sz="4" w:space="0" w:color="auto"/>
              <w:right w:val="single" w:sz="4" w:space="0" w:color="auto"/>
            </w:tcBorders>
          </w:tcPr>
          <w:p w:rsidR="00707463" w:rsidRPr="003D630A" w:rsidRDefault="00707463" w:rsidP="00707463">
            <w:pPr>
              <w:jc w:val="center"/>
              <w:rPr>
                <w:sz w:val="24"/>
              </w:rPr>
            </w:pPr>
            <w:r w:rsidRPr="003D630A">
              <w:rPr>
                <w:sz w:val="24"/>
              </w:rPr>
              <w:t>2015 оценка</w:t>
            </w:r>
          </w:p>
        </w:tc>
        <w:tc>
          <w:tcPr>
            <w:tcW w:w="451" w:type="pct"/>
            <w:vMerge w:val="restart"/>
            <w:tcBorders>
              <w:top w:val="single" w:sz="4" w:space="0" w:color="auto"/>
              <w:left w:val="single" w:sz="4" w:space="0" w:color="auto"/>
              <w:right w:val="single" w:sz="4" w:space="0" w:color="auto"/>
            </w:tcBorders>
          </w:tcPr>
          <w:p w:rsidR="00707463" w:rsidRPr="003D630A" w:rsidRDefault="00707463" w:rsidP="00707463">
            <w:pPr>
              <w:jc w:val="center"/>
              <w:rPr>
                <w:sz w:val="24"/>
              </w:rPr>
            </w:pPr>
            <w:r w:rsidRPr="003D630A">
              <w:rPr>
                <w:sz w:val="24"/>
              </w:rPr>
              <w:t>2016 план</w:t>
            </w:r>
          </w:p>
        </w:tc>
        <w:tc>
          <w:tcPr>
            <w:tcW w:w="897" w:type="pct"/>
            <w:gridSpan w:val="2"/>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прогноз</w:t>
            </w:r>
          </w:p>
        </w:tc>
      </w:tr>
      <w:tr w:rsidR="00707463" w:rsidRPr="003D630A" w:rsidTr="00707463">
        <w:trPr>
          <w:trHeight w:val="284"/>
          <w:tblHeader/>
        </w:trPr>
        <w:tc>
          <w:tcPr>
            <w:tcW w:w="1791" w:type="pct"/>
            <w:vMerge/>
            <w:tcBorders>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878" w:type="pct"/>
            <w:vMerge/>
            <w:tcBorders>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88" w:type="pct"/>
            <w:vMerge/>
            <w:tcBorders>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95" w:type="pct"/>
            <w:vMerge/>
            <w:tcBorders>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51" w:type="pct"/>
            <w:vMerge/>
            <w:tcBorders>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2017</w:t>
            </w:r>
          </w:p>
        </w:tc>
        <w:tc>
          <w:tcPr>
            <w:tcW w:w="446"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2018</w:t>
            </w:r>
          </w:p>
        </w:tc>
      </w:tr>
      <w:tr w:rsidR="00707463" w:rsidRPr="003D630A" w:rsidTr="00707463">
        <w:trPr>
          <w:trHeight w:val="405"/>
        </w:trPr>
        <w:tc>
          <w:tcPr>
            <w:tcW w:w="179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rPr>
                <w:sz w:val="24"/>
              </w:rPr>
            </w:pPr>
            <w:r w:rsidRPr="003D630A">
              <w:rPr>
                <w:sz w:val="24"/>
              </w:rPr>
              <w:t>Количество учреждений здравоохранения</w:t>
            </w:r>
          </w:p>
        </w:tc>
        <w:tc>
          <w:tcPr>
            <w:tcW w:w="87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единиц</w:t>
            </w:r>
          </w:p>
        </w:tc>
        <w:tc>
          <w:tcPr>
            <w:tcW w:w="48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44</w:t>
            </w:r>
          </w:p>
        </w:tc>
        <w:tc>
          <w:tcPr>
            <w:tcW w:w="495"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44</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42</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40</w:t>
            </w:r>
          </w:p>
        </w:tc>
        <w:tc>
          <w:tcPr>
            <w:tcW w:w="446"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40</w:t>
            </w:r>
          </w:p>
        </w:tc>
      </w:tr>
      <w:tr w:rsidR="00707463" w:rsidRPr="003D630A" w:rsidTr="00707463">
        <w:trPr>
          <w:trHeight w:val="1273"/>
        </w:trPr>
        <w:tc>
          <w:tcPr>
            <w:tcW w:w="179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rPr>
                <w:sz w:val="24"/>
              </w:rPr>
            </w:pPr>
            <w:r w:rsidRPr="003D630A">
              <w:rPr>
                <w:sz w:val="24"/>
              </w:rPr>
              <w:t>в том числе:</w:t>
            </w:r>
          </w:p>
          <w:p w:rsidR="00707463" w:rsidRPr="003D630A" w:rsidRDefault="00707463" w:rsidP="00707463">
            <w:pPr>
              <w:rPr>
                <w:sz w:val="24"/>
              </w:rPr>
            </w:pPr>
            <w:r w:rsidRPr="003D630A">
              <w:rPr>
                <w:sz w:val="24"/>
              </w:rPr>
              <w:t>больниц</w:t>
            </w:r>
          </w:p>
          <w:p w:rsidR="00707463" w:rsidRPr="003D630A" w:rsidRDefault="00707463" w:rsidP="00707463">
            <w:pPr>
              <w:rPr>
                <w:sz w:val="24"/>
              </w:rPr>
            </w:pPr>
            <w:r w:rsidRPr="003D630A">
              <w:rPr>
                <w:sz w:val="24"/>
              </w:rPr>
              <w:t>врачебных амбулаторий</w:t>
            </w:r>
          </w:p>
          <w:p w:rsidR="00707463" w:rsidRPr="003D630A" w:rsidRDefault="00707463" w:rsidP="00707463">
            <w:pPr>
              <w:rPr>
                <w:sz w:val="24"/>
              </w:rPr>
            </w:pPr>
            <w:r w:rsidRPr="003D630A">
              <w:rPr>
                <w:sz w:val="24"/>
              </w:rPr>
              <w:t>ФАПов</w:t>
            </w:r>
          </w:p>
        </w:tc>
        <w:tc>
          <w:tcPr>
            <w:tcW w:w="87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8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40</w:t>
            </w:r>
          </w:p>
        </w:tc>
        <w:tc>
          <w:tcPr>
            <w:tcW w:w="495"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40</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38</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2</w:t>
            </w:r>
          </w:p>
          <w:p w:rsidR="00707463" w:rsidRPr="003D630A" w:rsidRDefault="00707463" w:rsidP="00707463">
            <w:pPr>
              <w:jc w:val="center"/>
              <w:rPr>
                <w:sz w:val="24"/>
              </w:rPr>
            </w:pPr>
            <w:r w:rsidRPr="003D630A">
              <w:rPr>
                <w:sz w:val="24"/>
              </w:rPr>
              <w:t>36</w:t>
            </w:r>
          </w:p>
        </w:tc>
        <w:tc>
          <w:tcPr>
            <w:tcW w:w="446"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p w:rsidR="00707463" w:rsidRPr="003D630A" w:rsidRDefault="00707463" w:rsidP="00707463">
            <w:pPr>
              <w:rPr>
                <w:sz w:val="24"/>
              </w:rPr>
            </w:pPr>
            <w:r w:rsidRPr="003D630A">
              <w:rPr>
                <w:sz w:val="24"/>
              </w:rPr>
              <w:t>2</w:t>
            </w:r>
          </w:p>
          <w:p w:rsidR="00707463" w:rsidRPr="003D630A" w:rsidRDefault="00707463" w:rsidP="00707463">
            <w:pPr>
              <w:rPr>
                <w:sz w:val="24"/>
              </w:rPr>
            </w:pPr>
            <w:r w:rsidRPr="003D630A">
              <w:rPr>
                <w:sz w:val="24"/>
              </w:rPr>
              <w:t>2</w:t>
            </w:r>
          </w:p>
          <w:p w:rsidR="00707463" w:rsidRPr="003D630A" w:rsidRDefault="00707463" w:rsidP="00707463">
            <w:pPr>
              <w:rPr>
                <w:sz w:val="24"/>
              </w:rPr>
            </w:pPr>
            <w:r w:rsidRPr="003D630A">
              <w:rPr>
                <w:sz w:val="24"/>
              </w:rPr>
              <w:t>36</w:t>
            </w:r>
          </w:p>
        </w:tc>
      </w:tr>
      <w:tr w:rsidR="00707463" w:rsidRPr="003D630A" w:rsidTr="00707463">
        <w:trPr>
          <w:trHeight w:val="405"/>
        </w:trPr>
        <w:tc>
          <w:tcPr>
            <w:tcW w:w="179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rPr>
                <w:sz w:val="24"/>
              </w:rPr>
            </w:pPr>
            <w:r w:rsidRPr="003D630A">
              <w:rPr>
                <w:sz w:val="24"/>
              </w:rPr>
              <w:t>Обеспеченность здравоохранения:</w:t>
            </w:r>
          </w:p>
        </w:tc>
        <w:tc>
          <w:tcPr>
            <w:tcW w:w="87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8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95"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tc>
        <w:tc>
          <w:tcPr>
            <w:tcW w:w="446"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p>
        </w:tc>
      </w:tr>
      <w:tr w:rsidR="00707463" w:rsidRPr="003D630A" w:rsidTr="00707463">
        <w:trPr>
          <w:trHeight w:val="405"/>
        </w:trPr>
        <w:tc>
          <w:tcPr>
            <w:tcW w:w="179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rPr>
                <w:sz w:val="24"/>
              </w:rPr>
            </w:pPr>
            <w:r w:rsidRPr="003D630A">
              <w:rPr>
                <w:sz w:val="24"/>
              </w:rPr>
              <w:t>- больничными койками</w:t>
            </w:r>
          </w:p>
        </w:tc>
        <w:tc>
          <w:tcPr>
            <w:tcW w:w="87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коек на 10 тыс.жителей</w:t>
            </w:r>
          </w:p>
        </w:tc>
        <w:tc>
          <w:tcPr>
            <w:tcW w:w="48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64,2</w:t>
            </w:r>
          </w:p>
        </w:tc>
        <w:tc>
          <w:tcPr>
            <w:tcW w:w="495"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64,2</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64,0</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64,0</w:t>
            </w:r>
          </w:p>
        </w:tc>
        <w:tc>
          <w:tcPr>
            <w:tcW w:w="446"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64,0</w:t>
            </w:r>
          </w:p>
        </w:tc>
      </w:tr>
      <w:tr w:rsidR="00707463" w:rsidRPr="003D630A" w:rsidTr="00707463">
        <w:trPr>
          <w:trHeight w:val="405"/>
        </w:trPr>
        <w:tc>
          <w:tcPr>
            <w:tcW w:w="179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rPr>
                <w:sz w:val="24"/>
              </w:rPr>
            </w:pPr>
            <w:r w:rsidRPr="003D630A">
              <w:rPr>
                <w:sz w:val="24"/>
              </w:rPr>
              <w:t>- врачами</w:t>
            </w:r>
          </w:p>
        </w:tc>
        <w:tc>
          <w:tcPr>
            <w:tcW w:w="87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чел. на 10 тыс. жителей</w:t>
            </w:r>
          </w:p>
        </w:tc>
        <w:tc>
          <w:tcPr>
            <w:tcW w:w="48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20,8</w:t>
            </w:r>
          </w:p>
        </w:tc>
        <w:tc>
          <w:tcPr>
            <w:tcW w:w="495"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21,0</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22,0</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22,0</w:t>
            </w:r>
          </w:p>
        </w:tc>
        <w:tc>
          <w:tcPr>
            <w:tcW w:w="446"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22,0</w:t>
            </w:r>
          </w:p>
        </w:tc>
      </w:tr>
      <w:tr w:rsidR="00707463" w:rsidRPr="003D630A" w:rsidTr="00707463">
        <w:trPr>
          <w:trHeight w:val="405"/>
        </w:trPr>
        <w:tc>
          <w:tcPr>
            <w:tcW w:w="179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rPr>
                <w:sz w:val="24"/>
              </w:rPr>
            </w:pPr>
            <w:r w:rsidRPr="003D630A">
              <w:rPr>
                <w:sz w:val="24"/>
              </w:rPr>
              <w:t xml:space="preserve"> - средним медицинским персоналом</w:t>
            </w:r>
          </w:p>
        </w:tc>
        <w:tc>
          <w:tcPr>
            <w:tcW w:w="87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чел. на 10 тыс. жителей</w:t>
            </w:r>
          </w:p>
        </w:tc>
        <w:tc>
          <w:tcPr>
            <w:tcW w:w="488"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83,3</w:t>
            </w:r>
          </w:p>
        </w:tc>
        <w:tc>
          <w:tcPr>
            <w:tcW w:w="495"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84,0</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85,0</w:t>
            </w:r>
          </w:p>
        </w:tc>
        <w:tc>
          <w:tcPr>
            <w:tcW w:w="451"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85,0</w:t>
            </w:r>
          </w:p>
        </w:tc>
        <w:tc>
          <w:tcPr>
            <w:tcW w:w="446" w:type="pct"/>
            <w:tcBorders>
              <w:top w:val="single" w:sz="4" w:space="0" w:color="auto"/>
              <w:left w:val="single" w:sz="4" w:space="0" w:color="auto"/>
              <w:bottom w:val="single" w:sz="4" w:space="0" w:color="auto"/>
              <w:right w:val="single" w:sz="4" w:space="0" w:color="auto"/>
            </w:tcBorders>
          </w:tcPr>
          <w:p w:rsidR="00707463" w:rsidRPr="003D630A" w:rsidRDefault="00707463" w:rsidP="00707463">
            <w:pPr>
              <w:jc w:val="center"/>
              <w:rPr>
                <w:sz w:val="24"/>
              </w:rPr>
            </w:pPr>
            <w:r w:rsidRPr="003D630A">
              <w:rPr>
                <w:sz w:val="24"/>
              </w:rPr>
              <w:t>85,0</w:t>
            </w:r>
          </w:p>
        </w:tc>
      </w:tr>
    </w:tbl>
    <w:p w:rsidR="00707463" w:rsidRDefault="00707463" w:rsidP="00707463">
      <w:pPr>
        <w:pStyle w:val="ae"/>
        <w:contextualSpacing/>
        <w:jc w:val="both"/>
        <w:rPr>
          <w:szCs w:val="28"/>
        </w:rPr>
      </w:pPr>
      <w:r>
        <w:rPr>
          <w:i/>
          <w:szCs w:val="28"/>
        </w:rPr>
        <w:t xml:space="preserve">  </w:t>
      </w:r>
      <w:r w:rsidRPr="00CE2201">
        <w:rPr>
          <w:szCs w:val="28"/>
        </w:rPr>
        <w:t>Медицинская помощь жителям Чановского района оказывается Центральной районной больницей, имеющей с своем составе  стационар на  155 коек, поликлиническое отделение на 300 посещений в смену, в том числе детскую консультацию на 50 посещений в смену,</w:t>
      </w:r>
      <w:r>
        <w:rPr>
          <w:szCs w:val="28"/>
        </w:rPr>
        <w:t xml:space="preserve"> </w:t>
      </w:r>
      <w:r w:rsidRPr="00CE2201">
        <w:rPr>
          <w:szCs w:val="28"/>
        </w:rPr>
        <w:t xml:space="preserve">дневной стационар </w:t>
      </w:r>
      <w:r>
        <w:rPr>
          <w:szCs w:val="28"/>
        </w:rPr>
        <w:t xml:space="preserve">на 12 коек, с работой в 2 смены, а также Озеро - Карачинскую участковую больницу </w:t>
      </w:r>
      <w:r w:rsidRPr="00CE2201">
        <w:rPr>
          <w:szCs w:val="28"/>
        </w:rPr>
        <w:t xml:space="preserve"> </w:t>
      </w:r>
      <w:r>
        <w:rPr>
          <w:szCs w:val="28"/>
        </w:rPr>
        <w:t>на 70 посещений в смену и дневной стационар на 13 коек, Блюдчанкую врачебную амбулаторию на 50 посещений в смену и дневной стационар на 12 коек и Старо-Карачинскую врачебную амбулаторию на 80 посещений в смену и 12 коек дневного стационара, 40 ФАП, отделение скорой помощи</w:t>
      </w:r>
      <w:r w:rsidRPr="00CE2201">
        <w:rPr>
          <w:szCs w:val="28"/>
        </w:rPr>
        <w:t>.</w:t>
      </w:r>
    </w:p>
    <w:p w:rsidR="00330A69" w:rsidRPr="003D630A" w:rsidRDefault="00707463" w:rsidP="00330A69">
      <w:pPr>
        <w:ind w:firstLine="540"/>
        <w:jc w:val="both"/>
        <w:rPr>
          <w:szCs w:val="28"/>
        </w:rPr>
      </w:pPr>
      <w:r>
        <w:rPr>
          <w:szCs w:val="28"/>
        </w:rPr>
        <w:lastRenderedPageBreak/>
        <w:t xml:space="preserve">   </w:t>
      </w:r>
      <w:r w:rsidRPr="00CE2201">
        <w:rPr>
          <w:color w:val="008000"/>
          <w:szCs w:val="28"/>
        </w:rPr>
        <w:t xml:space="preserve"> </w:t>
      </w:r>
      <w:r>
        <w:rPr>
          <w:szCs w:val="28"/>
        </w:rPr>
        <w:t xml:space="preserve">В </w:t>
      </w:r>
      <w:r w:rsidRPr="00CE2201">
        <w:rPr>
          <w:szCs w:val="28"/>
        </w:rPr>
        <w:t xml:space="preserve"> течение 2015 года </w:t>
      </w:r>
      <w:r>
        <w:rPr>
          <w:szCs w:val="28"/>
        </w:rPr>
        <w:t xml:space="preserve">а проведена реконструкция  </w:t>
      </w:r>
      <w:r w:rsidRPr="00CE2201">
        <w:rPr>
          <w:szCs w:val="28"/>
        </w:rPr>
        <w:t>фельдшерско-аку</w:t>
      </w:r>
      <w:r>
        <w:rPr>
          <w:szCs w:val="28"/>
        </w:rPr>
        <w:t>шерских пунктов с. Тебисское и д. Васильевка, а также часть здания старого корпуса на территории больницы.</w:t>
      </w:r>
      <w:r w:rsidRPr="00CE2201">
        <w:rPr>
          <w:szCs w:val="28"/>
        </w:rPr>
        <w:t xml:space="preserve"> Общая стоимость в</w:t>
      </w:r>
      <w:r>
        <w:rPr>
          <w:szCs w:val="28"/>
        </w:rPr>
        <w:t xml:space="preserve">ыполненных работ составила  729 тыс. </w:t>
      </w:r>
      <w:r w:rsidRPr="00CE2201">
        <w:rPr>
          <w:szCs w:val="28"/>
        </w:rPr>
        <w:t>руб.  В течение 2015 года в ГБУЗ НСО</w:t>
      </w:r>
      <w:r>
        <w:rPr>
          <w:szCs w:val="28"/>
        </w:rPr>
        <w:t xml:space="preserve"> « Чановская  ЦРБ» поступило  7 </w:t>
      </w:r>
      <w:r w:rsidRPr="00CE2201">
        <w:rPr>
          <w:szCs w:val="28"/>
        </w:rPr>
        <w:t xml:space="preserve"> един</w:t>
      </w:r>
      <w:r>
        <w:rPr>
          <w:szCs w:val="28"/>
        </w:rPr>
        <w:t xml:space="preserve">иц  оборудования, на сумму </w:t>
      </w:r>
      <w:r w:rsidRPr="00CE2201">
        <w:rPr>
          <w:szCs w:val="28"/>
        </w:rPr>
        <w:t xml:space="preserve"> </w:t>
      </w:r>
      <w:r w:rsidRPr="00BD625E">
        <w:rPr>
          <w:szCs w:val="28"/>
        </w:rPr>
        <w:t>3</w:t>
      </w:r>
      <w:r w:rsidR="00330A69">
        <w:rPr>
          <w:szCs w:val="28"/>
        </w:rPr>
        <w:t xml:space="preserve"> 744,0 тыс. </w:t>
      </w:r>
      <w:r w:rsidRPr="00BD625E">
        <w:rPr>
          <w:szCs w:val="28"/>
        </w:rPr>
        <w:t>руб</w:t>
      </w:r>
      <w:r w:rsidRPr="00CE2201">
        <w:rPr>
          <w:szCs w:val="28"/>
        </w:rPr>
        <w:t xml:space="preserve">. </w:t>
      </w:r>
      <w:r w:rsidR="00330A69">
        <w:rPr>
          <w:szCs w:val="28"/>
        </w:rPr>
        <w:t xml:space="preserve"> </w:t>
      </w:r>
      <w:r>
        <w:rPr>
          <w:szCs w:val="28"/>
        </w:rPr>
        <w:t>В 2016</w:t>
      </w:r>
      <w:r w:rsidR="00330A69">
        <w:rPr>
          <w:szCs w:val="28"/>
        </w:rPr>
        <w:t xml:space="preserve"> </w:t>
      </w:r>
      <w:r>
        <w:rPr>
          <w:szCs w:val="28"/>
        </w:rPr>
        <w:t>году планируется открытие после капитального ремонта в здании больницы бактериологической лаборатории. Проведение косметического ремонта на ФАП.</w:t>
      </w:r>
      <w:r w:rsidR="00330A69">
        <w:rPr>
          <w:szCs w:val="28"/>
        </w:rPr>
        <w:t xml:space="preserve">  Основной проблемой  в сфере здравоохранения Чановского района о</w:t>
      </w:r>
      <w:r w:rsidR="00330A69" w:rsidRPr="003D630A">
        <w:rPr>
          <w:szCs w:val="28"/>
        </w:rPr>
        <w:t xml:space="preserve">стается неукомплектованность врачебными кадрами различной специализации ЦРБ (дефицит  врачей </w:t>
      </w:r>
      <w:r w:rsidR="00330A69">
        <w:rPr>
          <w:szCs w:val="28"/>
        </w:rPr>
        <w:t xml:space="preserve"> терапевтов, стоматологов). Д</w:t>
      </w:r>
      <w:r w:rsidR="00330A69" w:rsidRPr="003D630A">
        <w:rPr>
          <w:szCs w:val="28"/>
        </w:rPr>
        <w:t>оля работающих  врачей  пенсионного и предпенсионного   возраста (</w:t>
      </w:r>
      <w:r w:rsidR="00330A69">
        <w:rPr>
          <w:szCs w:val="28"/>
        </w:rPr>
        <w:t>15 %).</w:t>
      </w:r>
    </w:p>
    <w:p w:rsidR="00707463" w:rsidRPr="0015490D" w:rsidRDefault="00330A69" w:rsidP="00330A69">
      <w:pPr>
        <w:pStyle w:val="ae"/>
        <w:contextualSpacing/>
        <w:jc w:val="both"/>
        <w:rPr>
          <w:szCs w:val="28"/>
        </w:rPr>
      </w:pPr>
      <w:r>
        <w:rPr>
          <w:szCs w:val="28"/>
        </w:rPr>
        <w:t xml:space="preserve">С целью решения вопроса в </w:t>
      </w:r>
      <w:r w:rsidR="00707463">
        <w:rPr>
          <w:szCs w:val="28"/>
        </w:rPr>
        <w:t xml:space="preserve"> 2016 году планируется после окончания обучения по целевому направлению  приезд в район  врач</w:t>
      </w:r>
      <w:r>
        <w:rPr>
          <w:szCs w:val="28"/>
        </w:rPr>
        <w:t xml:space="preserve">а </w:t>
      </w:r>
      <w:r w:rsidR="00707463">
        <w:rPr>
          <w:szCs w:val="28"/>
        </w:rPr>
        <w:t xml:space="preserve"> офтальмолог</w:t>
      </w:r>
      <w:r>
        <w:rPr>
          <w:szCs w:val="28"/>
        </w:rPr>
        <w:t>а.</w:t>
      </w:r>
    </w:p>
    <w:p w:rsidR="00707463" w:rsidRPr="00F1001A" w:rsidRDefault="00330A69" w:rsidP="00330A69">
      <w:pPr>
        <w:jc w:val="both"/>
        <w:rPr>
          <w:szCs w:val="28"/>
        </w:rPr>
      </w:pPr>
      <w:r>
        <w:rPr>
          <w:szCs w:val="28"/>
        </w:rPr>
        <w:t xml:space="preserve">По итогам 2015 года по </w:t>
      </w:r>
      <w:r w:rsidR="00707463">
        <w:rPr>
          <w:szCs w:val="28"/>
        </w:rPr>
        <w:t xml:space="preserve"> программе «Земский доктор» </w:t>
      </w:r>
      <w:r>
        <w:rPr>
          <w:szCs w:val="28"/>
        </w:rPr>
        <w:t xml:space="preserve"> </w:t>
      </w:r>
      <w:r w:rsidR="00707463">
        <w:rPr>
          <w:szCs w:val="28"/>
        </w:rPr>
        <w:t>приехало  5 врачей, следующих специальностей:</w:t>
      </w:r>
      <w:r>
        <w:rPr>
          <w:szCs w:val="28"/>
        </w:rPr>
        <w:t xml:space="preserve"> </w:t>
      </w:r>
      <w:r w:rsidR="00707463">
        <w:rPr>
          <w:szCs w:val="28"/>
        </w:rPr>
        <w:t xml:space="preserve"> реаниматолог</w:t>
      </w:r>
      <w:r>
        <w:rPr>
          <w:szCs w:val="28"/>
        </w:rPr>
        <w:t xml:space="preserve">, </w:t>
      </w:r>
      <w:r w:rsidR="00707463">
        <w:rPr>
          <w:szCs w:val="28"/>
        </w:rPr>
        <w:t xml:space="preserve"> хирург</w:t>
      </w:r>
      <w:r>
        <w:rPr>
          <w:szCs w:val="28"/>
        </w:rPr>
        <w:t xml:space="preserve">, </w:t>
      </w:r>
      <w:r w:rsidR="00707463">
        <w:rPr>
          <w:szCs w:val="28"/>
        </w:rPr>
        <w:t xml:space="preserve"> 2 терапевта</w:t>
      </w:r>
      <w:r>
        <w:rPr>
          <w:szCs w:val="28"/>
        </w:rPr>
        <w:t>, д</w:t>
      </w:r>
      <w:r w:rsidR="00707463">
        <w:rPr>
          <w:szCs w:val="28"/>
        </w:rPr>
        <w:t>ерматовенеролог</w:t>
      </w:r>
      <w:r>
        <w:rPr>
          <w:szCs w:val="28"/>
        </w:rPr>
        <w:t xml:space="preserve">. </w:t>
      </w:r>
      <w:r w:rsidR="00707463">
        <w:rPr>
          <w:szCs w:val="28"/>
        </w:rPr>
        <w:t>В 2016 году ожидается  приезд по программе «Земский доктор»  1</w:t>
      </w:r>
      <w:r>
        <w:rPr>
          <w:szCs w:val="28"/>
        </w:rPr>
        <w:t xml:space="preserve"> </w:t>
      </w:r>
      <w:r w:rsidR="00707463">
        <w:rPr>
          <w:szCs w:val="28"/>
        </w:rPr>
        <w:t>врача.</w:t>
      </w:r>
    </w:p>
    <w:p w:rsidR="00707463" w:rsidRDefault="00707463" w:rsidP="00782C81">
      <w:pPr>
        <w:pStyle w:val="34"/>
        <w:ind w:firstLine="0"/>
        <w:rPr>
          <w:b/>
          <w:szCs w:val="32"/>
        </w:rPr>
      </w:pPr>
    </w:p>
    <w:p w:rsidR="00782C81" w:rsidRPr="00BC56DC" w:rsidRDefault="00342BC5" w:rsidP="00782C81">
      <w:pPr>
        <w:pStyle w:val="34"/>
        <w:ind w:firstLine="0"/>
        <w:rPr>
          <w:b/>
          <w:szCs w:val="32"/>
        </w:rPr>
      </w:pPr>
      <w:r>
        <w:rPr>
          <w:b/>
          <w:szCs w:val="32"/>
        </w:rPr>
        <w:t>3</w:t>
      </w:r>
      <w:r w:rsidR="00BC56DC" w:rsidRPr="00BC56DC">
        <w:rPr>
          <w:b/>
          <w:szCs w:val="32"/>
        </w:rPr>
        <w:t xml:space="preserve">. </w:t>
      </w:r>
      <w:r w:rsidR="00782C81" w:rsidRPr="00BC56DC">
        <w:rPr>
          <w:b/>
          <w:szCs w:val="32"/>
        </w:rPr>
        <w:t>Основные показатели социально – экономического развития Чановского рай</w:t>
      </w:r>
      <w:r w:rsidR="00CB0C9A">
        <w:rPr>
          <w:b/>
          <w:szCs w:val="32"/>
        </w:rPr>
        <w:t>она  на 2016</w:t>
      </w:r>
      <w:r w:rsidR="00BC56DC" w:rsidRPr="00BC56DC">
        <w:rPr>
          <w:b/>
          <w:szCs w:val="32"/>
        </w:rPr>
        <w:t>-201</w:t>
      </w:r>
      <w:r w:rsidR="00CB0C9A">
        <w:rPr>
          <w:b/>
          <w:szCs w:val="32"/>
        </w:rPr>
        <w:t>8</w:t>
      </w:r>
      <w:r w:rsidR="00BC56DC" w:rsidRPr="00BC56DC">
        <w:rPr>
          <w:b/>
          <w:szCs w:val="32"/>
        </w:rPr>
        <w:t xml:space="preserve"> годы приведены</w:t>
      </w:r>
      <w:r w:rsidR="00782C81" w:rsidRPr="00BC56DC">
        <w:rPr>
          <w:b/>
          <w:szCs w:val="32"/>
        </w:rPr>
        <w:t xml:space="preserve"> в таблице</w:t>
      </w:r>
      <w:r w:rsidR="0055720B" w:rsidRPr="00BC56DC">
        <w:rPr>
          <w:b/>
          <w:szCs w:val="32"/>
        </w:rPr>
        <w:t xml:space="preserve"> № 1</w:t>
      </w:r>
      <w:r w:rsidR="005912D2">
        <w:rPr>
          <w:b/>
          <w:szCs w:val="32"/>
        </w:rPr>
        <w:t>9</w:t>
      </w:r>
      <w:r w:rsidR="00782C81" w:rsidRPr="00BC56DC">
        <w:rPr>
          <w:b/>
          <w:szCs w:val="32"/>
        </w:rPr>
        <w:t>:</w:t>
      </w:r>
    </w:p>
    <w:p w:rsidR="00782C81" w:rsidRDefault="00782C81" w:rsidP="00AA0B6D">
      <w:pPr>
        <w:rPr>
          <w:sz w:val="24"/>
        </w:rPr>
        <w:sectPr w:rsidR="00782C81" w:rsidSect="0097678A">
          <w:headerReference w:type="even" r:id="rId9"/>
          <w:headerReference w:type="default" r:id="rId10"/>
          <w:pgSz w:w="11906" w:h="16838"/>
          <w:pgMar w:top="1134" w:right="850" w:bottom="1134" w:left="1701" w:header="680" w:footer="708" w:gutter="0"/>
          <w:pgNumType w:start="1"/>
          <w:cols w:space="708"/>
          <w:docGrid w:linePitch="381"/>
        </w:sectPr>
      </w:pPr>
    </w:p>
    <w:tbl>
      <w:tblPr>
        <w:tblW w:w="15552" w:type="dxa"/>
        <w:tblInd w:w="93" w:type="dxa"/>
        <w:tblLook w:val="00A0"/>
      </w:tblPr>
      <w:tblGrid>
        <w:gridCol w:w="3655"/>
        <w:gridCol w:w="1380"/>
        <w:gridCol w:w="1332"/>
        <w:gridCol w:w="961"/>
        <w:gridCol w:w="1132"/>
        <w:gridCol w:w="848"/>
        <w:gridCol w:w="1056"/>
        <w:gridCol w:w="1209"/>
        <w:gridCol w:w="1132"/>
        <w:gridCol w:w="795"/>
        <w:gridCol w:w="1056"/>
        <w:gridCol w:w="996"/>
      </w:tblGrid>
      <w:tr w:rsidR="0005468A" w:rsidRPr="00477791" w:rsidTr="00392FC9">
        <w:trPr>
          <w:trHeight w:val="315"/>
        </w:trPr>
        <w:tc>
          <w:tcPr>
            <w:tcW w:w="36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lastRenderedPageBreak/>
              <w:t>Показатели развития района</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Единица измерения</w:t>
            </w:r>
          </w:p>
        </w:tc>
        <w:tc>
          <w:tcPr>
            <w:tcW w:w="2293" w:type="dxa"/>
            <w:gridSpan w:val="2"/>
            <w:tcBorders>
              <w:top w:val="single" w:sz="4" w:space="0" w:color="auto"/>
              <w:left w:val="nil"/>
              <w:bottom w:val="single" w:sz="4" w:space="0" w:color="auto"/>
              <w:right w:val="single" w:sz="4" w:space="0" w:color="auto"/>
            </w:tcBorders>
            <w:shd w:val="clear" w:color="000000" w:fill="FFFFFF"/>
            <w:vAlign w:val="center"/>
          </w:tcPr>
          <w:p w:rsidR="00782C81" w:rsidRPr="00477791" w:rsidRDefault="00782C81" w:rsidP="00CB0C9A">
            <w:pPr>
              <w:jc w:val="center"/>
              <w:rPr>
                <w:sz w:val="24"/>
              </w:rPr>
            </w:pPr>
            <w:r w:rsidRPr="00477791">
              <w:rPr>
                <w:sz w:val="24"/>
              </w:rPr>
              <w:t>201</w:t>
            </w:r>
            <w:r w:rsidR="00CB0C9A">
              <w:rPr>
                <w:sz w:val="24"/>
              </w:rPr>
              <w:t>4</w:t>
            </w:r>
            <w:r w:rsidRPr="00477791">
              <w:rPr>
                <w:sz w:val="24"/>
              </w:rPr>
              <w:t xml:space="preserve"> г.</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tcPr>
          <w:p w:rsidR="00782C81" w:rsidRPr="00477791" w:rsidRDefault="00782C81" w:rsidP="00CB0C9A">
            <w:pPr>
              <w:jc w:val="center"/>
              <w:rPr>
                <w:sz w:val="24"/>
              </w:rPr>
            </w:pPr>
            <w:r w:rsidRPr="00477791">
              <w:rPr>
                <w:sz w:val="24"/>
              </w:rPr>
              <w:t>201</w:t>
            </w:r>
            <w:r w:rsidR="00640F97">
              <w:rPr>
                <w:sz w:val="24"/>
              </w:rPr>
              <w:t xml:space="preserve">5 </w:t>
            </w:r>
            <w:r w:rsidRPr="00477791">
              <w:rPr>
                <w:sz w:val="24"/>
              </w:rPr>
              <w:t>г.</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201</w:t>
            </w:r>
            <w:r w:rsidR="00640F97">
              <w:rPr>
                <w:sz w:val="24"/>
              </w:rPr>
              <w:t>6</w:t>
            </w:r>
            <w:r w:rsidRPr="00477791">
              <w:rPr>
                <w:sz w:val="24"/>
              </w:rPr>
              <w:t xml:space="preserve"> г.</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tcPr>
          <w:p w:rsidR="00782C81" w:rsidRPr="00477791" w:rsidRDefault="00640F97" w:rsidP="00AA0B6D">
            <w:pPr>
              <w:jc w:val="center"/>
              <w:rPr>
                <w:sz w:val="24"/>
              </w:rPr>
            </w:pPr>
            <w:r>
              <w:rPr>
                <w:sz w:val="24"/>
              </w:rPr>
              <w:t>2017</w:t>
            </w:r>
            <w:r w:rsidR="00782C81" w:rsidRPr="00477791">
              <w:rPr>
                <w:sz w:val="24"/>
              </w:rPr>
              <w:t xml:space="preserve"> г.</w:t>
            </w:r>
          </w:p>
        </w:tc>
        <w:tc>
          <w:tcPr>
            <w:tcW w:w="2052" w:type="dxa"/>
            <w:gridSpan w:val="2"/>
            <w:tcBorders>
              <w:top w:val="single" w:sz="4" w:space="0" w:color="auto"/>
              <w:left w:val="nil"/>
              <w:bottom w:val="single" w:sz="4" w:space="0" w:color="auto"/>
              <w:right w:val="single" w:sz="4" w:space="0" w:color="auto"/>
            </w:tcBorders>
            <w:shd w:val="clear" w:color="000000" w:fill="FFFFFF"/>
            <w:noWrap/>
            <w:vAlign w:val="center"/>
          </w:tcPr>
          <w:p w:rsidR="00782C81" w:rsidRPr="00477791" w:rsidRDefault="00782C81" w:rsidP="00640F97">
            <w:pPr>
              <w:jc w:val="center"/>
              <w:rPr>
                <w:sz w:val="24"/>
              </w:rPr>
            </w:pPr>
            <w:r w:rsidRPr="00477791">
              <w:rPr>
                <w:sz w:val="24"/>
              </w:rPr>
              <w:t>201</w:t>
            </w:r>
            <w:r w:rsidR="00640F97">
              <w:rPr>
                <w:sz w:val="24"/>
              </w:rPr>
              <w:t>8</w:t>
            </w:r>
            <w:r w:rsidRPr="00477791">
              <w:rPr>
                <w:sz w:val="24"/>
              </w:rPr>
              <w:t xml:space="preserve"> г.</w:t>
            </w:r>
          </w:p>
        </w:tc>
      </w:tr>
      <w:tr w:rsidR="0005468A" w:rsidRPr="00477791" w:rsidTr="00392FC9">
        <w:trPr>
          <w:trHeight w:val="630"/>
        </w:trPr>
        <w:tc>
          <w:tcPr>
            <w:tcW w:w="3655" w:type="dxa"/>
            <w:vMerge/>
            <w:tcBorders>
              <w:top w:val="single" w:sz="4" w:space="0" w:color="auto"/>
              <w:left w:val="single" w:sz="4" w:space="0" w:color="auto"/>
              <w:bottom w:val="single" w:sz="4" w:space="0" w:color="auto"/>
              <w:right w:val="single" w:sz="4" w:space="0" w:color="auto"/>
            </w:tcBorders>
            <w:vAlign w:val="center"/>
          </w:tcPr>
          <w:p w:rsidR="00782C81" w:rsidRPr="00477791" w:rsidRDefault="00782C81" w:rsidP="00AA0B6D">
            <w:pPr>
              <w:rPr>
                <w:sz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782C81" w:rsidRPr="00477791" w:rsidRDefault="00782C81" w:rsidP="00AA0B6D">
            <w:pPr>
              <w:rPr>
                <w:sz w:val="24"/>
              </w:rPr>
            </w:pP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факт</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в % к 201</w:t>
            </w:r>
            <w:r w:rsidR="00640F97">
              <w:rPr>
                <w:sz w:val="24"/>
              </w:rPr>
              <w:t>3</w:t>
            </w:r>
            <w:r w:rsidRPr="00477791">
              <w:rPr>
                <w:sz w:val="24"/>
              </w:rPr>
              <w:t>г</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оценка</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в % к 201</w:t>
            </w:r>
            <w:r w:rsidR="00640F97">
              <w:rPr>
                <w:sz w:val="24"/>
              </w:rPr>
              <w:t>4</w:t>
            </w:r>
            <w:r w:rsidRPr="00477791">
              <w:rPr>
                <w:sz w:val="24"/>
              </w:rPr>
              <w:t>г</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план</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в % к 201</w:t>
            </w:r>
            <w:r w:rsidR="00640F97">
              <w:rPr>
                <w:sz w:val="24"/>
              </w:rPr>
              <w:t>5</w:t>
            </w:r>
            <w:r w:rsidRPr="00477791">
              <w:rPr>
                <w:sz w:val="24"/>
              </w:rPr>
              <w:t>г</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прогноз</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в % к 201</w:t>
            </w:r>
            <w:r w:rsidR="00640F97">
              <w:rPr>
                <w:sz w:val="24"/>
              </w:rPr>
              <w:t>6</w:t>
            </w:r>
            <w:r w:rsidRPr="00477791">
              <w:rPr>
                <w:sz w:val="24"/>
              </w:rPr>
              <w:t>г</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прогноз</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в % к 201</w:t>
            </w:r>
            <w:r w:rsidR="00640F97">
              <w:rPr>
                <w:sz w:val="24"/>
              </w:rPr>
              <w:t>7</w:t>
            </w:r>
            <w:r w:rsidRPr="00477791">
              <w:rPr>
                <w:sz w:val="24"/>
              </w:rPr>
              <w:t>г</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Численность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26 548</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9</w:t>
            </w:r>
            <w:r w:rsidR="00640F97">
              <w:rPr>
                <w:sz w:val="24"/>
              </w:rPr>
              <w:t>5,8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26 450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99,6</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26 450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100,0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26 450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640F97" w:rsidP="00640F97">
            <w:pPr>
              <w:jc w:val="center"/>
              <w:rPr>
                <w:sz w:val="24"/>
              </w:rPr>
            </w:pPr>
            <w:r>
              <w:rPr>
                <w:sz w:val="24"/>
              </w:rPr>
              <w:t>26 450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Отношение численности занятых в экономике к общей численности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41,</w:t>
            </w:r>
            <w:r w:rsidR="00640F97">
              <w:rPr>
                <w:sz w:val="24"/>
              </w:rPr>
              <w:t>7</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41,</w:t>
            </w:r>
            <w:r w:rsidR="00640F97">
              <w:rPr>
                <w:sz w:val="24"/>
              </w:rPr>
              <w:t>9</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42,0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42,1</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640F97" w:rsidP="00640F97">
            <w:pPr>
              <w:jc w:val="center"/>
              <w:rPr>
                <w:sz w:val="24"/>
              </w:rPr>
            </w:pPr>
            <w:r>
              <w:rPr>
                <w:sz w:val="24"/>
              </w:rPr>
              <w:t>42,1</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Уровень безработицы</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2,9</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0F97" w:rsidP="00AA0B6D">
            <w:pPr>
              <w:jc w:val="center"/>
              <w:rPr>
                <w:sz w:val="24"/>
              </w:rPr>
            </w:pPr>
            <w:r>
              <w:rPr>
                <w:sz w:val="24"/>
              </w:rPr>
              <w:t>2,7</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2,5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2,2</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1,7</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Промышленность. Оборот предприятий и организаций по основным видам деятельности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млн.руб.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2 886,6</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111,59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3059,8</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10</w:t>
            </w:r>
            <w:r w:rsidR="00640F97">
              <w:rPr>
                <w:sz w:val="24"/>
              </w:rPr>
              <w:t>6,0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3237,27</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105,</w:t>
            </w:r>
            <w:r w:rsidR="00640F97">
              <w:rPr>
                <w:sz w:val="24"/>
              </w:rPr>
              <w:t>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3483,3</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107,6</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640F97">
            <w:pPr>
              <w:jc w:val="center"/>
              <w:rPr>
                <w:sz w:val="24"/>
              </w:rPr>
            </w:pPr>
            <w:r w:rsidRPr="00477791">
              <w:rPr>
                <w:sz w:val="24"/>
              </w:rPr>
              <w:t>3</w:t>
            </w:r>
            <w:r w:rsidR="00640F97">
              <w:rPr>
                <w:sz w:val="24"/>
              </w:rPr>
              <w:t>767,54</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640F97" w:rsidP="00640F97">
            <w:pPr>
              <w:jc w:val="center"/>
              <w:rPr>
                <w:sz w:val="24"/>
              </w:rPr>
            </w:pPr>
            <w:r>
              <w:rPr>
                <w:sz w:val="24"/>
              </w:rPr>
              <w:t>108,2</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Индекс физического объема</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1</w:t>
            </w:r>
            <w:r w:rsidR="00640F97">
              <w:rPr>
                <w:sz w:val="24"/>
              </w:rPr>
              <w:t>11,4</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10</w:t>
            </w:r>
            <w:r w:rsidR="00640F97">
              <w:rPr>
                <w:sz w:val="24"/>
              </w:rPr>
              <w:t>5,6</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10</w:t>
            </w:r>
            <w:r w:rsidR="00640F97">
              <w:rPr>
                <w:sz w:val="24"/>
              </w:rPr>
              <w:t>4,2</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640F97">
            <w:pPr>
              <w:jc w:val="center"/>
              <w:rPr>
                <w:sz w:val="24"/>
              </w:rPr>
            </w:pPr>
            <w:r w:rsidRPr="00477791">
              <w:rPr>
                <w:sz w:val="24"/>
              </w:rPr>
              <w:t>10</w:t>
            </w:r>
            <w:r w:rsidR="00640F97">
              <w:rPr>
                <w:sz w:val="24"/>
              </w:rPr>
              <w:t>4,2</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640F97">
            <w:pPr>
              <w:jc w:val="center"/>
              <w:rPr>
                <w:sz w:val="24"/>
              </w:rPr>
            </w:pPr>
            <w:r w:rsidRPr="00477791">
              <w:rPr>
                <w:sz w:val="24"/>
              </w:rPr>
              <w:t>10</w:t>
            </w:r>
            <w:r w:rsidR="00640F97">
              <w:rPr>
                <w:sz w:val="24"/>
              </w:rPr>
              <w:t>4,0</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Промышленное производство на душу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руб./чел.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DD2313" w:rsidP="00DD2313">
            <w:pPr>
              <w:jc w:val="center"/>
              <w:rPr>
                <w:sz w:val="24"/>
              </w:rPr>
            </w:pPr>
            <w:r>
              <w:rPr>
                <w:sz w:val="24"/>
              </w:rPr>
              <w:t>108731</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DD2313">
            <w:pPr>
              <w:jc w:val="center"/>
              <w:rPr>
                <w:sz w:val="24"/>
              </w:rPr>
            </w:pPr>
            <w:r w:rsidRPr="00477791">
              <w:rPr>
                <w:sz w:val="24"/>
              </w:rPr>
              <w:t>1</w:t>
            </w:r>
            <w:r w:rsidR="00DD2313">
              <w:rPr>
                <w:sz w:val="24"/>
              </w:rPr>
              <w:t>16,5</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DD2313" w:rsidP="00DD2313">
            <w:pPr>
              <w:jc w:val="center"/>
              <w:rPr>
                <w:sz w:val="24"/>
              </w:rPr>
            </w:pPr>
            <w:r>
              <w:rPr>
                <w:sz w:val="24"/>
              </w:rPr>
              <w:t>115682</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DD2313" w:rsidP="00DD2313">
            <w:pPr>
              <w:jc w:val="center"/>
              <w:rPr>
                <w:sz w:val="24"/>
              </w:rPr>
            </w:pPr>
            <w:r>
              <w:rPr>
                <w:sz w:val="24"/>
              </w:rPr>
              <w:t>106,4</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DD2313">
            <w:pPr>
              <w:jc w:val="center"/>
              <w:rPr>
                <w:sz w:val="24"/>
              </w:rPr>
            </w:pPr>
            <w:r w:rsidRPr="00477791">
              <w:rPr>
                <w:sz w:val="24"/>
              </w:rPr>
              <w:t>1</w:t>
            </w:r>
            <w:r w:rsidR="00DD2313">
              <w:rPr>
                <w:sz w:val="24"/>
              </w:rPr>
              <w:t>22392</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DD2313" w:rsidP="00DD2313">
            <w:pPr>
              <w:jc w:val="center"/>
              <w:rPr>
                <w:sz w:val="24"/>
              </w:rPr>
            </w:pPr>
            <w:r>
              <w:rPr>
                <w:sz w:val="24"/>
              </w:rPr>
              <w:t>105,8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DD2313" w:rsidP="00DD2313">
            <w:pPr>
              <w:jc w:val="center"/>
              <w:rPr>
                <w:sz w:val="24"/>
              </w:rPr>
            </w:pPr>
            <w:r>
              <w:rPr>
                <w:sz w:val="24"/>
              </w:rPr>
              <w:t>131694</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DD2313">
            <w:pPr>
              <w:jc w:val="center"/>
              <w:rPr>
                <w:sz w:val="24"/>
              </w:rPr>
            </w:pPr>
            <w:r w:rsidRPr="00477791">
              <w:rPr>
                <w:sz w:val="24"/>
              </w:rPr>
              <w:t>10</w:t>
            </w:r>
            <w:r w:rsidR="00DD2313">
              <w:rPr>
                <w:sz w:val="24"/>
              </w:rPr>
              <w:t>7,6</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DD2313" w:rsidP="00AA0B6D">
            <w:pPr>
              <w:jc w:val="center"/>
              <w:rPr>
                <w:sz w:val="24"/>
              </w:rPr>
            </w:pPr>
            <w:r>
              <w:rPr>
                <w:sz w:val="24"/>
              </w:rPr>
              <w:t>142440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DD2313" w:rsidP="00DD2313">
            <w:pPr>
              <w:jc w:val="center"/>
              <w:rPr>
                <w:sz w:val="24"/>
              </w:rPr>
            </w:pPr>
            <w:r>
              <w:rPr>
                <w:sz w:val="24"/>
              </w:rPr>
              <w:t>108,1</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Производительность труда на 1 занятого в отрасли</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2 715,5</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111,9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3E5E14">
            <w:pPr>
              <w:jc w:val="center"/>
              <w:rPr>
                <w:sz w:val="24"/>
              </w:rPr>
            </w:pPr>
            <w:r w:rsidRPr="00477791">
              <w:rPr>
                <w:sz w:val="24"/>
              </w:rPr>
              <w:t>2</w:t>
            </w:r>
            <w:r w:rsidR="003E5E14">
              <w:rPr>
                <w:sz w:val="24"/>
              </w:rPr>
              <w:t> 878,</w:t>
            </w:r>
            <w:r w:rsidRPr="00477791">
              <w:rPr>
                <w:sz w:val="24"/>
              </w:rPr>
              <w:t>4</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106,0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3 045,4</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3E5E14">
            <w:pPr>
              <w:jc w:val="center"/>
              <w:rPr>
                <w:sz w:val="24"/>
              </w:rPr>
            </w:pPr>
            <w:r w:rsidRPr="00477791">
              <w:rPr>
                <w:sz w:val="24"/>
              </w:rPr>
              <w:t>105,</w:t>
            </w:r>
            <w:r w:rsidR="003E5E14">
              <w:rPr>
                <w:sz w:val="24"/>
              </w:rPr>
              <w:t>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3 276,8</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3E5E14">
            <w:pPr>
              <w:jc w:val="center"/>
              <w:rPr>
                <w:sz w:val="24"/>
              </w:rPr>
            </w:pPr>
            <w:r w:rsidRPr="00477791">
              <w:rPr>
                <w:sz w:val="24"/>
              </w:rPr>
              <w:t>10</w:t>
            </w:r>
            <w:r w:rsidR="003E5E14">
              <w:rPr>
                <w:sz w:val="24"/>
              </w:rPr>
              <w:t>7,6</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3E5E14" w:rsidP="003E5E14">
            <w:pPr>
              <w:jc w:val="center"/>
              <w:rPr>
                <w:sz w:val="24"/>
              </w:rPr>
            </w:pPr>
            <w:r>
              <w:rPr>
                <w:sz w:val="24"/>
              </w:rPr>
              <w:t>3 544,2</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3E5E14">
            <w:pPr>
              <w:jc w:val="center"/>
              <w:rPr>
                <w:sz w:val="24"/>
              </w:rPr>
            </w:pPr>
            <w:r w:rsidRPr="00477791">
              <w:rPr>
                <w:sz w:val="24"/>
              </w:rPr>
              <w:t>10</w:t>
            </w:r>
            <w:r w:rsidR="003E5E14">
              <w:rPr>
                <w:sz w:val="24"/>
              </w:rPr>
              <w:t>8,2</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Объем продукции сельского хозяйства в хозяйствах всех категорий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млн. 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732,6</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106,0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838,8</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73133F">
            <w:pPr>
              <w:jc w:val="center"/>
              <w:rPr>
                <w:sz w:val="24"/>
              </w:rPr>
            </w:pPr>
            <w:r w:rsidRPr="00477791">
              <w:rPr>
                <w:sz w:val="24"/>
              </w:rPr>
              <w:t>1</w:t>
            </w:r>
            <w:r w:rsidR="0073133F">
              <w:rPr>
                <w:sz w:val="24"/>
              </w:rPr>
              <w:t>14,5</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864,0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103,0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885,6</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3E5E14">
            <w:pPr>
              <w:jc w:val="center"/>
              <w:rPr>
                <w:sz w:val="24"/>
              </w:rPr>
            </w:pPr>
            <w:r w:rsidRPr="00477791">
              <w:rPr>
                <w:sz w:val="24"/>
              </w:rPr>
              <w:t>1</w:t>
            </w:r>
            <w:r w:rsidR="003E5E14">
              <w:rPr>
                <w:sz w:val="24"/>
              </w:rPr>
              <w:t>02,5</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3E5E14" w:rsidP="003E5E14">
            <w:pPr>
              <w:jc w:val="center"/>
              <w:rPr>
                <w:sz w:val="24"/>
              </w:rPr>
            </w:pPr>
            <w:r>
              <w:rPr>
                <w:sz w:val="24"/>
              </w:rPr>
              <w:t>906,8</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3E5E14">
            <w:pPr>
              <w:jc w:val="center"/>
              <w:rPr>
                <w:sz w:val="24"/>
              </w:rPr>
            </w:pPr>
            <w:r w:rsidRPr="00477791">
              <w:rPr>
                <w:sz w:val="24"/>
              </w:rPr>
              <w:t>10</w:t>
            </w:r>
            <w:r w:rsidR="003E5E14">
              <w:rPr>
                <w:sz w:val="24"/>
              </w:rPr>
              <w:t>2,4</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Индекс физического объема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96,8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3E5E14" w:rsidP="0073133F">
            <w:pPr>
              <w:jc w:val="center"/>
              <w:rPr>
                <w:sz w:val="24"/>
              </w:rPr>
            </w:pPr>
            <w:r>
              <w:rPr>
                <w:sz w:val="24"/>
              </w:rPr>
              <w:t>9</w:t>
            </w:r>
            <w:r w:rsidR="0073133F">
              <w:rPr>
                <w:sz w:val="24"/>
              </w:rPr>
              <w:t>8,2</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99,4</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3E5E14" w:rsidP="003E5E14">
            <w:pPr>
              <w:jc w:val="center"/>
              <w:rPr>
                <w:sz w:val="24"/>
              </w:rPr>
            </w:pPr>
            <w:r>
              <w:rPr>
                <w:sz w:val="24"/>
              </w:rPr>
              <w:t>98,1</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3E5E14" w:rsidP="00A455C3">
            <w:pPr>
              <w:jc w:val="center"/>
              <w:rPr>
                <w:sz w:val="24"/>
              </w:rPr>
            </w:pPr>
            <w:r>
              <w:rPr>
                <w:sz w:val="24"/>
              </w:rPr>
              <w:t>98,9</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Сельскохозяйственное производство на душу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руб./чел.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CA483D" w:rsidP="00CA483D">
            <w:pPr>
              <w:jc w:val="center"/>
              <w:rPr>
                <w:sz w:val="24"/>
              </w:rPr>
            </w:pPr>
            <w:r>
              <w:rPr>
                <w:sz w:val="24"/>
              </w:rPr>
              <w:t>27595,3</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CA483D">
            <w:pPr>
              <w:jc w:val="center"/>
              <w:rPr>
                <w:sz w:val="24"/>
              </w:rPr>
            </w:pPr>
            <w:r w:rsidRPr="00477791">
              <w:rPr>
                <w:sz w:val="24"/>
              </w:rPr>
              <w:t>1</w:t>
            </w:r>
            <w:r w:rsidR="00CA483D">
              <w:rPr>
                <w:sz w:val="24"/>
              </w:rPr>
              <w:t>10,7</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A483D" w:rsidP="00AA0B6D">
            <w:pPr>
              <w:jc w:val="center"/>
              <w:rPr>
                <w:sz w:val="24"/>
              </w:rPr>
            </w:pPr>
            <w:r>
              <w:rPr>
                <w:sz w:val="24"/>
              </w:rPr>
              <w:t>31 712,7</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CA483D" w:rsidP="00CA483D">
            <w:pPr>
              <w:jc w:val="center"/>
              <w:rPr>
                <w:sz w:val="24"/>
              </w:rPr>
            </w:pPr>
            <w:r>
              <w:rPr>
                <w:sz w:val="24"/>
              </w:rPr>
              <w:t>114,9</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CA483D" w:rsidP="00CA483D">
            <w:pPr>
              <w:jc w:val="center"/>
              <w:rPr>
                <w:sz w:val="24"/>
              </w:rPr>
            </w:pPr>
            <w:r>
              <w:rPr>
                <w:sz w:val="24"/>
              </w:rPr>
              <w:t>32 665,4</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CA483D" w:rsidP="00AA0B6D">
            <w:pPr>
              <w:jc w:val="center"/>
              <w:rPr>
                <w:sz w:val="24"/>
              </w:rPr>
            </w:pPr>
            <w:r>
              <w:rPr>
                <w:sz w:val="24"/>
              </w:rPr>
              <w:t>103,0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CA483D">
            <w:pPr>
              <w:jc w:val="center"/>
              <w:rPr>
                <w:sz w:val="24"/>
              </w:rPr>
            </w:pPr>
            <w:r w:rsidRPr="00477791">
              <w:rPr>
                <w:sz w:val="24"/>
              </w:rPr>
              <w:t>33</w:t>
            </w:r>
            <w:r w:rsidR="00CA483D">
              <w:rPr>
                <w:sz w:val="24"/>
              </w:rPr>
              <w:t> 482,0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CA483D">
            <w:pPr>
              <w:jc w:val="center"/>
              <w:rPr>
                <w:sz w:val="24"/>
              </w:rPr>
            </w:pPr>
            <w:r w:rsidRPr="00477791">
              <w:rPr>
                <w:sz w:val="24"/>
              </w:rPr>
              <w:t>1</w:t>
            </w:r>
            <w:r w:rsidR="00CA483D">
              <w:rPr>
                <w:sz w:val="24"/>
              </w:rPr>
              <w:t>02,5</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CA483D" w:rsidP="00CA483D">
            <w:pPr>
              <w:jc w:val="center"/>
              <w:rPr>
                <w:sz w:val="24"/>
              </w:rPr>
            </w:pPr>
            <w:r>
              <w:rPr>
                <w:sz w:val="24"/>
              </w:rPr>
              <w:t>34 283,5</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CA483D">
            <w:pPr>
              <w:jc w:val="center"/>
              <w:rPr>
                <w:sz w:val="24"/>
              </w:rPr>
            </w:pPr>
            <w:r w:rsidRPr="00477791">
              <w:rPr>
                <w:sz w:val="24"/>
              </w:rPr>
              <w:t>10</w:t>
            </w:r>
            <w:r w:rsidR="00CA483D">
              <w:rPr>
                <w:sz w:val="24"/>
              </w:rPr>
              <w:t>102,4</w:t>
            </w:r>
          </w:p>
        </w:tc>
      </w:tr>
      <w:tr w:rsidR="0005468A" w:rsidRPr="00477791" w:rsidTr="00392FC9">
        <w:trPr>
          <w:trHeight w:val="126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Валовой сбор зерновых и зернобобовых культур во всех категориях хозяйств (вес после доработки)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тонн</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CA483D" w:rsidP="00AA0B6D">
            <w:pPr>
              <w:jc w:val="center"/>
              <w:rPr>
                <w:sz w:val="24"/>
              </w:rPr>
            </w:pPr>
            <w:r>
              <w:rPr>
                <w:sz w:val="24"/>
              </w:rPr>
              <w:t>32,9</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CA483D" w:rsidP="00AA0B6D">
            <w:pPr>
              <w:jc w:val="center"/>
              <w:rPr>
                <w:sz w:val="24"/>
              </w:rPr>
            </w:pPr>
            <w:r>
              <w:rPr>
                <w:sz w:val="24"/>
              </w:rPr>
              <w:t>70,6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A483D" w:rsidP="00CA483D">
            <w:pPr>
              <w:jc w:val="center"/>
              <w:rPr>
                <w:sz w:val="24"/>
              </w:rPr>
            </w:pPr>
            <w:r>
              <w:rPr>
                <w:sz w:val="24"/>
              </w:rPr>
              <w:t>41,1</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193B50" w:rsidP="00193B50">
            <w:pPr>
              <w:jc w:val="center"/>
              <w:rPr>
                <w:sz w:val="24"/>
              </w:rPr>
            </w:pPr>
            <w:r>
              <w:rPr>
                <w:sz w:val="24"/>
              </w:rPr>
              <w:t>124,9</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193B50" w:rsidP="00AA0B6D">
            <w:pPr>
              <w:jc w:val="center"/>
              <w:rPr>
                <w:sz w:val="24"/>
              </w:rPr>
            </w:pPr>
            <w:r>
              <w:rPr>
                <w:sz w:val="24"/>
              </w:rPr>
              <w:t>41,6</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193B50">
            <w:pPr>
              <w:jc w:val="center"/>
              <w:rPr>
                <w:sz w:val="24"/>
              </w:rPr>
            </w:pPr>
            <w:r w:rsidRPr="00477791">
              <w:rPr>
                <w:sz w:val="24"/>
              </w:rPr>
              <w:t>10</w:t>
            </w:r>
            <w:r w:rsidR="00193B50">
              <w:rPr>
                <w:sz w:val="24"/>
              </w:rPr>
              <w:t>1,2</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193B50" w:rsidP="00193B50">
            <w:pPr>
              <w:jc w:val="center"/>
              <w:rPr>
                <w:sz w:val="24"/>
              </w:rPr>
            </w:pPr>
            <w:r>
              <w:rPr>
                <w:sz w:val="24"/>
              </w:rPr>
              <w:t>42,1</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193B50" w:rsidP="00193B50">
            <w:pPr>
              <w:jc w:val="center"/>
              <w:rPr>
                <w:sz w:val="24"/>
              </w:rPr>
            </w:pPr>
            <w:r>
              <w:rPr>
                <w:sz w:val="24"/>
              </w:rPr>
              <w:t>101,2</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193B50" w:rsidP="00193B50">
            <w:pPr>
              <w:jc w:val="center"/>
              <w:rPr>
                <w:sz w:val="24"/>
              </w:rPr>
            </w:pPr>
            <w:r>
              <w:rPr>
                <w:sz w:val="24"/>
              </w:rPr>
              <w:t>42,6</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193B50">
            <w:pPr>
              <w:jc w:val="center"/>
              <w:rPr>
                <w:sz w:val="24"/>
              </w:rPr>
            </w:pPr>
            <w:r w:rsidRPr="00477791">
              <w:rPr>
                <w:sz w:val="24"/>
              </w:rPr>
              <w:t>101,</w:t>
            </w:r>
            <w:r w:rsidR="00193B50">
              <w:rPr>
                <w:sz w:val="24"/>
              </w:rPr>
              <w:t>2</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Поголовье скота  (все категории хозяйств):</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крупный рогатый скот</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голов</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18,6</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193B50">
            <w:pPr>
              <w:jc w:val="center"/>
              <w:rPr>
                <w:sz w:val="24"/>
              </w:rPr>
            </w:pPr>
            <w:r w:rsidRPr="00477791">
              <w:rPr>
                <w:sz w:val="24"/>
              </w:rPr>
              <w:t>100,</w:t>
            </w:r>
            <w:r w:rsidR="00193B50">
              <w:rPr>
                <w:sz w:val="24"/>
              </w:rPr>
              <w:t>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18,7</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100,5</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18,9</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101,1</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19,0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193B50">
            <w:pPr>
              <w:jc w:val="center"/>
              <w:rPr>
                <w:sz w:val="24"/>
              </w:rPr>
            </w:pPr>
            <w:r w:rsidRPr="00477791">
              <w:rPr>
                <w:sz w:val="24"/>
              </w:rPr>
              <w:t>10</w:t>
            </w:r>
            <w:r w:rsidR="00193B50">
              <w:rPr>
                <w:sz w:val="24"/>
              </w:rPr>
              <w:t>0,5</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19,0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193B50" w:rsidP="00193B50">
            <w:pPr>
              <w:jc w:val="center"/>
              <w:rPr>
                <w:sz w:val="24"/>
              </w:rPr>
            </w:pPr>
            <w:r>
              <w:rPr>
                <w:sz w:val="24"/>
              </w:rPr>
              <w:t>100,0</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lastRenderedPageBreak/>
              <w:t xml:space="preserve">  в том числе коровы</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голов</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8,8</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8,8</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8,9</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101,1</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8,9</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9,0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101,1</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свиньи</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голов</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1,8</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1,8</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1,9</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193B50" w:rsidP="00AA0B6D">
            <w:pPr>
              <w:jc w:val="center"/>
              <w:rPr>
                <w:sz w:val="24"/>
              </w:rPr>
            </w:pPr>
            <w:r>
              <w:rPr>
                <w:sz w:val="24"/>
              </w:rPr>
              <w:t>105,5</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193B50" w:rsidP="00193B50">
            <w:pPr>
              <w:jc w:val="center"/>
              <w:rPr>
                <w:sz w:val="24"/>
              </w:rPr>
            </w:pPr>
            <w:r>
              <w:rPr>
                <w:sz w:val="24"/>
              </w:rPr>
              <w:t>1,9</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193B50">
            <w:pPr>
              <w:jc w:val="center"/>
              <w:rPr>
                <w:sz w:val="24"/>
              </w:rPr>
            </w:pPr>
            <w:r w:rsidRPr="00477791">
              <w:rPr>
                <w:sz w:val="24"/>
              </w:rPr>
              <w:t>10</w:t>
            </w:r>
            <w:r w:rsidR="00193B50">
              <w:rPr>
                <w:sz w:val="24"/>
              </w:rPr>
              <w:t>0,0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193B50">
            <w:pPr>
              <w:jc w:val="center"/>
              <w:rPr>
                <w:sz w:val="24"/>
              </w:rPr>
            </w:pPr>
            <w:r w:rsidRPr="00477791">
              <w:rPr>
                <w:sz w:val="24"/>
              </w:rPr>
              <w:t>2,</w:t>
            </w:r>
            <w:r w:rsidR="00193B50">
              <w:rPr>
                <w:sz w:val="24"/>
              </w:rPr>
              <w:t>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193B50">
            <w:pPr>
              <w:jc w:val="center"/>
              <w:rPr>
                <w:sz w:val="24"/>
              </w:rPr>
            </w:pPr>
            <w:r w:rsidRPr="00477791">
              <w:rPr>
                <w:sz w:val="24"/>
              </w:rPr>
              <w:t>10</w:t>
            </w:r>
            <w:r w:rsidR="00193B50">
              <w:rPr>
                <w:sz w:val="24"/>
              </w:rPr>
              <w:t>5,3</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Производство молока (все категории хозяйств)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тонн</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193B50" w:rsidP="00193B50">
            <w:pPr>
              <w:jc w:val="center"/>
              <w:rPr>
                <w:sz w:val="24"/>
              </w:rPr>
            </w:pPr>
            <w:r>
              <w:rPr>
                <w:sz w:val="24"/>
              </w:rPr>
              <w:t>24,7</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193B50">
            <w:pPr>
              <w:jc w:val="center"/>
              <w:rPr>
                <w:sz w:val="24"/>
              </w:rPr>
            </w:pPr>
            <w:r w:rsidRPr="00477791">
              <w:rPr>
                <w:sz w:val="24"/>
              </w:rPr>
              <w:t>10</w:t>
            </w:r>
            <w:r w:rsidR="00193B50">
              <w:rPr>
                <w:sz w:val="24"/>
              </w:rPr>
              <w:t>3</w:t>
            </w:r>
            <w:r w:rsidRPr="00477791">
              <w:rPr>
                <w:sz w:val="24"/>
              </w:rPr>
              <w:t>,0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087E72" w:rsidP="00087E72">
            <w:pPr>
              <w:jc w:val="center"/>
              <w:rPr>
                <w:sz w:val="24"/>
              </w:rPr>
            </w:pPr>
            <w:r>
              <w:rPr>
                <w:sz w:val="24"/>
              </w:rPr>
              <w:t>25,4</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087E72">
            <w:pPr>
              <w:jc w:val="center"/>
              <w:rPr>
                <w:sz w:val="24"/>
              </w:rPr>
            </w:pPr>
            <w:r w:rsidRPr="00477791">
              <w:rPr>
                <w:sz w:val="24"/>
              </w:rPr>
              <w:t>10</w:t>
            </w:r>
            <w:r w:rsidR="00087E72">
              <w:rPr>
                <w:sz w:val="24"/>
              </w:rPr>
              <w:t>2,8</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087E72" w:rsidP="00087E72">
            <w:pPr>
              <w:jc w:val="center"/>
              <w:rPr>
                <w:sz w:val="24"/>
              </w:rPr>
            </w:pPr>
            <w:r>
              <w:rPr>
                <w:sz w:val="24"/>
              </w:rPr>
              <w:t>25,6</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087E72" w:rsidP="00AA0B6D">
            <w:pPr>
              <w:jc w:val="center"/>
              <w:rPr>
                <w:sz w:val="24"/>
              </w:rPr>
            </w:pPr>
            <w:r>
              <w:rPr>
                <w:sz w:val="24"/>
              </w:rPr>
              <w:t>100,8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2</w:t>
            </w:r>
            <w:r w:rsidR="00087E72">
              <w:rPr>
                <w:sz w:val="24"/>
              </w:rPr>
              <w:t>5,8</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087E72">
            <w:pPr>
              <w:jc w:val="center"/>
              <w:rPr>
                <w:sz w:val="24"/>
              </w:rPr>
            </w:pPr>
            <w:r w:rsidRPr="00477791">
              <w:rPr>
                <w:sz w:val="24"/>
              </w:rPr>
              <w:t>10</w:t>
            </w:r>
            <w:r w:rsidR="00087E72">
              <w:rPr>
                <w:sz w:val="24"/>
              </w:rPr>
              <w:t>0,8</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087E72" w:rsidP="00087E72">
            <w:pPr>
              <w:jc w:val="center"/>
              <w:rPr>
                <w:sz w:val="24"/>
              </w:rPr>
            </w:pPr>
            <w:r>
              <w:rPr>
                <w:sz w:val="24"/>
              </w:rPr>
              <w:t>26,1</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087E72" w:rsidP="00087E72">
            <w:pPr>
              <w:jc w:val="center"/>
              <w:rPr>
                <w:sz w:val="24"/>
              </w:rPr>
            </w:pPr>
            <w:r>
              <w:rPr>
                <w:sz w:val="24"/>
              </w:rPr>
              <w:t>101,2</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Производство мяса на убой в живом весе (все категории хозяйств)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тонн</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087E72">
            <w:pPr>
              <w:jc w:val="center"/>
              <w:rPr>
                <w:sz w:val="24"/>
              </w:rPr>
            </w:pPr>
            <w:r w:rsidRPr="00477791">
              <w:rPr>
                <w:sz w:val="24"/>
              </w:rPr>
              <w:t>4,</w:t>
            </w:r>
            <w:r w:rsidR="00087E72">
              <w:rPr>
                <w:sz w:val="24"/>
              </w:rPr>
              <w:t>4</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087E72" w:rsidP="00087E72">
            <w:pPr>
              <w:jc w:val="center"/>
              <w:rPr>
                <w:sz w:val="24"/>
              </w:rPr>
            </w:pPr>
            <w:r>
              <w:rPr>
                <w:sz w:val="24"/>
              </w:rPr>
              <w:t>99,9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087E72" w:rsidP="00087E72">
            <w:pPr>
              <w:jc w:val="center"/>
              <w:rPr>
                <w:sz w:val="24"/>
              </w:rPr>
            </w:pPr>
            <w:r>
              <w:rPr>
                <w:sz w:val="24"/>
              </w:rPr>
              <w:t>4,4</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087E72">
            <w:pPr>
              <w:jc w:val="center"/>
              <w:rPr>
                <w:sz w:val="24"/>
              </w:rPr>
            </w:pPr>
            <w:r w:rsidRPr="00477791">
              <w:rPr>
                <w:sz w:val="24"/>
              </w:rPr>
              <w:t>1</w:t>
            </w:r>
            <w:r w:rsidR="00087E72">
              <w:rPr>
                <w:sz w:val="24"/>
              </w:rPr>
              <w:t>00,0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087E72" w:rsidP="00087E72">
            <w:pPr>
              <w:jc w:val="center"/>
              <w:rPr>
                <w:sz w:val="24"/>
              </w:rPr>
            </w:pPr>
            <w:r>
              <w:rPr>
                <w:sz w:val="24"/>
              </w:rPr>
              <w:t>4,45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C44389">
            <w:pPr>
              <w:jc w:val="center"/>
              <w:rPr>
                <w:sz w:val="24"/>
              </w:rPr>
            </w:pPr>
            <w:r w:rsidRPr="00477791">
              <w:rPr>
                <w:sz w:val="24"/>
              </w:rPr>
              <w:t>1</w:t>
            </w:r>
            <w:r w:rsidR="00C44389">
              <w:rPr>
                <w:sz w:val="24"/>
              </w:rPr>
              <w:t>01,1</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2B3910" w:rsidP="002B3910">
            <w:pPr>
              <w:jc w:val="center"/>
              <w:rPr>
                <w:sz w:val="24"/>
              </w:rPr>
            </w:pPr>
            <w:r>
              <w:rPr>
                <w:sz w:val="24"/>
              </w:rPr>
              <w:t>4,45</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2B3910" w:rsidP="002B3910">
            <w:pPr>
              <w:jc w:val="center"/>
              <w:rPr>
                <w:sz w:val="24"/>
              </w:rPr>
            </w:pPr>
            <w:r>
              <w:rPr>
                <w:sz w:val="24"/>
              </w:rPr>
              <w:t>100,0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2B3910" w:rsidP="002B3910">
            <w:pPr>
              <w:jc w:val="center"/>
              <w:rPr>
                <w:sz w:val="24"/>
              </w:rPr>
            </w:pPr>
            <w:r>
              <w:rPr>
                <w:sz w:val="24"/>
              </w:rPr>
              <w:t>4,45</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B3910">
            <w:pPr>
              <w:jc w:val="center"/>
              <w:rPr>
                <w:sz w:val="24"/>
              </w:rPr>
            </w:pPr>
            <w:r w:rsidRPr="00477791">
              <w:rPr>
                <w:sz w:val="24"/>
              </w:rPr>
              <w:t>1</w:t>
            </w:r>
            <w:r w:rsidR="002B3910">
              <w:rPr>
                <w:sz w:val="24"/>
              </w:rPr>
              <w:t>00,0</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Объем строительно-монтажных работ, включая хозспособ</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463,2</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50,6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346,5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74,8</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rPr>
                <w:sz w:val="24"/>
              </w:rPr>
            </w:pPr>
            <w:r>
              <w:rPr>
                <w:sz w:val="24"/>
              </w:rPr>
              <w:t>339,6</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98,0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rPr>
                <w:sz w:val="24"/>
              </w:rPr>
            </w:pPr>
            <w:r>
              <w:rPr>
                <w:sz w:val="24"/>
              </w:rPr>
              <w:t>349,4</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102,9</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392FC9" w:rsidP="00AA0B6D">
            <w:pPr>
              <w:jc w:val="center"/>
              <w:rPr>
                <w:sz w:val="24"/>
              </w:rPr>
            </w:pPr>
            <w:r>
              <w:rPr>
                <w:sz w:val="24"/>
              </w:rPr>
              <w:t>360,6</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103,2</w:t>
            </w:r>
          </w:p>
        </w:tc>
      </w:tr>
      <w:tr w:rsidR="0005468A" w:rsidRPr="00477791" w:rsidTr="00E62B28">
        <w:trPr>
          <w:trHeight w:val="359"/>
        </w:trPr>
        <w:tc>
          <w:tcPr>
            <w:tcW w:w="3655" w:type="dxa"/>
            <w:tcBorders>
              <w:top w:val="nil"/>
              <w:left w:val="single" w:sz="4" w:space="0" w:color="auto"/>
              <w:bottom w:val="single" w:sz="4" w:space="0" w:color="auto"/>
              <w:right w:val="single" w:sz="4" w:space="0" w:color="auto"/>
            </w:tcBorders>
            <w:shd w:val="clear" w:color="000000" w:fill="FFFFFF"/>
            <w:vAlign w:val="center"/>
          </w:tcPr>
          <w:p w:rsidR="00E62B28" w:rsidRPr="00A455C3" w:rsidRDefault="00E62B28" w:rsidP="00AA0B6D">
            <w:pPr>
              <w:rPr>
                <w:sz w:val="24"/>
              </w:rPr>
            </w:pPr>
            <w:r w:rsidRPr="00A455C3">
              <w:rPr>
                <w:sz w:val="24"/>
              </w:rPr>
              <w:t>Индекс физического объема</w:t>
            </w:r>
          </w:p>
        </w:tc>
        <w:tc>
          <w:tcPr>
            <w:tcW w:w="1380" w:type="dxa"/>
            <w:tcBorders>
              <w:top w:val="nil"/>
              <w:left w:val="nil"/>
              <w:bottom w:val="single" w:sz="4" w:space="0" w:color="auto"/>
              <w:right w:val="single" w:sz="4" w:space="0" w:color="auto"/>
            </w:tcBorders>
            <w:shd w:val="clear" w:color="000000" w:fill="FFFFFF"/>
            <w:vAlign w:val="center"/>
          </w:tcPr>
          <w:p w:rsidR="00E62B28" w:rsidRPr="00A455C3" w:rsidRDefault="00E62B28" w:rsidP="00AA0B6D">
            <w:pPr>
              <w:jc w:val="center"/>
              <w:rPr>
                <w:sz w:val="24"/>
              </w:rPr>
            </w:pPr>
            <w:r w:rsidRPr="00A455C3">
              <w:rPr>
                <w:sz w:val="24"/>
              </w:rPr>
              <w:t>%</w:t>
            </w:r>
          </w:p>
        </w:tc>
        <w:tc>
          <w:tcPr>
            <w:tcW w:w="1332" w:type="dxa"/>
            <w:tcBorders>
              <w:top w:val="nil"/>
              <w:left w:val="nil"/>
              <w:bottom w:val="single" w:sz="4" w:space="0" w:color="auto"/>
              <w:right w:val="single" w:sz="4" w:space="0" w:color="auto"/>
            </w:tcBorders>
            <w:shd w:val="clear" w:color="000000" w:fill="FFFFFF"/>
            <w:vAlign w:val="center"/>
          </w:tcPr>
          <w:p w:rsidR="00E62B28" w:rsidRPr="00A455C3" w:rsidRDefault="00E62B28" w:rsidP="00AA0B6D">
            <w:pPr>
              <w:jc w:val="center"/>
              <w:rPr>
                <w:sz w:val="24"/>
              </w:rPr>
            </w:pPr>
            <w:r w:rsidRPr="00A455C3">
              <w:rPr>
                <w:sz w:val="24"/>
              </w:rPr>
              <w:t>Х</w:t>
            </w:r>
          </w:p>
        </w:tc>
        <w:tc>
          <w:tcPr>
            <w:tcW w:w="961" w:type="dxa"/>
            <w:tcBorders>
              <w:top w:val="nil"/>
              <w:left w:val="nil"/>
              <w:bottom w:val="single" w:sz="4" w:space="0" w:color="auto"/>
              <w:right w:val="single" w:sz="4" w:space="0" w:color="auto"/>
            </w:tcBorders>
            <w:shd w:val="clear" w:color="000000" w:fill="FFFFFF"/>
            <w:vAlign w:val="center"/>
          </w:tcPr>
          <w:p w:rsidR="00E62B28" w:rsidRPr="00A455C3" w:rsidRDefault="00A455C3" w:rsidP="00392FC9">
            <w:pPr>
              <w:jc w:val="center"/>
              <w:rPr>
                <w:sz w:val="24"/>
              </w:rPr>
            </w:pPr>
            <w:r w:rsidRPr="00A455C3">
              <w:rPr>
                <w:sz w:val="24"/>
              </w:rPr>
              <w:t>57,2</w:t>
            </w:r>
          </w:p>
        </w:tc>
        <w:tc>
          <w:tcPr>
            <w:tcW w:w="1132" w:type="dxa"/>
            <w:tcBorders>
              <w:top w:val="nil"/>
              <w:left w:val="nil"/>
              <w:bottom w:val="single" w:sz="4" w:space="0" w:color="auto"/>
              <w:right w:val="single" w:sz="4" w:space="0" w:color="auto"/>
            </w:tcBorders>
            <w:shd w:val="clear" w:color="000000" w:fill="FFFFFF"/>
            <w:vAlign w:val="center"/>
          </w:tcPr>
          <w:p w:rsidR="00E62B28" w:rsidRPr="00A455C3" w:rsidRDefault="00E62B28" w:rsidP="00392FC9">
            <w:pPr>
              <w:jc w:val="center"/>
              <w:rPr>
                <w:sz w:val="24"/>
              </w:rPr>
            </w:pPr>
            <w:r w:rsidRPr="00A455C3">
              <w:rPr>
                <w:sz w:val="24"/>
              </w:rPr>
              <w:t>Х</w:t>
            </w:r>
          </w:p>
        </w:tc>
        <w:tc>
          <w:tcPr>
            <w:tcW w:w="848" w:type="dxa"/>
            <w:tcBorders>
              <w:top w:val="nil"/>
              <w:left w:val="nil"/>
              <w:bottom w:val="single" w:sz="4" w:space="0" w:color="auto"/>
              <w:right w:val="single" w:sz="4" w:space="0" w:color="auto"/>
            </w:tcBorders>
            <w:shd w:val="clear" w:color="000000" w:fill="FFFFFF"/>
            <w:vAlign w:val="center"/>
          </w:tcPr>
          <w:p w:rsidR="00E62B28" w:rsidRPr="00A455C3" w:rsidRDefault="00A455C3" w:rsidP="00392FC9">
            <w:pPr>
              <w:jc w:val="center"/>
              <w:rPr>
                <w:sz w:val="24"/>
              </w:rPr>
            </w:pPr>
            <w:r w:rsidRPr="00A455C3">
              <w:rPr>
                <w:sz w:val="24"/>
              </w:rPr>
              <w:t>72,6</w:t>
            </w:r>
          </w:p>
        </w:tc>
        <w:tc>
          <w:tcPr>
            <w:tcW w:w="1056" w:type="dxa"/>
            <w:tcBorders>
              <w:top w:val="nil"/>
              <w:left w:val="nil"/>
              <w:bottom w:val="single" w:sz="4" w:space="0" w:color="auto"/>
              <w:right w:val="single" w:sz="4" w:space="0" w:color="auto"/>
            </w:tcBorders>
            <w:shd w:val="clear" w:color="000000" w:fill="FFFFFF"/>
            <w:vAlign w:val="center"/>
          </w:tcPr>
          <w:p w:rsidR="00E62B28" w:rsidRPr="00A455C3" w:rsidRDefault="00E62B28" w:rsidP="00392FC9">
            <w:pPr>
              <w:jc w:val="center"/>
              <w:rPr>
                <w:sz w:val="24"/>
              </w:rPr>
            </w:pPr>
            <w:r w:rsidRPr="00A455C3">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E62B28" w:rsidRPr="00A455C3" w:rsidRDefault="00A455C3" w:rsidP="00392FC9">
            <w:pPr>
              <w:jc w:val="center"/>
              <w:rPr>
                <w:sz w:val="24"/>
              </w:rPr>
            </w:pPr>
            <w:r w:rsidRPr="00A455C3">
              <w:rPr>
                <w:sz w:val="24"/>
              </w:rPr>
              <w:t>94,0</w:t>
            </w:r>
          </w:p>
        </w:tc>
        <w:tc>
          <w:tcPr>
            <w:tcW w:w="1132" w:type="dxa"/>
            <w:tcBorders>
              <w:top w:val="nil"/>
              <w:left w:val="nil"/>
              <w:bottom w:val="single" w:sz="4" w:space="0" w:color="auto"/>
              <w:right w:val="single" w:sz="4" w:space="0" w:color="auto"/>
            </w:tcBorders>
            <w:shd w:val="clear" w:color="000000" w:fill="FFFFFF"/>
            <w:vAlign w:val="center"/>
          </w:tcPr>
          <w:p w:rsidR="00E62B28" w:rsidRPr="00A455C3" w:rsidRDefault="00E62B28" w:rsidP="00392FC9">
            <w:pPr>
              <w:jc w:val="center"/>
              <w:rPr>
                <w:sz w:val="24"/>
              </w:rPr>
            </w:pPr>
            <w:r w:rsidRPr="00A455C3">
              <w:rPr>
                <w:sz w:val="24"/>
              </w:rPr>
              <w:t>Х</w:t>
            </w:r>
          </w:p>
        </w:tc>
        <w:tc>
          <w:tcPr>
            <w:tcW w:w="795" w:type="dxa"/>
            <w:tcBorders>
              <w:top w:val="nil"/>
              <w:left w:val="nil"/>
              <w:bottom w:val="single" w:sz="4" w:space="0" w:color="auto"/>
              <w:right w:val="single" w:sz="4" w:space="0" w:color="auto"/>
            </w:tcBorders>
            <w:shd w:val="clear" w:color="000000" w:fill="FFFFFF"/>
            <w:vAlign w:val="center"/>
          </w:tcPr>
          <w:p w:rsidR="00E62B28" w:rsidRPr="00A455C3" w:rsidRDefault="00A455C3" w:rsidP="00392FC9">
            <w:pPr>
              <w:jc w:val="center"/>
              <w:rPr>
                <w:sz w:val="24"/>
              </w:rPr>
            </w:pPr>
            <w:r w:rsidRPr="00A455C3">
              <w:rPr>
                <w:sz w:val="24"/>
              </w:rPr>
              <w:t>96,6</w:t>
            </w:r>
          </w:p>
        </w:tc>
        <w:tc>
          <w:tcPr>
            <w:tcW w:w="1056" w:type="dxa"/>
            <w:tcBorders>
              <w:top w:val="nil"/>
              <w:left w:val="nil"/>
              <w:bottom w:val="single" w:sz="4" w:space="0" w:color="auto"/>
              <w:right w:val="single" w:sz="4" w:space="0" w:color="auto"/>
            </w:tcBorders>
            <w:shd w:val="clear" w:color="000000" w:fill="FFFFFF"/>
            <w:vAlign w:val="center"/>
          </w:tcPr>
          <w:p w:rsidR="00E62B28" w:rsidRPr="00A455C3" w:rsidRDefault="00E62B28" w:rsidP="00392FC9">
            <w:pPr>
              <w:jc w:val="center"/>
              <w:rPr>
                <w:sz w:val="24"/>
              </w:rPr>
            </w:pPr>
            <w:r w:rsidRPr="00A455C3">
              <w:rPr>
                <w:sz w:val="24"/>
              </w:rPr>
              <w:t>Х</w:t>
            </w:r>
          </w:p>
        </w:tc>
        <w:tc>
          <w:tcPr>
            <w:tcW w:w="996" w:type="dxa"/>
            <w:tcBorders>
              <w:top w:val="nil"/>
              <w:left w:val="nil"/>
              <w:bottom w:val="single" w:sz="4" w:space="0" w:color="auto"/>
              <w:right w:val="single" w:sz="4" w:space="0" w:color="auto"/>
            </w:tcBorders>
            <w:shd w:val="clear" w:color="000000" w:fill="FFFFFF"/>
            <w:vAlign w:val="center"/>
          </w:tcPr>
          <w:p w:rsidR="00E62B28" w:rsidRPr="00A455C3" w:rsidRDefault="00A455C3" w:rsidP="00392FC9">
            <w:pPr>
              <w:jc w:val="center"/>
              <w:rPr>
                <w:sz w:val="24"/>
              </w:rPr>
            </w:pPr>
            <w:r w:rsidRPr="00A455C3">
              <w:rPr>
                <w:sz w:val="24"/>
              </w:rPr>
              <w:t>98,3</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Ввод в эксплуатацию за счет всех источников финансирования жилых домов</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кв.м.общей площади</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5966,6</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115,8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6700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392FC9">
            <w:pPr>
              <w:jc w:val="center"/>
              <w:rPr>
                <w:sz w:val="24"/>
              </w:rPr>
            </w:pPr>
            <w:r w:rsidRPr="00477791">
              <w:rPr>
                <w:sz w:val="24"/>
              </w:rPr>
              <w:t>1</w:t>
            </w:r>
            <w:r w:rsidR="00392FC9">
              <w:rPr>
                <w:sz w:val="24"/>
              </w:rPr>
              <w:t>12,3</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2000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29,8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2100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392FC9">
            <w:pPr>
              <w:jc w:val="center"/>
              <w:rPr>
                <w:sz w:val="24"/>
              </w:rPr>
            </w:pPr>
            <w:r w:rsidRPr="00477791">
              <w:rPr>
                <w:sz w:val="24"/>
              </w:rPr>
              <w:t>10</w:t>
            </w:r>
            <w:r w:rsidR="00392FC9">
              <w:rPr>
                <w:sz w:val="24"/>
              </w:rPr>
              <w:t>5,0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2500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119,0</w:t>
            </w:r>
          </w:p>
        </w:tc>
      </w:tr>
      <w:tr w:rsidR="0005468A" w:rsidRPr="00477791" w:rsidTr="00392FC9">
        <w:trPr>
          <w:trHeight w:val="126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Ввод в эксплуатацию индивидуальных жилых домов, построенных населением за свой счет и с помощью кредитов</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кв.м.общей площади</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392FC9">
            <w:pPr>
              <w:jc w:val="center"/>
              <w:rPr>
                <w:sz w:val="24"/>
              </w:rPr>
            </w:pPr>
            <w:r w:rsidRPr="00477791">
              <w:rPr>
                <w:sz w:val="24"/>
              </w:rPr>
              <w:t>4</w:t>
            </w:r>
            <w:r w:rsidR="00392FC9">
              <w:rPr>
                <w:sz w:val="24"/>
              </w:rPr>
              <w:t>585,9</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98,6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5450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118,8</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1500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392FC9" w:rsidP="00AA0B6D">
            <w:pPr>
              <w:jc w:val="center"/>
              <w:rPr>
                <w:sz w:val="24"/>
              </w:rPr>
            </w:pPr>
            <w:r>
              <w:rPr>
                <w:sz w:val="24"/>
              </w:rPr>
              <w:t>27,5</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92FC9" w:rsidP="00392FC9">
            <w:pPr>
              <w:jc w:val="center"/>
              <w:rPr>
                <w:sz w:val="24"/>
              </w:rPr>
            </w:pPr>
            <w:r>
              <w:rPr>
                <w:sz w:val="24"/>
              </w:rPr>
              <w:t>1600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102,2</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1700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1C4472">
            <w:pPr>
              <w:jc w:val="center"/>
              <w:rPr>
                <w:sz w:val="24"/>
              </w:rPr>
            </w:pPr>
            <w:r w:rsidRPr="00477791">
              <w:rPr>
                <w:sz w:val="24"/>
              </w:rPr>
              <w:t>10</w:t>
            </w:r>
            <w:r w:rsidR="001C4472">
              <w:rPr>
                <w:sz w:val="24"/>
              </w:rPr>
              <w:t>6,2</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Перевозки грузов автомобильным транспортом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тонн</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1014,6</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101,5</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1024,7</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F0616E" w:rsidP="00AA0B6D">
            <w:pPr>
              <w:jc w:val="center"/>
              <w:rPr>
                <w:sz w:val="24"/>
              </w:rPr>
            </w:pPr>
            <w:r>
              <w:rPr>
                <w:sz w:val="24"/>
              </w:rPr>
              <w:t>101</w:t>
            </w:r>
            <w:r w:rsidR="00782C81" w:rsidRPr="00477791">
              <w:rPr>
                <w:sz w:val="24"/>
              </w:rPr>
              <w:t>,0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1034,9</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F0616E">
            <w:pPr>
              <w:jc w:val="center"/>
              <w:rPr>
                <w:sz w:val="24"/>
              </w:rPr>
            </w:pPr>
            <w:r w:rsidRPr="00477791">
              <w:rPr>
                <w:sz w:val="24"/>
              </w:rPr>
              <w:t>10</w:t>
            </w:r>
            <w:r w:rsidR="00F0616E">
              <w:rPr>
                <w:sz w:val="24"/>
              </w:rPr>
              <w:t>1</w:t>
            </w:r>
            <w:r w:rsidRPr="00477791">
              <w:rPr>
                <w:sz w:val="24"/>
              </w:rPr>
              <w:t>,0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1045,2</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1C4472">
            <w:pPr>
              <w:jc w:val="center"/>
              <w:rPr>
                <w:sz w:val="24"/>
              </w:rPr>
            </w:pPr>
            <w:r w:rsidRPr="00477791">
              <w:rPr>
                <w:sz w:val="24"/>
              </w:rPr>
              <w:t>1</w:t>
            </w:r>
            <w:r w:rsidR="001C4472">
              <w:rPr>
                <w:sz w:val="24"/>
              </w:rPr>
              <w:t>01,0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1C4472">
            <w:pPr>
              <w:jc w:val="center"/>
              <w:rPr>
                <w:sz w:val="24"/>
              </w:rPr>
            </w:pPr>
            <w:r w:rsidRPr="00477791">
              <w:rPr>
                <w:sz w:val="24"/>
              </w:rPr>
              <w:t>1</w:t>
            </w:r>
            <w:r w:rsidR="001C4472">
              <w:rPr>
                <w:sz w:val="24"/>
              </w:rPr>
              <w:t>055,6</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F0616E">
            <w:pPr>
              <w:jc w:val="center"/>
              <w:rPr>
                <w:sz w:val="24"/>
              </w:rPr>
            </w:pPr>
            <w:r w:rsidRPr="00477791">
              <w:rPr>
                <w:sz w:val="24"/>
              </w:rPr>
              <w:t>10</w:t>
            </w:r>
            <w:r w:rsidR="00F0616E">
              <w:rPr>
                <w:sz w:val="24"/>
              </w:rPr>
              <w:t>1</w:t>
            </w:r>
            <w:r w:rsidRPr="00477791">
              <w:rPr>
                <w:sz w:val="24"/>
              </w:rPr>
              <w:t>,0</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Перевозки пассажиров автомобильным транспортом  общего пользования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1C4472" w:rsidP="00AA0B6D">
            <w:pPr>
              <w:jc w:val="center"/>
              <w:rPr>
                <w:sz w:val="24"/>
              </w:rPr>
            </w:pPr>
            <w:r>
              <w:rPr>
                <w:sz w:val="24"/>
              </w:rPr>
              <w:t>310,1</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1C4472" w:rsidP="00AA0B6D">
            <w:pPr>
              <w:jc w:val="center"/>
              <w:rPr>
                <w:sz w:val="24"/>
              </w:rPr>
            </w:pPr>
            <w:r>
              <w:rPr>
                <w:sz w:val="24"/>
              </w:rPr>
              <w:t>101</w:t>
            </w:r>
            <w:r w:rsidR="00782C81" w:rsidRPr="00477791">
              <w:rPr>
                <w:sz w:val="24"/>
              </w:rPr>
              <w:t>,0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DD3A9F">
            <w:pPr>
              <w:jc w:val="center"/>
              <w:rPr>
                <w:sz w:val="24"/>
              </w:rPr>
            </w:pPr>
            <w:r w:rsidRPr="00477791">
              <w:rPr>
                <w:sz w:val="24"/>
              </w:rPr>
              <w:t>31</w:t>
            </w:r>
            <w:r w:rsidR="001C4472">
              <w:rPr>
                <w:sz w:val="24"/>
              </w:rPr>
              <w:t>3,2</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DD3A9F">
            <w:pPr>
              <w:jc w:val="center"/>
              <w:rPr>
                <w:sz w:val="24"/>
              </w:rPr>
            </w:pPr>
            <w:r w:rsidRPr="00477791">
              <w:rPr>
                <w:sz w:val="24"/>
              </w:rPr>
              <w:t>10</w:t>
            </w:r>
            <w:r w:rsidR="00DD3A9F">
              <w:rPr>
                <w:sz w:val="24"/>
              </w:rPr>
              <w:t>1</w:t>
            </w:r>
            <w:r w:rsidRPr="00477791">
              <w:rPr>
                <w:sz w:val="24"/>
              </w:rPr>
              <w:t>,0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316,3</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DD3A9F">
            <w:pPr>
              <w:jc w:val="center"/>
              <w:rPr>
                <w:sz w:val="24"/>
              </w:rPr>
            </w:pPr>
            <w:r w:rsidRPr="00477791">
              <w:rPr>
                <w:sz w:val="24"/>
              </w:rPr>
              <w:t>10</w:t>
            </w:r>
            <w:r w:rsidR="00DD3A9F">
              <w:rPr>
                <w:sz w:val="24"/>
              </w:rPr>
              <w:t>1</w:t>
            </w:r>
            <w:r w:rsidRPr="00477791">
              <w:rPr>
                <w:sz w:val="24"/>
              </w:rPr>
              <w:t>,0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1C4472" w:rsidP="001C4472">
            <w:pPr>
              <w:jc w:val="center"/>
              <w:rPr>
                <w:sz w:val="24"/>
              </w:rPr>
            </w:pPr>
            <w:r>
              <w:rPr>
                <w:sz w:val="24"/>
              </w:rPr>
              <w:t>319,5</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DD3A9F">
            <w:pPr>
              <w:jc w:val="center"/>
              <w:rPr>
                <w:sz w:val="24"/>
              </w:rPr>
            </w:pPr>
            <w:r w:rsidRPr="00477791">
              <w:rPr>
                <w:sz w:val="24"/>
              </w:rPr>
              <w:t>10</w:t>
            </w:r>
            <w:r w:rsidR="00DD3A9F">
              <w:rPr>
                <w:sz w:val="24"/>
              </w:rPr>
              <w:t>1</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1C4472" w:rsidP="00DD3A9F">
            <w:pPr>
              <w:jc w:val="center"/>
              <w:rPr>
                <w:sz w:val="24"/>
              </w:rPr>
            </w:pPr>
            <w:r>
              <w:rPr>
                <w:sz w:val="24"/>
              </w:rPr>
              <w:t>322,7</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DD3A9F">
            <w:pPr>
              <w:jc w:val="center"/>
              <w:rPr>
                <w:sz w:val="24"/>
              </w:rPr>
            </w:pPr>
            <w:r w:rsidRPr="00477791">
              <w:rPr>
                <w:sz w:val="24"/>
              </w:rPr>
              <w:t>10</w:t>
            </w:r>
            <w:r w:rsidR="00DD3A9F">
              <w:rPr>
                <w:sz w:val="24"/>
              </w:rPr>
              <w:t>1</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Оборот розничной торговли</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млн.руб.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EA5E4E" w:rsidP="00EA5E4E">
            <w:pPr>
              <w:jc w:val="center"/>
              <w:rPr>
                <w:sz w:val="24"/>
              </w:rPr>
            </w:pPr>
            <w:r>
              <w:rPr>
                <w:sz w:val="24"/>
              </w:rPr>
              <w:t>1 314,9</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EA5E4E" w:rsidP="00EA5E4E">
            <w:pPr>
              <w:jc w:val="center"/>
              <w:rPr>
                <w:sz w:val="24"/>
              </w:rPr>
            </w:pPr>
            <w:r>
              <w:rPr>
                <w:sz w:val="24"/>
              </w:rPr>
              <w:t>109,9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7779DF">
            <w:pPr>
              <w:jc w:val="center"/>
              <w:rPr>
                <w:sz w:val="24"/>
              </w:rPr>
            </w:pPr>
            <w:r w:rsidRPr="00477791">
              <w:rPr>
                <w:sz w:val="24"/>
              </w:rPr>
              <w:t>1</w:t>
            </w:r>
            <w:r w:rsidR="007779DF">
              <w:rPr>
                <w:sz w:val="24"/>
              </w:rPr>
              <w:t> 330,7</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7779DF">
            <w:pPr>
              <w:jc w:val="center"/>
              <w:rPr>
                <w:sz w:val="24"/>
              </w:rPr>
            </w:pPr>
            <w:r w:rsidRPr="00477791">
              <w:rPr>
                <w:sz w:val="24"/>
              </w:rPr>
              <w:t>1</w:t>
            </w:r>
            <w:r w:rsidR="007779DF">
              <w:rPr>
                <w:sz w:val="24"/>
              </w:rPr>
              <w:t>01,2</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7779DF">
            <w:pPr>
              <w:jc w:val="center"/>
              <w:rPr>
                <w:sz w:val="24"/>
              </w:rPr>
            </w:pPr>
            <w:r w:rsidRPr="00477791">
              <w:rPr>
                <w:sz w:val="24"/>
              </w:rPr>
              <w:t>1</w:t>
            </w:r>
            <w:r w:rsidR="007779DF">
              <w:rPr>
                <w:sz w:val="24"/>
              </w:rPr>
              <w:t> 422,5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779DF" w:rsidP="00AA0B6D">
            <w:pPr>
              <w:jc w:val="center"/>
              <w:rPr>
                <w:sz w:val="24"/>
              </w:rPr>
            </w:pPr>
            <w:r>
              <w:rPr>
                <w:sz w:val="24"/>
              </w:rPr>
              <w:t>106,9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7779DF">
            <w:pPr>
              <w:jc w:val="center"/>
              <w:rPr>
                <w:sz w:val="24"/>
              </w:rPr>
            </w:pPr>
            <w:r w:rsidRPr="00477791">
              <w:rPr>
                <w:sz w:val="24"/>
              </w:rPr>
              <w:t>1</w:t>
            </w:r>
            <w:r w:rsidR="007779DF">
              <w:rPr>
                <w:sz w:val="24"/>
              </w:rPr>
              <w:t> 560,5</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7779DF">
            <w:pPr>
              <w:jc w:val="center"/>
              <w:rPr>
                <w:sz w:val="24"/>
              </w:rPr>
            </w:pPr>
            <w:r w:rsidRPr="00477791">
              <w:rPr>
                <w:sz w:val="24"/>
              </w:rPr>
              <w:t>10</w:t>
            </w:r>
            <w:r w:rsidR="007779DF">
              <w:rPr>
                <w:sz w:val="24"/>
              </w:rPr>
              <w:t>9,7</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7779DF">
            <w:pPr>
              <w:jc w:val="center"/>
              <w:rPr>
                <w:sz w:val="24"/>
              </w:rPr>
            </w:pPr>
            <w:r w:rsidRPr="00477791">
              <w:rPr>
                <w:sz w:val="24"/>
              </w:rPr>
              <w:t>1</w:t>
            </w:r>
            <w:r w:rsidR="007779DF">
              <w:rPr>
                <w:sz w:val="24"/>
              </w:rPr>
              <w:t xml:space="preserve"> 731,5</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7779DF">
            <w:pPr>
              <w:jc w:val="center"/>
              <w:rPr>
                <w:sz w:val="24"/>
              </w:rPr>
            </w:pPr>
            <w:r w:rsidRPr="00477791">
              <w:rPr>
                <w:sz w:val="24"/>
              </w:rPr>
              <w:t>1</w:t>
            </w:r>
            <w:r w:rsidR="007779DF">
              <w:rPr>
                <w:sz w:val="24"/>
              </w:rPr>
              <w:t>10,9</w:t>
            </w:r>
          </w:p>
        </w:tc>
      </w:tr>
      <w:tr w:rsidR="0005468A" w:rsidRPr="00477791" w:rsidTr="00707463">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E62B28" w:rsidRPr="00A455C3" w:rsidRDefault="00E62B28" w:rsidP="00707463">
            <w:pPr>
              <w:rPr>
                <w:sz w:val="24"/>
              </w:rPr>
            </w:pPr>
            <w:r w:rsidRPr="00A455C3">
              <w:rPr>
                <w:sz w:val="24"/>
              </w:rPr>
              <w:t>Индекс физического объема</w:t>
            </w:r>
          </w:p>
        </w:tc>
        <w:tc>
          <w:tcPr>
            <w:tcW w:w="1380" w:type="dxa"/>
            <w:tcBorders>
              <w:top w:val="nil"/>
              <w:left w:val="nil"/>
              <w:bottom w:val="single" w:sz="4" w:space="0" w:color="auto"/>
              <w:right w:val="single" w:sz="4" w:space="0" w:color="auto"/>
            </w:tcBorders>
            <w:shd w:val="clear" w:color="000000" w:fill="FFFFFF"/>
            <w:vAlign w:val="center"/>
          </w:tcPr>
          <w:p w:rsidR="00E62B28" w:rsidRPr="00A455C3" w:rsidRDefault="00E62B28" w:rsidP="00707463">
            <w:pPr>
              <w:jc w:val="center"/>
              <w:rPr>
                <w:sz w:val="24"/>
              </w:rPr>
            </w:pPr>
            <w:r w:rsidRPr="00A455C3">
              <w:rPr>
                <w:sz w:val="24"/>
              </w:rPr>
              <w:t>%</w:t>
            </w:r>
          </w:p>
        </w:tc>
        <w:tc>
          <w:tcPr>
            <w:tcW w:w="1332" w:type="dxa"/>
            <w:tcBorders>
              <w:top w:val="nil"/>
              <w:left w:val="nil"/>
              <w:bottom w:val="single" w:sz="4" w:space="0" w:color="auto"/>
              <w:right w:val="single" w:sz="4" w:space="0" w:color="auto"/>
            </w:tcBorders>
            <w:shd w:val="clear" w:color="000000" w:fill="FFFFFF"/>
            <w:vAlign w:val="center"/>
          </w:tcPr>
          <w:p w:rsidR="00E62B28" w:rsidRPr="00A455C3" w:rsidRDefault="00E62B28" w:rsidP="00707463">
            <w:pPr>
              <w:jc w:val="center"/>
              <w:rPr>
                <w:sz w:val="24"/>
              </w:rPr>
            </w:pPr>
            <w:r w:rsidRPr="00A455C3">
              <w:rPr>
                <w:sz w:val="24"/>
              </w:rPr>
              <w:t>Х</w:t>
            </w:r>
          </w:p>
        </w:tc>
        <w:tc>
          <w:tcPr>
            <w:tcW w:w="961" w:type="dxa"/>
            <w:tcBorders>
              <w:top w:val="nil"/>
              <w:left w:val="nil"/>
              <w:bottom w:val="single" w:sz="4" w:space="0" w:color="auto"/>
              <w:right w:val="single" w:sz="4" w:space="0" w:color="auto"/>
            </w:tcBorders>
            <w:shd w:val="clear" w:color="000000" w:fill="FFFFFF"/>
            <w:vAlign w:val="center"/>
          </w:tcPr>
          <w:p w:rsidR="00E62B28" w:rsidRPr="00A455C3" w:rsidRDefault="00A455C3" w:rsidP="00A455C3">
            <w:pPr>
              <w:jc w:val="center"/>
              <w:rPr>
                <w:sz w:val="24"/>
              </w:rPr>
            </w:pPr>
            <w:r w:rsidRPr="00A455C3">
              <w:rPr>
                <w:sz w:val="24"/>
              </w:rPr>
              <w:t>103,2</w:t>
            </w:r>
          </w:p>
        </w:tc>
        <w:tc>
          <w:tcPr>
            <w:tcW w:w="1132" w:type="dxa"/>
            <w:tcBorders>
              <w:top w:val="nil"/>
              <w:left w:val="nil"/>
              <w:bottom w:val="single" w:sz="4" w:space="0" w:color="auto"/>
              <w:right w:val="single" w:sz="4" w:space="0" w:color="auto"/>
            </w:tcBorders>
            <w:shd w:val="clear" w:color="000000" w:fill="FFFFFF"/>
            <w:vAlign w:val="center"/>
          </w:tcPr>
          <w:p w:rsidR="00E62B28" w:rsidRPr="00A455C3" w:rsidRDefault="00E62B28" w:rsidP="00707463">
            <w:pPr>
              <w:jc w:val="center"/>
              <w:rPr>
                <w:sz w:val="24"/>
              </w:rPr>
            </w:pPr>
            <w:r w:rsidRPr="00A455C3">
              <w:rPr>
                <w:sz w:val="24"/>
              </w:rPr>
              <w:t>Х</w:t>
            </w:r>
          </w:p>
        </w:tc>
        <w:tc>
          <w:tcPr>
            <w:tcW w:w="848" w:type="dxa"/>
            <w:tcBorders>
              <w:top w:val="nil"/>
              <w:left w:val="nil"/>
              <w:bottom w:val="single" w:sz="4" w:space="0" w:color="auto"/>
              <w:right w:val="single" w:sz="4" w:space="0" w:color="auto"/>
            </w:tcBorders>
            <w:shd w:val="clear" w:color="000000" w:fill="FFFFFF"/>
            <w:vAlign w:val="center"/>
          </w:tcPr>
          <w:p w:rsidR="00E62B28" w:rsidRPr="00A455C3" w:rsidRDefault="00A455C3" w:rsidP="00A455C3">
            <w:pPr>
              <w:jc w:val="center"/>
              <w:rPr>
                <w:sz w:val="24"/>
              </w:rPr>
            </w:pPr>
            <w:r w:rsidRPr="00A455C3">
              <w:rPr>
                <w:sz w:val="24"/>
              </w:rPr>
              <w:t>89,5</w:t>
            </w:r>
          </w:p>
        </w:tc>
        <w:tc>
          <w:tcPr>
            <w:tcW w:w="1056" w:type="dxa"/>
            <w:tcBorders>
              <w:top w:val="nil"/>
              <w:left w:val="nil"/>
              <w:bottom w:val="single" w:sz="4" w:space="0" w:color="auto"/>
              <w:right w:val="single" w:sz="4" w:space="0" w:color="auto"/>
            </w:tcBorders>
            <w:shd w:val="clear" w:color="000000" w:fill="FFFFFF"/>
            <w:vAlign w:val="center"/>
          </w:tcPr>
          <w:p w:rsidR="00E62B28" w:rsidRPr="00A455C3" w:rsidRDefault="00E62B28" w:rsidP="00707463">
            <w:pPr>
              <w:jc w:val="center"/>
              <w:rPr>
                <w:sz w:val="24"/>
              </w:rPr>
            </w:pPr>
            <w:r w:rsidRPr="00A455C3">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E62B28" w:rsidRPr="00A455C3" w:rsidRDefault="00A455C3" w:rsidP="00A455C3">
            <w:pPr>
              <w:jc w:val="center"/>
              <w:rPr>
                <w:sz w:val="24"/>
              </w:rPr>
            </w:pPr>
            <w:r w:rsidRPr="00A455C3">
              <w:rPr>
                <w:sz w:val="24"/>
              </w:rPr>
              <w:t>102,7</w:t>
            </w:r>
          </w:p>
        </w:tc>
        <w:tc>
          <w:tcPr>
            <w:tcW w:w="1132" w:type="dxa"/>
            <w:tcBorders>
              <w:top w:val="nil"/>
              <w:left w:val="nil"/>
              <w:bottom w:val="single" w:sz="4" w:space="0" w:color="auto"/>
              <w:right w:val="single" w:sz="4" w:space="0" w:color="auto"/>
            </w:tcBorders>
            <w:shd w:val="clear" w:color="000000" w:fill="FFFFFF"/>
            <w:vAlign w:val="center"/>
          </w:tcPr>
          <w:p w:rsidR="00E62B28" w:rsidRPr="00A455C3" w:rsidRDefault="00E62B28" w:rsidP="00707463">
            <w:pPr>
              <w:jc w:val="center"/>
              <w:rPr>
                <w:sz w:val="24"/>
              </w:rPr>
            </w:pPr>
            <w:r w:rsidRPr="00A455C3">
              <w:rPr>
                <w:sz w:val="24"/>
              </w:rPr>
              <w:t>Х</w:t>
            </w:r>
          </w:p>
        </w:tc>
        <w:tc>
          <w:tcPr>
            <w:tcW w:w="795" w:type="dxa"/>
            <w:tcBorders>
              <w:top w:val="nil"/>
              <w:left w:val="nil"/>
              <w:bottom w:val="single" w:sz="4" w:space="0" w:color="auto"/>
              <w:right w:val="single" w:sz="4" w:space="0" w:color="auto"/>
            </w:tcBorders>
            <w:shd w:val="clear" w:color="000000" w:fill="FFFFFF"/>
            <w:vAlign w:val="center"/>
          </w:tcPr>
          <w:p w:rsidR="00E62B28" w:rsidRPr="00A455C3" w:rsidRDefault="00A455C3" w:rsidP="00A455C3">
            <w:pPr>
              <w:jc w:val="center"/>
              <w:rPr>
                <w:sz w:val="24"/>
              </w:rPr>
            </w:pPr>
            <w:r w:rsidRPr="00A455C3">
              <w:rPr>
                <w:sz w:val="24"/>
              </w:rPr>
              <w:t>105,6</w:t>
            </w:r>
          </w:p>
        </w:tc>
        <w:tc>
          <w:tcPr>
            <w:tcW w:w="1056" w:type="dxa"/>
            <w:tcBorders>
              <w:top w:val="nil"/>
              <w:left w:val="nil"/>
              <w:bottom w:val="single" w:sz="4" w:space="0" w:color="auto"/>
              <w:right w:val="single" w:sz="4" w:space="0" w:color="auto"/>
            </w:tcBorders>
            <w:shd w:val="clear" w:color="000000" w:fill="FFFFFF"/>
            <w:noWrap/>
            <w:vAlign w:val="center"/>
          </w:tcPr>
          <w:p w:rsidR="00E62B28" w:rsidRPr="00A455C3" w:rsidRDefault="00E62B28" w:rsidP="00707463">
            <w:pPr>
              <w:jc w:val="center"/>
              <w:rPr>
                <w:sz w:val="24"/>
              </w:rPr>
            </w:pPr>
            <w:r w:rsidRPr="00A455C3">
              <w:rPr>
                <w:sz w:val="24"/>
              </w:rPr>
              <w:t>Х</w:t>
            </w:r>
          </w:p>
        </w:tc>
        <w:tc>
          <w:tcPr>
            <w:tcW w:w="996" w:type="dxa"/>
            <w:tcBorders>
              <w:top w:val="nil"/>
              <w:left w:val="nil"/>
              <w:bottom w:val="single" w:sz="4" w:space="0" w:color="auto"/>
              <w:right w:val="single" w:sz="4" w:space="0" w:color="auto"/>
            </w:tcBorders>
            <w:shd w:val="clear" w:color="000000" w:fill="FFFFFF"/>
            <w:noWrap/>
            <w:vAlign w:val="center"/>
          </w:tcPr>
          <w:p w:rsidR="00E62B28" w:rsidRPr="00A455C3" w:rsidRDefault="00E62B28" w:rsidP="00A455C3">
            <w:pPr>
              <w:jc w:val="center"/>
              <w:rPr>
                <w:sz w:val="24"/>
              </w:rPr>
            </w:pPr>
            <w:r w:rsidRPr="00A455C3">
              <w:rPr>
                <w:sz w:val="24"/>
              </w:rPr>
              <w:t>1</w:t>
            </w:r>
            <w:r w:rsidR="00A455C3" w:rsidRPr="00A455C3">
              <w:rPr>
                <w:sz w:val="24"/>
              </w:rPr>
              <w:t>07,0</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Оборот розничной торговли на душу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руб./чел.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779DF" w:rsidP="007779DF">
            <w:pPr>
              <w:jc w:val="center"/>
              <w:rPr>
                <w:sz w:val="24"/>
              </w:rPr>
            </w:pPr>
            <w:r>
              <w:rPr>
                <w:sz w:val="24"/>
              </w:rPr>
              <w:t>49529</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7779DF">
            <w:pPr>
              <w:jc w:val="center"/>
              <w:rPr>
                <w:sz w:val="24"/>
              </w:rPr>
            </w:pPr>
            <w:r w:rsidRPr="00477791">
              <w:rPr>
                <w:sz w:val="24"/>
              </w:rPr>
              <w:t>11</w:t>
            </w:r>
            <w:r w:rsidR="007779DF">
              <w:rPr>
                <w:sz w:val="24"/>
              </w:rPr>
              <w:t>4,7</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779DF" w:rsidP="007779DF">
            <w:pPr>
              <w:jc w:val="center"/>
              <w:rPr>
                <w:sz w:val="24"/>
              </w:rPr>
            </w:pPr>
            <w:r>
              <w:rPr>
                <w:sz w:val="24"/>
              </w:rPr>
              <w:t>50310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779DF" w:rsidP="007779DF">
            <w:pPr>
              <w:jc w:val="center"/>
              <w:rPr>
                <w:sz w:val="24"/>
              </w:rPr>
            </w:pPr>
            <w:r>
              <w:rPr>
                <w:sz w:val="24"/>
              </w:rPr>
              <w:t>101,6</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779DF" w:rsidP="007779DF">
            <w:pPr>
              <w:jc w:val="center"/>
              <w:rPr>
                <w:sz w:val="24"/>
              </w:rPr>
            </w:pPr>
            <w:r>
              <w:rPr>
                <w:sz w:val="24"/>
              </w:rPr>
              <w:t>53781</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779DF" w:rsidP="00AA0B6D">
            <w:pPr>
              <w:jc w:val="center"/>
              <w:rPr>
                <w:sz w:val="24"/>
              </w:rPr>
            </w:pPr>
            <w:r>
              <w:rPr>
                <w:sz w:val="24"/>
              </w:rPr>
              <w:t>106,9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58998</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109,7</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65463</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110,9</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Объем платных услуг населению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млн.руб.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235</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102,9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255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E62B28">
            <w:pPr>
              <w:jc w:val="center"/>
              <w:rPr>
                <w:sz w:val="24"/>
              </w:rPr>
            </w:pPr>
            <w:r w:rsidRPr="00477791">
              <w:rPr>
                <w:sz w:val="24"/>
              </w:rPr>
              <w:t>1</w:t>
            </w:r>
            <w:r w:rsidR="00E62B28">
              <w:rPr>
                <w:sz w:val="24"/>
              </w:rPr>
              <w:t>08,5</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273,6</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3B70D9" w:rsidP="00AA0B6D">
            <w:pPr>
              <w:jc w:val="center"/>
              <w:rPr>
                <w:sz w:val="24"/>
              </w:rPr>
            </w:pPr>
            <w:r>
              <w:rPr>
                <w:sz w:val="24"/>
              </w:rPr>
              <w:t>107,3</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293,6</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E62B28">
            <w:pPr>
              <w:jc w:val="center"/>
              <w:rPr>
                <w:sz w:val="24"/>
              </w:rPr>
            </w:pPr>
            <w:r w:rsidRPr="00477791">
              <w:rPr>
                <w:sz w:val="24"/>
              </w:rPr>
              <w:t>107,</w:t>
            </w:r>
            <w:r w:rsidR="00E62B28">
              <w:rPr>
                <w:sz w:val="24"/>
              </w:rPr>
              <w:t>3</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E62B28" w:rsidP="00AA0B6D">
            <w:pPr>
              <w:jc w:val="center"/>
              <w:rPr>
                <w:sz w:val="24"/>
              </w:rPr>
            </w:pPr>
            <w:r>
              <w:rPr>
                <w:sz w:val="24"/>
              </w:rPr>
              <w:t>315,6</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107,5</w:t>
            </w:r>
          </w:p>
        </w:tc>
      </w:tr>
      <w:tr w:rsidR="0005468A" w:rsidRPr="00A455C3"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A455C3" w:rsidRDefault="00782C81" w:rsidP="00AA0B6D">
            <w:pPr>
              <w:rPr>
                <w:sz w:val="24"/>
              </w:rPr>
            </w:pPr>
            <w:r w:rsidRPr="00A455C3">
              <w:rPr>
                <w:sz w:val="24"/>
              </w:rPr>
              <w:t>Индекс физического объема</w:t>
            </w:r>
          </w:p>
        </w:tc>
        <w:tc>
          <w:tcPr>
            <w:tcW w:w="1380"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961" w:type="dxa"/>
            <w:tcBorders>
              <w:top w:val="nil"/>
              <w:left w:val="nil"/>
              <w:bottom w:val="single" w:sz="4" w:space="0" w:color="auto"/>
              <w:right w:val="single" w:sz="4" w:space="0" w:color="auto"/>
            </w:tcBorders>
            <w:shd w:val="clear" w:color="000000" w:fill="FFFFFF"/>
            <w:vAlign w:val="center"/>
          </w:tcPr>
          <w:p w:rsidR="00782C81" w:rsidRPr="00A455C3" w:rsidRDefault="00A455C3" w:rsidP="00A455C3">
            <w:pPr>
              <w:jc w:val="center"/>
              <w:rPr>
                <w:sz w:val="24"/>
              </w:rPr>
            </w:pPr>
            <w:r w:rsidRPr="00A455C3">
              <w:rPr>
                <w:sz w:val="24"/>
              </w:rPr>
              <w:t>102,8</w:t>
            </w:r>
          </w:p>
        </w:tc>
        <w:tc>
          <w:tcPr>
            <w:tcW w:w="1132"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848" w:type="dxa"/>
            <w:tcBorders>
              <w:top w:val="nil"/>
              <w:left w:val="nil"/>
              <w:bottom w:val="single" w:sz="4" w:space="0" w:color="auto"/>
              <w:right w:val="single" w:sz="4" w:space="0" w:color="auto"/>
            </w:tcBorders>
            <w:shd w:val="clear" w:color="000000" w:fill="FFFFFF"/>
            <w:vAlign w:val="center"/>
          </w:tcPr>
          <w:p w:rsidR="00782C81" w:rsidRPr="00A455C3" w:rsidRDefault="00A455C3" w:rsidP="00A455C3">
            <w:pPr>
              <w:jc w:val="center"/>
              <w:rPr>
                <w:sz w:val="24"/>
              </w:rPr>
            </w:pPr>
            <w:r w:rsidRPr="00A455C3">
              <w:rPr>
                <w:sz w:val="24"/>
              </w:rPr>
              <w:t>100,8</w:t>
            </w:r>
          </w:p>
        </w:tc>
        <w:tc>
          <w:tcPr>
            <w:tcW w:w="1056"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782C81" w:rsidRPr="00A455C3" w:rsidRDefault="00A455C3" w:rsidP="00A455C3">
            <w:pPr>
              <w:jc w:val="center"/>
              <w:rPr>
                <w:sz w:val="24"/>
              </w:rPr>
            </w:pPr>
            <w:r w:rsidRPr="00A455C3">
              <w:rPr>
                <w:sz w:val="24"/>
              </w:rPr>
              <w:t>102,</w:t>
            </w:r>
            <w:r w:rsidR="003B70D9">
              <w:rPr>
                <w:sz w:val="24"/>
              </w:rPr>
              <w:t>1</w:t>
            </w:r>
          </w:p>
        </w:tc>
        <w:tc>
          <w:tcPr>
            <w:tcW w:w="1132"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795" w:type="dxa"/>
            <w:tcBorders>
              <w:top w:val="nil"/>
              <w:left w:val="nil"/>
              <w:bottom w:val="single" w:sz="4" w:space="0" w:color="auto"/>
              <w:right w:val="single" w:sz="4" w:space="0" w:color="auto"/>
            </w:tcBorders>
            <w:shd w:val="clear" w:color="000000" w:fill="FFFFFF"/>
            <w:vAlign w:val="center"/>
          </w:tcPr>
          <w:p w:rsidR="00782C81" w:rsidRPr="00A455C3" w:rsidRDefault="00782C81" w:rsidP="00A455C3">
            <w:pPr>
              <w:jc w:val="center"/>
              <w:rPr>
                <w:sz w:val="24"/>
              </w:rPr>
            </w:pPr>
            <w:r w:rsidRPr="00A455C3">
              <w:rPr>
                <w:sz w:val="24"/>
              </w:rPr>
              <w:t>1</w:t>
            </w:r>
            <w:r w:rsidR="00A455C3" w:rsidRPr="00A455C3">
              <w:rPr>
                <w:sz w:val="24"/>
              </w:rPr>
              <w:t>03,0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A455C3" w:rsidRDefault="00782C81" w:rsidP="00AA0B6D">
            <w:pPr>
              <w:jc w:val="center"/>
              <w:rPr>
                <w:sz w:val="24"/>
              </w:rPr>
            </w:pPr>
            <w:r w:rsidRPr="00A455C3">
              <w:rPr>
                <w:sz w:val="24"/>
              </w:rPr>
              <w:t>Х</w:t>
            </w:r>
          </w:p>
        </w:tc>
        <w:tc>
          <w:tcPr>
            <w:tcW w:w="996" w:type="dxa"/>
            <w:tcBorders>
              <w:top w:val="nil"/>
              <w:left w:val="nil"/>
              <w:bottom w:val="single" w:sz="4" w:space="0" w:color="auto"/>
              <w:right w:val="single" w:sz="4" w:space="0" w:color="auto"/>
            </w:tcBorders>
            <w:shd w:val="clear" w:color="000000" w:fill="FFFFFF"/>
            <w:noWrap/>
            <w:vAlign w:val="center"/>
          </w:tcPr>
          <w:p w:rsidR="00782C81" w:rsidRPr="00A455C3" w:rsidRDefault="00A455C3" w:rsidP="00A455C3">
            <w:pPr>
              <w:jc w:val="center"/>
              <w:rPr>
                <w:sz w:val="24"/>
              </w:rPr>
            </w:pPr>
            <w:r w:rsidRPr="00A455C3">
              <w:rPr>
                <w:sz w:val="24"/>
              </w:rPr>
              <w:t>103,6</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lastRenderedPageBreak/>
              <w:t xml:space="preserve">Из общего объема услуг -  объем бытовых  услуг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млн.руб.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65,8</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E62B28">
            <w:pPr>
              <w:jc w:val="center"/>
              <w:rPr>
                <w:sz w:val="24"/>
              </w:rPr>
            </w:pPr>
            <w:r w:rsidRPr="00477791">
              <w:rPr>
                <w:sz w:val="24"/>
              </w:rPr>
              <w:t>1</w:t>
            </w:r>
            <w:r w:rsidR="00E62B28">
              <w:rPr>
                <w:sz w:val="24"/>
              </w:rPr>
              <w:t>09,3</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66,3</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108,3</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67,7</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E62B28">
            <w:pPr>
              <w:jc w:val="center"/>
              <w:rPr>
                <w:sz w:val="24"/>
              </w:rPr>
            </w:pPr>
            <w:r w:rsidRPr="00477791">
              <w:rPr>
                <w:sz w:val="24"/>
              </w:rPr>
              <w:t>10</w:t>
            </w:r>
            <w:r w:rsidR="00E62B28">
              <w:rPr>
                <w:sz w:val="24"/>
              </w:rPr>
              <w:t>2,1</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62B28" w:rsidP="00E62B28">
            <w:pPr>
              <w:jc w:val="center"/>
              <w:rPr>
                <w:sz w:val="24"/>
              </w:rPr>
            </w:pPr>
            <w:r>
              <w:rPr>
                <w:sz w:val="24"/>
              </w:rPr>
              <w:t>69,7</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E62B28">
            <w:pPr>
              <w:jc w:val="center"/>
              <w:rPr>
                <w:sz w:val="24"/>
              </w:rPr>
            </w:pPr>
            <w:r w:rsidRPr="00477791">
              <w:rPr>
                <w:sz w:val="24"/>
              </w:rPr>
              <w:t>10</w:t>
            </w:r>
            <w:r w:rsidR="00E62B28">
              <w:rPr>
                <w:sz w:val="24"/>
              </w:rPr>
              <w:t>2,9</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E62B28" w:rsidP="00E62B28">
            <w:pPr>
              <w:jc w:val="center"/>
              <w:rPr>
                <w:sz w:val="24"/>
              </w:rPr>
            </w:pPr>
            <w:r>
              <w:rPr>
                <w:sz w:val="24"/>
              </w:rPr>
              <w:t>72,2</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E62B28">
            <w:pPr>
              <w:jc w:val="center"/>
              <w:rPr>
                <w:sz w:val="24"/>
              </w:rPr>
            </w:pPr>
            <w:r w:rsidRPr="00477791">
              <w:rPr>
                <w:sz w:val="24"/>
              </w:rPr>
              <w:t>1</w:t>
            </w:r>
            <w:r w:rsidR="00E62B28">
              <w:rPr>
                <w:sz w:val="24"/>
              </w:rPr>
              <w:t>03,6</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A455C3" w:rsidRDefault="00782C81" w:rsidP="00AA0B6D">
            <w:pPr>
              <w:rPr>
                <w:sz w:val="24"/>
              </w:rPr>
            </w:pPr>
            <w:r w:rsidRPr="00A455C3">
              <w:rPr>
                <w:sz w:val="24"/>
              </w:rPr>
              <w:t>Индекс физического объема</w:t>
            </w:r>
          </w:p>
        </w:tc>
        <w:tc>
          <w:tcPr>
            <w:tcW w:w="1380"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961" w:type="dxa"/>
            <w:tcBorders>
              <w:top w:val="nil"/>
              <w:left w:val="nil"/>
              <w:bottom w:val="single" w:sz="4" w:space="0" w:color="auto"/>
              <w:right w:val="single" w:sz="4" w:space="0" w:color="auto"/>
            </w:tcBorders>
            <w:shd w:val="clear" w:color="000000" w:fill="FFFFFF"/>
            <w:vAlign w:val="center"/>
          </w:tcPr>
          <w:p w:rsidR="00782C81" w:rsidRPr="00A455C3" w:rsidRDefault="00A455C3" w:rsidP="00A455C3">
            <w:pPr>
              <w:jc w:val="center"/>
              <w:rPr>
                <w:sz w:val="24"/>
              </w:rPr>
            </w:pPr>
            <w:r w:rsidRPr="00A455C3">
              <w:rPr>
                <w:sz w:val="24"/>
              </w:rPr>
              <w:t>109,2</w:t>
            </w:r>
          </w:p>
        </w:tc>
        <w:tc>
          <w:tcPr>
            <w:tcW w:w="1132"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848" w:type="dxa"/>
            <w:tcBorders>
              <w:top w:val="nil"/>
              <w:left w:val="nil"/>
              <w:bottom w:val="single" w:sz="4" w:space="0" w:color="auto"/>
              <w:right w:val="single" w:sz="4" w:space="0" w:color="auto"/>
            </w:tcBorders>
            <w:shd w:val="clear" w:color="000000" w:fill="FFFFFF"/>
            <w:vAlign w:val="center"/>
          </w:tcPr>
          <w:p w:rsidR="00782C81" w:rsidRPr="00A455C3" w:rsidRDefault="00A455C3" w:rsidP="00A455C3">
            <w:pPr>
              <w:jc w:val="center"/>
              <w:rPr>
                <w:sz w:val="24"/>
              </w:rPr>
            </w:pPr>
            <w:r w:rsidRPr="00A455C3">
              <w:rPr>
                <w:sz w:val="24"/>
              </w:rPr>
              <w:t>100,6</w:t>
            </w:r>
          </w:p>
        </w:tc>
        <w:tc>
          <w:tcPr>
            <w:tcW w:w="1056"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782C81" w:rsidRPr="00A455C3" w:rsidRDefault="00A455C3" w:rsidP="00A455C3">
            <w:pPr>
              <w:jc w:val="center"/>
              <w:rPr>
                <w:sz w:val="24"/>
              </w:rPr>
            </w:pPr>
            <w:r w:rsidRPr="00A455C3">
              <w:rPr>
                <w:sz w:val="24"/>
              </w:rPr>
              <w:t>97,1</w:t>
            </w:r>
          </w:p>
        </w:tc>
        <w:tc>
          <w:tcPr>
            <w:tcW w:w="1132" w:type="dxa"/>
            <w:tcBorders>
              <w:top w:val="nil"/>
              <w:left w:val="nil"/>
              <w:bottom w:val="single" w:sz="4" w:space="0" w:color="auto"/>
              <w:right w:val="single" w:sz="4" w:space="0" w:color="auto"/>
            </w:tcBorders>
            <w:shd w:val="clear" w:color="000000" w:fill="FFFFFF"/>
            <w:vAlign w:val="center"/>
          </w:tcPr>
          <w:p w:rsidR="00782C81" w:rsidRPr="00A455C3" w:rsidRDefault="00782C81" w:rsidP="00AA0B6D">
            <w:pPr>
              <w:jc w:val="center"/>
              <w:rPr>
                <w:sz w:val="24"/>
              </w:rPr>
            </w:pPr>
            <w:r w:rsidRPr="00A455C3">
              <w:rPr>
                <w:sz w:val="24"/>
              </w:rPr>
              <w:t>Х</w:t>
            </w:r>
          </w:p>
        </w:tc>
        <w:tc>
          <w:tcPr>
            <w:tcW w:w="795" w:type="dxa"/>
            <w:tcBorders>
              <w:top w:val="nil"/>
              <w:left w:val="nil"/>
              <w:bottom w:val="single" w:sz="4" w:space="0" w:color="auto"/>
              <w:right w:val="single" w:sz="4" w:space="0" w:color="auto"/>
            </w:tcBorders>
            <w:shd w:val="clear" w:color="000000" w:fill="FFFFFF"/>
            <w:vAlign w:val="center"/>
          </w:tcPr>
          <w:p w:rsidR="00782C81" w:rsidRPr="00A455C3" w:rsidRDefault="00982CD5" w:rsidP="00982CD5">
            <w:pPr>
              <w:jc w:val="center"/>
              <w:rPr>
                <w:sz w:val="24"/>
              </w:rPr>
            </w:pPr>
            <w:r>
              <w:rPr>
                <w:sz w:val="24"/>
              </w:rPr>
              <w:t>99,9</w:t>
            </w:r>
          </w:p>
        </w:tc>
        <w:tc>
          <w:tcPr>
            <w:tcW w:w="1056" w:type="dxa"/>
            <w:tcBorders>
              <w:top w:val="nil"/>
              <w:left w:val="nil"/>
              <w:bottom w:val="single" w:sz="4" w:space="0" w:color="auto"/>
              <w:right w:val="single" w:sz="4" w:space="0" w:color="auto"/>
            </w:tcBorders>
            <w:shd w:val="clear" w:color="000000" w:fill="FFFFFF"/>
            <w:noWrap/>
            <w:vAlign w:val="center"/>
          </w:tcPr>
          <w:p w:rsidR="00782C81" w:rsidRPr="00A455C3" w:rsidRDefault="00641D1E" w:rsidP="00AA0B6D">
            <w:pPr>
              <w:jc w:val="center"/>
              <w:rPr>
                <w:sz w:val="24"/>
              </w:rPr>
            </w:pPr>
            <w:r w:rsidRPr="00A455C3">
              <w:rPr>
                <w:sz w:val="24"/>
              </w:rPr>
              <w:t>Х</w:t>
            </w:r>
            <w:r w:rsidR="00782C81" w:rsidRPr="00A455C3">
              <w:rPr>
                <w:sz w:val="24"/>
              </w:rPr>
              <w:t> </w:t>
            </w:r>
          </w:p>
        </w:tc>
        <w:tc>
          <w:tcPr>
            <w:tcW w:w="996" w:type="dxa"/>
            <w:tcBorders>
              <w:top w:val="nil"/>
              <w:left w:val="nil"/>
              <w:bottom w:val="single" w:sz="4" w:space="0" w:color="auto"/>
              <w:right w:val="single" w:sz="4" w:space="0" w:color="auto"/>
            </w:tcBorders>
            <w:shd w:val="clear" w:color="000000" w:fill="FFFFFF"/>
            <w:noWrap/>
            <w:vAlign w:val="center"/>
          </w:tcPr>
          <w:p w:rsidR="00782C81" w:rsidRPr="00A455C3" w:rsidRDefault="00982CD5" w:rsidP="00982CD5">
            <w:pPr>
              <w:jc w:val="center"/>
              <w:rPr>
                <w:sz w:val="24"/>
              </w:rPr>
            </w:pPr>
            <w:r>
              <w:rPr>
                <w:sz w:val="24"/>
              </w:rPr>
              <w:t>100,0</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Объем платных услуг  на душу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руб./чел.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2465C9" w:rsidP="002465C9">
            <w:pPr>
              <w:jc w:val="center"/>
              <w:rPr>
                <w:sz w:val="24"/>
              </w:rPr>
            </w:pPr>
            <w:r>
              <w:rPr>
                <w:sz w:val="24"/>
              </w:rPr>
              <w:t>8851,9</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465C9">
            <w:pPr>
              <w:jc w:val="center"/>
              <w:rPr>
                <w:sz w:val="24"/>
              </w:rPr>
            </w:pPr>
            <w:r w:rsidRPr="00477791">
              <w:rPr>
                <w:sz w:val="24"/>
              </w:rPr>
              <w:t>1</w:t>
            </w:r>
            <w:r w:rsidR="002465C9">
              <w:rPr>
                <w:sz w:val="24"/>
              </w:rPr>
              <w:t>14,1</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1D1E" w:rsidP="00641D1E">
            <w:pPr>
              <w:jc w:val="center"/>
              <w:rPr>
                <w:sz w:val="24"/>
              </w:rPr>
            </w:pPr>
            <w:r>
              <w:rPr>
                <w:sz w:val="24"/>
              </w:rPr>
              <w:t>9640,8</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641D1E">
            <w:pPr>
              <w:jc w:val="center"/>
              <w:rPr>
                <w:sz w:val="24"/>
              </w:rPr>
            </w:pPr>
            <w:r w:rsidRPr="00477791">
              <w:rPr>
                <w:sz w:val="24"/>
              </w:rPr>
              <w:t>10</w:t>
            </w:r>
            <w:r w:rsidR="00641D1E">
              <w:rPr>
                <w:sz w:val="24"/>
              </w:rPr>
              <w:t>8,9</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641D1E" w:rsidP="00641D1E">
            <w:pPr>
              <w:jc w:val="center"/>
              <w:rPr>
                <w:sz w:val="24"/>
              </w:rPr>
            </w:pPr>
            <w:r>
              <w:rPr>
                <w:sz w:val="24"/>
              </w:rPr>
              <w:t>10344,0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641D1E">
            <w:pPr>
              <w:jc w:val="center"/>
              <w:rPr>
                <w:sz w:val="24"/>
              </w:rPr>
            </w:pPr>
            <w:r w:rsidRPr="00477791">
              <w:rPr>
                <w:sz w:val="24"/>
              </w:rPr>
              <w:t>1</w:t>
            </w:r>
            <w:r w:rsidR="00641D1E">
              <w:rPr>
                <w:sz w:val="24"/>
              </w:rPr>
              <w:t>07,3</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41D1E" w:rsidP="00641D1E">
            <w:pPr>
              <w:jc w:val="center"/>
              <w:rPr>
                <w:sz w:val="24"/>
              </w:rPr>
            </w:pPr>
            <w:r>
              <w:rPr>
                <w:sz w:val="24"/>
              </w:rPr>
              <w:t>11100,2</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641D1E" w:rsidP="00641D1E">
            <w:pPr>
              <w:jc w:val="center"/>
              <w:rPr>
                <w:sz w:val="24"/>
              </w:rPr>
            </w:pPr>
            <w:r>
              <w:rPr>
                <w:sz w:val="24"/>
              </w:rPr>
              <w:t>107,3</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641D1E">
            <w:pPr>
              <w:jc w:val="center"/>
              <w:rPr>
                <w:sz w:val="24"/>
              </w:rPr>
            </w:pPr>
            <w:r w:rsidRPr="00477791">
              <w:rPr>
                <w:sz w:val="24"/>
              </w:rPr>
              <w:t>1</w:t>
            </w:r>
            <w:r w:rsidR="00641D1E">
              <w:rPr>
                <w:sz w:val="24"/>
              </w:rPr>
              <w:t>1931,9</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641D1E" w:rsidP="00AA0B6D">
            <w:pPr>
              <w:jc w:val="center"/>
              <w:rPr>
                <w:sz w:val="24"/>
              </w:rPr>
            </w:pPr>
            <w:r>
              <w:rPr>
                <w:sz w:val="24"/>
              </w:rPr>
              <w:t>107,5</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Инвестиции в основной капитал  за счет всех источников финансирования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млн.руб.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E21A61" w:rsidP="00E21A61">
            <w:pPr>
              <w:jc w:val="center"/>
              <w:rPr>
                <w:sz w:val="24"/>
              </w:rPr>
            </w:pPr>
            <w:r>
              <w:rPr>
                <w:sz w:val="24"/>
              </w:rPr>
              <w:t>1094,7</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E21A61" w:rsidP="00E21A61">
            <w:pPr>
              <w:jc w:val="center"/>
              <w:rPr>
                <w:sz w:val="24"/>
              </w:rPr>
            </w:pPr>
            <w:r>
              <w:rPr>
                <w:sz w:val="24"/>
              </w:rPr>
              <w:t>78,4</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21A61" w:rsidP="00E21A61">
            <w:pPr>
              <w:jc w:val="center"/>
              <w:rPr>
                <w:sz w:val="24"/>
              </w:rPr>
            </w:pPr>
            <w:r>
              <w:rPr>
                <w:sz w:val="24"/>
              </w:rPr>
              <w:t>974,3</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E21A61" w:rsidP="00E21A61">
            <w:pPr>
              <w:jc w:val="center"/>
              <w:rPr>
                <w:sz w:val="24"/>
              </w:rPr>
            </w:pPr>
            <w:r>
              <w:rPr>
                <w:sz w:val="24"/>
              </w:rPr>
              <w:t>89,0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E21A61" w:rsidP="00AB7476">
            <w:pPr>
              <w:jc w:val="center"/>
              <w:rPr>
                <w:sz w:val="24"/>
              </w:rPr>
            </w:pPr>
            <w:r>
              <w:rPr>
                <w:sz w:val="24"/>
              </w:rPr>
              <w:t>1</w:t>
            </w:r>
            <w:r w:rsidR="00AB7476">
              <w:rPr>
                <w:sz w:val="24"/>
              </w:rPr>
              <w:t>075,6</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E21A61" w:rsidP="00E21A61">
            <w:pPr>
              <w:jc w:val="center"/>
              <w:rPr>
                <w:sz w:val="24"/>
              </w:rPr>
            </w:pPr>
            <w:r>
              <w:rPr>
                <w:sz w:val="24"/>
              </w:rPr>
              <w:t>110,4</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AB7476" w:rsidP="00AB7476">
            <w:pPr>
              <w:jc w:val="center"/>
              <w:rPr>
                <w:sz w:val="24"/>
              </w:rPr>
            </w:pPr>
            <w:r>
              <w:rPr>
                <w:sz w:val="24"/>
              </w:rPr>
              <w:t>1238,0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E21A61">
            <w:pPr>
              <w:jc w:val="center"/>
              <w:rPr>
                <w:sz w:val="24"/>
              </w:rPr>
            </w:pPr>
            <w:r w:rsidRPr="00477791">
              <w:rPr>
                <w:sz w:val="24"/>
              </w:rPr>
              <w:t>1</w:t>
            </w:r>
            <w:r w:rsidR="00E21A61">
              <w:rPr>
                <w:sz w:val="24"/>
              </w:rPr>
              <w:t>15,1</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AB7476" w:rsidP="00AB7476">
            <w:pPr>
              <w:jc w:val="center"/>
              <w:rPr>
                <w:sz w:val="24"/>
              </w:rPr>
            </w:pPr>
            <w:r>
              <w:rPr>
                <w:sz w:val="24"/>
              </w:rPr>
              <w:t>1444,7</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E21A61">
            <w:pPr>
              <w:jc w:val="center"/>
              <w:rPr>
                <w:sz w:val="24"/>
              </w:rPr>
            </w:pPr>
            <w:r w:rsidRPr="00477791">
              <w:rPr>
                <w:sz w:val="24"/>
              </w:rPr>
              <w:t>1</w:t>
            </w:r>
            <w:r w:rsidR="00E21A61">
              <w:rPr>
                <w:sz w:val="24"/>
              </w:rPr>
              <w:t>16,7</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2044D0" w:rsidRDefault="00782C81" w:rsidP="00AA0B6D">
            <w:pPr>
              <w:rPr>
                <w:sz w:val="24"/>
              </w:rPr>
            </w:pPr>
            <w:r w:rsidRPr="002044D0">
              <w:rPr>
                <w:sz w:val="24"/>
              </w:rPr>
              <w:t>Индекс физического объема</w:t>
            </w:r>
          </w:p>
        </w:tc>
        <w:tc>
          <w:tcPr>
            <w:tcW w:w="1380" w:type="dxa"/>
            <w:tcBorders>
              <w:top w:val="nil"/>
              <w:left w:val="nil"/>
              <w:bottom w:val="single" w:sz="4" w:space="0" w:color="auto"/>
              <w:right w:val="single" w:sz="4" w:space="0" w:color="auto"/>
            </w:tcBorders>
            <w:shd w:val="clear" w:color="000000" w:fill="FFFFFF"/>
            <w:vAlign w:val="center"/>
          </w:tcPr>
          <w:p w:rsidR="00782C81" w:rsidRPr="002044D0" w:rsidRDefault="00782C81" w:rsidP="00AA0B6D">
            <w:pPr>
              <w:jc w:val="center"/>
              <w:rPr>
                <w:sz w:val="24"/>
              </w:rPr>
            </w:pPr>
            <w:r w:rsidRPr="002044D0">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2044D0" w:rsidRDefault="00782C81" w:rsidP="00AA0B6D">
            <w:pPr>
              <w:jc w:val="center"/>
              <w:rPr>
                <w:sz w:val="24"/>
              </w:rPr>
            </w:pPr>
            <w:r w:rsidRPr="002044D0">
              <w:rPr>
                <w:sz w:val="24"/>
              </w:rPr>
              <w:t>Х</w:t>
            </w:r>
          </w:p>
        </w:tc>
        <w:tc>
          <w:tcPr>
            <w:tcW w:w="961" w:type="dxa"/>
            <w:tcBorders>
              <w:top w:val="nil"/>
              <w:left w:val="nil"/>
              <w:bottom w:val="single" w:sz="4" w:space="0" w:color="auto"/>
              <w:right w:val="single" w:sz="4" w:space="0" w:color="auto"/>
            </w:tcBorders>
            <w:shd w:val="clear" w:color="000000" w:fill="FFFFFF"/>
            <w:vAlign w:val="center"/>
          </w:tcPr>
          <w:p w:rsidR="00782C81" w:rsidRPr="002044D0" w:rsidRDefault="002044D0" w:rsidP="002044D0">
            <w:pPr>
              <w:jc w:val="center"/>
              <w:rPr>
                <w:sz w:val="24"/>
              </w:rPr>
            </w:pPr>
            <w:r w:rsidRPr="002044D0">
              <w:rPr>
                <w:sz w:val="24"/>
              </w:rPr>
              <w:t>72,3</w:t>
            </w:r>
            <w:r w:rsidR="00782C81" w:rsidRPr="002044D0">
              <w:rPr>
                <w:sz w:val="24"/>
              </w:rPr>
              <w:t> </w:t>
            </w:r>
          </w:p>
        </w:tc>
        <w:tc>
          <w:tcPr>
            <w:tcW w:w="1132" w:type="dxa"/>
            <w:tcBorders>
              <w:top w:val="nil"/>
              <w:left w:val="nil"/>
              <w:bottom w:val="single" w:sz="4" w:space="0" w:color="auto"/>
              <w:right w:val="single" w:sz="4" w:space="0" w:color="auto"/>
            </w:tcBorders>
            <w:shd w:val="clear" w:color="000000" w:fill="FFFFFF"/>
            <w:vAlign w:val="center"/>
          </w:tcPr>
          <w:p w:rsidR="00782C81" w:rsidRPr="002044D0" w:rsidRDefault="00782C81" w:rsidP="00AA0B6D">
            <w:pPr>
              <w:jc w:val="center"/>
              <w:rPr>
                <w:sz w:val="24"/>
              </w:rPr>
            </w:pPr>
            <w:r w:rsidRPr="002044D0">
              <w:rPr>
                <w:sz w:val="24"/>
              </w:rPr>
              <w:t>Х</w:t>
            </w:r>
          </w:p>
        </w:tc>
        <w:tc>
          <w:tcPr>
            <w:tcW w:w="848" w:type="dxa"/>
            <w:tcBorders>
              <w:top w:val="nil"/>
              <w:left w:val="nil"/>
              <w:bottom w:val="single" w:sz="4" w:space="0" w:color="auto"/>
              <w:right w:val="single" w:sz="4" w:space="0" w:color="auto"/>
            </w:tcBorders>
            <w:shd w:val="clear" w:color="000000" w:fill="FFFFFF"/>
            <w:vAlign w:val="center"/>
          </w:tcPr>
          <w:p w:rsidR="00782C81" w:rsidRPr="002044D0" w:rsidRDefault="002044D0" w:rsidP="002044D0">
            <w:pPr>
              <w:jc w:val="center"/>
              <w:rPr>
                <w:sz w:val="24"/>
              </w:rPr>
            </w:pPr>
            <w:r w:rsidRPr="002044D0">
              <w:rPr>
                <w:sz w:val="24"/>
              </w:rPr>
              <w:t>81,7</w:t>
            </w:r>
          </w:p>
        </w:tc>
        <w:tc>
          <w:tcPr>
            <w:tcW w:w="1056" w:type="dxa"/>
            <w:tcBorders>
              <w:top w:val="nil"/>
              <w:left w:val="nil"/>
              <w:bottom w:val="single" w:sz="4" w:space="0" w:color="auto"/>
              <w:right w:val="single" w:sz="4" w:space="0" w:color="auto"/>
            </w:tcBorders>
            <w:shd w:val="clear" w:color="000000" w:fill="FFFFFF"/>
            <w:vAlign w:val="center"/>
          </w:tcPr>
          <w:p w:rsidR="00782C81" w:rsidRPr="002044D0" w:rsidRDefault="00782C81" w:rsidP="00AA0B6D">
            <w:pPr>
              <w:jc w:val="center"/>
              <w:rPr>
                <w:sz w:val="24"/>
              </w:rPr>
            </w:pPr>
            <w:r w:rsidRPr="002044D0">
              <w:rPr>
                <w:sz w:val="24"/>
              </w:rPr>
              <w:t>Х</w:t>
            </w:r>
          </w:p>
        </w:tc>
        <w:tc>
          <w:tcPr>
            <w:tcW w:w="1209" w:type="dxa"/>
            <w:tcBorders>
              <w:top w:val="nil"/>
              <w:left w:val="nil"/>
              <w:bottom w:val="single" w:sz="4" w:space="0" w:color="auto"/>
              <w:right w:val="single" w:sz="4" w:space="0" w:color="auto"/>
            </w:tcBorders>
            <w:shd w:val="clear" w:color="000000" w:fill="FFFFFF"/>
            <w:vAlign w:val="center"/>
          </w:tcPr>
          <w:p w:rsidR="00782C81" w:rsidRPr="002044D0" w:rsidRDefault="002044D0" w:rsidP="002044D0">
            <w:pPr>
              <w:jc w:val="center"/>
              <w:rPr>
                <w:sz w:val="24"/>
              </w:rPr>
            </w:pPr>
            <w:r w:rsidRPr="002044D0">
              <w:rPr>
                <w:sz w:val="24"/>
              </w:rPr>
              <w:t>101,8</w:t>
            </w:r>
          </w:p>
        </w:tc>
        <w:tc>
          <w:tcPr>
            <w:tcW w:w="1132" w:type="dxa"/>
            <w:tcBorders>
              <w:top w:val="nil"/>
              <w:left w:val="nil"/>
              <w:bottom w:val="single" w:sz="4" w:space="0" w:color="auto"/>
              <w:right w:val="single" w:sz="4" w:space="0" w:color="auto"/>
            </w:tcBorders>
            <w:shd w:val="clear" w:color="000000" w:fill="FFFFFF"/>
            <w:vAlign w:val="center"/>
          </w:tcPr>
          <w:p w:rsidR="00782C81" w:rsidRPr="002044D0" w:rsidRDefault="00782C81" w:rsidP="00AA0B6D">
            <w:pPr>
              <w:jc w:val="center"/>
              <w:rPr>
                <w:sz w:val="24"/>
              </w:rPr>
            </w:pPr>
            <w:r w:rsidRPr="002044D0">
              <w:rPr>
                <w:sz w:val="24"/>
              </w:rPr>
              <w:t>Х</w:t>
            </w:r>
          </w:p>
        </w:tc>
        <w:tc>
          <w:tcPr>
            <w:tcW w:w="795" w:type="dxa"/>
            <w:tcBorders>
              <w:top w:val="nil"/>
              <w:left w:val="nil"/>
              <w:bottom w:val="single" w:sz="4" w:space="0" w:color="auto"/>
              <w:right w:val="single" w:sz="4" w:space="0" w:color="auto"/>
            </w:tcBorders>
            <w:shd w:val="clear" w:color="000000" w:fill="FFFFFF"/>
            <w:vAlign w:val="center"/>
          </w:tcPr>
          <w:p w:rsidR="00782C81" w:rsidRPr="002044D0" w:rsidRDefault="002044D0" w:rsidP="002044D0">
            <w:pPr>
              <w:jc w:val="center"/>
              <w:rPr>
                <w:sz w:val="24"/>
              </w:rPr>
            </w:pPr>
            <w:r w:rsidRPr="002044D0">
              <w:rPr>
                <w:sz w:val="24"/>
              </w:rPr>
              <w:t>106,6</w:t>
            </w:r>
          </w:p>
        </w:tc>
        <w:tc>
          <w:tcPr>
            <w:tcW w:w="1056" w:type="dxa"/>
            <w:tcBorders>
              <w:top w:val="nil"/>
              <w:left w:val="nil"/>
              <w:bottom w:val="single" w:sz="4" w:space="0" w:color="auto"/>
              <w:right w:val="single" w:sz="4" w:space="0" w:color="auto"/>
            </w:tcBorders>
            <w:shd w:val="clear" w:color="000000" w:fill="FFFFFF"/>
            <w:noWrap/>
            <w:vAlign w:val="center"/>
          </w:tcPr>
          <w:p w:rsidR="00782C81" w:rsidRPr="002044D0" w:rsidRDefault="00782C81" w:rsidP="00AA0B6D">
            <w:pPr>
              <w:jc w:val="center"/>
              <w:rPr>
                <w:sz w:val="24"/>
              </w:rPr>
            </w:pPr>
            <w:r w:rsidRPr="002044D0">
              <w:rPr>
                <w:sz w:val="24"/>
              </w:rPr>
              <w:t>Х</w:t>
            </w:r>
          </w:p>
        </w:tc>
        <w:tc>
          <w:tcPr>
            <w:tcW w:w="996" w:type="dxa"/>
            <w:tcBorders>
              <w:top w:val="nil"/>
              <w:left w:val="nil"/>
              <w:bottom w:val="single" w:sz="4" w:space="0" w:color="auto"/>
              <w:right w:val="single" w:sz="4" w:space="0" w:color="auto"/>
            </w:tcBorders>
            <w:shd w:val="clear" w:color="000000" w:fill="FFFFFF"/>
            <w:noWrap/>
            <w:vAlign w:val="center"/>
          </w:tcPr>
          <w:p w:rsidR="00782C81" w:rsidRPr="002044D0" w:rsidRDefault="002044D0" w:rsidP="002044D0">
            <w:pPr>
              <w:jc w:val="center"/>
              <w:rPr>
                <w:sz w:val="24"/>
              </w:rPr>
            </w:pPr>
            <w:r w:rsidRPr="002044D0">
              <w:rPr>
                <w:sz w:val="24"/>
              </w:rPr>
              <w:t>108,5</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Инвестиции в основной капитал  на душу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руб./чел.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E21A61" w:rsidP="00E21A61">
            <w:pPr>
              <w:jc w:val="center"/>
              <w:rPr>
                <w:sz w:val="24"/>
              </w:rPr>
            </w:pPr>
            <w:r>
              <w:rPr>
                <w:sz w:val="24"/>
              </w:rPr>
              <w:t>41234,7</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E21A61" w:rsidP="00E21A61">
            <w:pPr>
              <w:jc w:val="center"/>
              <w:rPr>
                <w:sz w:val="24"/>
              </w:rPr>
            </w:pPr>
            <w:r>
              <w:rPr>
                <w:sz w:val="24"/>
              </w:rPr>
              <w:t>81,9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97544A" w:rsidP="0097544A">
            <w:pPr>
              <w:jc w:val="center"/>
              <w:rPr>
                <w:sz w:val="24"/>
              </w:rPr>
            </w:pPr>
            <w:r>
              <w:rPr>
                <w:sz w:val="24"/>
              </w:rPr>
              <w:t>36835,5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97544A" w:rsidP="0097544A">
            <w:pPr>
              <w:jc w:val="center"/>
              <w:rPr>
                <w:sz w:val="24"/>
              </w:rPr>
            </w:pPr>
            <w:r>
              <w:rPr>
                <w:sz w:val="24"/>
              </w:rPr>
              <w:t>89,3</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C66A16" w:rsidP="00C66A16">
            <w:pPr>
              <w:jc w:val="center"/>
              <w:rPr>
                <w:sz w:val="24"/>
              </w:rPr>
            </w:pPr>
            <w:r>
              <w:rPr>
                <w:sz w:val="24"/>
              </w:rPr>
              <w:t>40665,4</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C66A16" w:rsidP="00C66A16">
            <w:pPr>
              <w:jc w:val="center"/>
              <w:rPr>
                <w:sz w:val="24"/>
              </w:rPr>
            </w:pPr>
            <w:r>
              <w:rPr>
                <w:sz w:val="24"/>
              </w:rPr>
              <w:t>110,4</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66A16" w:rsidP="00C66A16">
            <w:pPr>
              <w:jc w:val="center"/>
              <w:rPr>
                <w:sz w:val="24"/>
              </w:rPr>
            </w:pPr>
            <w:r>
              <w:rPr>
                <w:sz w:val="24"/>
              </w:rPr>
              <w:t>46805,3</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044D0">
            <w:pPr>
              <w:jc w:val="center"/>
              <w:rPr>
                <w:sz w:val="24"/>
              </w:rPr>
            </w:pPr>
            <w:r w:rsidRPr="00477791">
              <w:rPr>
                <w:sz w:val="24"/>
              </w:rPr>
              <w:t>11</w:t>
            </w:r>
            <w:r w:rsidR="002044D0">
              <w:rPr>
                <w:sz w:val="24"/>
              </w:rPr>
              <w:t>5,1</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2044D0" w:rsidP="002044D0">
            <w:pPr>
              <w:jc w:val="center"/>
              <w:rPr>
                <w:sz w:val="24"/>
              </w:rPr>
            </w:pPr>
            <w:r>
              <w:rPr>
                <w:sz w:val="24"/>
              </w:rPr>
              <w:t>61372,4</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044D0">
            <w:pPr>
              <w:jc w:val="center"/>
              <w:rPr>
                <w:sz w:val="24"/>
              </w:rPr>
            </w:pPr>
            <w:r w:rsidRPr="00477791">
              <w:rPr>
                <w:sz w:val="24"/>
              </w:rPr>
              <w:t>1</w:t>
            </w:r>
            <w:r w:rsidR="002044D0">
              <w:rPr>
                <w:sz w:val="24"/>
              </w:rPr>
              <w:t>16,7</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Прибыль прибыльных предприятий</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млн.руб.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DF172F" w:rsidP="00DF172F">
            <w:pPr>
              <w:jc w:val="center"/>
              <w:rPr>
                <w:sz w:val="24"/>
              </w:rPr>
            </w:pPr>
            <w:r>
              <w:rPr>
                <w:sz w:val="24"/>
              </w:rPr>
              <w:t>405,0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DF172F" w:rsidP="00DF172F">
            <w:pPr>
              <w:jc w:val="center"/>
              <w:rPr>
                <w:sz w:val="24"/>
              </w:rPr>
            </w:pPr>
            <w:r>
              <w:rPr>
                <w:sz w:val="24"/>
              </w:rPr>
              <w:t>89,6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DF172F" w:rsidP="00DF172F">
            <w:pPr>
              <w:jc w:val="center"/>
              <w:rPr>
                <w:sz w:val="24"/>
              </w:rPr>
            </w:pPr>
            <w:r>
              <w:rPr>
                <w:sz w:val="24"/>
              </w:rPr>
              <w:t>405,0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DF172F" w:rsidP="00DF172F">
            <w:pPr>
              <w:jc w:val="center"/>
              <w:rPr>
                <w:sz w:val="24"/>
              </w:rPr>
            </w:pPr>
            <w:r>
              <w:rPr>
                <w:sz w:val="24"/>
              </w:rPr>
              <w:t>100,0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DF172F" w:rsidP="00DF172F">
            <w:pPr>
              <w:jc w:val="center"/>
              <w:rPr>
                <w:sz w:val="24"/>
              </w:rPr>
            </w:pPr>
            <w:r>
              <w:rPr>
                <w:sz w:val="24"/>
              </w:rPr>
              <w:t>417,1</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DF172F">
            <w:pPr>
              <w:jc w:val="center"/>
              <w:rPr>
                <w:sz w:val="24"/>
              </w:rPr>
            </w:pPr>
            <w:r w:rsidRPr="00477791">
              <w:rPr>
                <w:sz w:val="24"/>
              </w:rPr>
              <w:t>10</w:t>
            </w:r>
            <w:r w:rsidR="00DF172F">
              <w:rPr>
                <w:sz w:val="24"/>
              </w:rPr>
              <w:t>3,0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DF172F" w:rsidP="00DF172F">
            <w:pPr>
              <w:jc w:val="center"/>
              <w:rPr>
                <w:sz w:val="24"/>
              </w:rPr>
            </w:pPr>
            <w:r>
              <w:rPr>
                <w:sz w:val="24"/>
              </w:rPr>
              <w:t>429,6</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DF172F">
            <w:pPr>
              <w:jc w:val="center"/>
              <w:rPr>
                <w:sz w:val="24"/>
              </w:rPr>
            </w:pPr>
            <w:r w:rsidRPr="00477791">
              <w:rPr>
                <w:sz w:val="24"/>
              </w:rPr>
              <w:t>10</w:t>
            </w:r>
            <w:r w:rsidR="00DF172F">
              <w:rPr>
                <w:sz w:val="24"/>
              </w:rPr>
              <w:t>3,0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DF172F" w:rsidP="00DF172F">
            <w:pPr>
              <w:jc w:val="center"/>
              <w:rPr>
                <w:sz w:val="24"/>
              </w:rPr>
            </w:pPr>
            <w:r>
              <w:rPr>
                <w:sz w:val="24"/>
              </w:rPr>
              <w:t>446,8</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17473D">
            <w:pPr>
              <w:jc w:val="center"/>
              <w:rPr>
                <w:sz w:val="24"/>
              </w:rPr>
            </w:pPr>
            <w:r w:rsidRPr="00477791">
              <w:rPr>
                <w:sz w:val="24"/>
              </w:rPr>
              <w:t>10</w:t>
            </w:r>
            <w:r w:rsidR="0017473D">
              <w:rPr>
                <w:sz w:val="24"/>
              </w:rPr>
              <w:t>4,0</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Удельный вес прибыльных предприятий в общем количестве предприятий</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17473D" w:rsidP="00AA0B6D">
            <w:pPr>
              <w:jc w:val="center"/>
              <w:rPr>
                <w:sz w:val="24"/>
              </w:rPr>
            </w:pPr>
            <w:r>
              <w:rPr>
                <w:sz w:val="24"/>
              </w:rPr>
              <w:t>80,0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17473D" w:rsidP="0017473D">
            <w:pPr>
              <w:jc w:val="center"/>
              <w:rPr>
                <w:sz w:val="24"/>
              </w:rPr>
            </w:pPr>
            <w:r>
              <w:rPr>
                <w:sz w:val="24"/>
              </w:rPr>
              <w:t>95,0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17473D">
            <w:pPr>
              <w:jc w:val="center"/>
              <w:rPr>
                <w:sz w:val="24"/>
              </w:rPr>
            </w:pPr>
            <w:r w:rsidRPr="00477791">
              <w:rPr>
                <w:sz w:val="24"/>
              </w:rPr>
              <w:t>8</w:t>
            </w:r>
            <w:r w:rsidR="0017473D">
              <w:rPr>
                <w:sz w:val="24"/>
              </w:rPr>
              <w:t>0,0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17473D" w:rsidP="0017473D">
            <w:pPr>
              <w:jc w:val="center"/>
              <w:rPr>
                <w:sz w:val="24"/>
              </w:rPr>
            </w:pPr>
            <w:r>
              <w:rPr>
                <w:sz w:val="24"/>
              </w:rPr>
              <w:t>100,0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17473D">
            <w:pPr>
              <w:jc w:val="center"/>
              <w:rPr>
                <w:sz w:val="24"/>
              </w:rPr>
            </w:pPr>
            <w:r w:rsidRPr="00477791">
              <w:rPr>
                <w:sz w:val="24"/>
              </w:rPr>
              <w:t>8</w:t>
            </w:r>
            <w:r w:rsidR="0017473D">
              <w:rPr>
                <w:sz w:val="24"/>
              </w:rPr>
              <w:t>2,0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17473D">
            <w:pPr>
              <w:jc w:val="center"/>
              <w:rPr>
                <w:sz w:val="24"/>
              </w:rPr>
            </w:pPr>
            <w:r w:rsidRPr="00477791">
              <w:rPr>
                <w:sz w:val="24"/>
              </w:rPr>
              <w:t>102,</w:t>
            </w:r>
            <w:r w:rsidR="0017473D">
              <w:rPr>
                <w:sz w:val="24"/>
              </w:rPr>
              <w:t>5</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85,0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17473D">
            <w:pPr>
              <w:jc w:val="center"/>
              <w:rPr>
                <w:sz w:val="24"/>
              </w:rPr>
            </w:pPr>
            <w:r w:rsidRPr="00477791">
              <w:rPr>
                <w:sz w:val="24"/>
              </w:rPr>
              <w:t>10</w:t>
            </w:r>
            <w:r w:rsidR="0017473D">
              <w:rPr>
                <w:sz w:val="24"/>
              </w:rPr>
              <w:t>3,6</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87,0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17473D">
            <w:pPr>
              <w:jc w:val="center"/>
              <w:rPr>
                <w:sz w:val="24"/>
              </w:rPr>
            </w:pPr>
            <w:r w:rsidRPr="00477791">
              <w:rPr>
                <w:sz w:val="24"/>
              </w:rPr>
              <w:t>102,</w:t>
            </w:r>
            <w:r w:rsidR="0017473D">
              <w:rPr>
                <w:sz w:val="24"/>
              </w:rPr>
              <w:t>3</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Среднемесячная заработная плата 1 работника (по всем предприятиям)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15967</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707463">
            <w:pPr>
              <w:jc w:val="center"/>
              <w:rPr>
                <w:sz w:val="24"/>
              </w:rPr>
            </w:pPr>
            <w:r w:rsidRPr="00477791">
              <w:rPr>
                <w:sz w:val="24"/>
              </w:rPr>
              <w:t>1</w:t>
            </w:r>
            <w:r w:rsidR="00707463">
              <w:rPr>
                <w:sz w:val="24"/>
              </w:rPr>
              <w:t>11,9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16285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707463">
            <w:pPr>
              <w:jc w:val="center"/>
              <w:rPr>
                <w:sz w:val="24"/>
              </w:rPr>
            </w:pPr>
            <w:r w:rsidRPr="00477791">
              <w:rPr>
                <w:sz w:val="24"/>
              </w:rPr>
              <w:t>1</w:t>
            </w:r>
            <w:r w:rsidR="00707463">
              <w:rPr>
                <w:sz w:val="24"/>
              </w:rPr>
              <w:t>01,2</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707463">
            <w:pPr>
              <w:jc w:val="center"/>
              <w:rPr>
                <w:sz w:val="24"/>
              </w:rPr>
            </w:pPr>
            <w:r w:rsidRPr="00477791">
              <w:rPr>
                <w:sz w:val="24"/>
              </w:rPr>
              <w:t>16</w:t>
            </w:r>
            <w:r w:rsidR="00707463">
              <w:rPr>
                <w:sz w:val="24"/>
              </w:rPr>
              <w:t>741</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102,8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707463">
            <w:pPr>
              <w:jc w:val="center"/>
              <w:rPr>
                <w:sz w:val="24"/>
              </w:rPr>
            </w:pPr>
            <w:r w:rsidRPr="00477791">
              <w:rPr>
                <w:sz w:val="24"/>
              </w:rPr>
              <w:t>1</w:t>
            </w:r>
            <w:r w:rsidR="00707463">
              <w:rPr>
                <w:sz w:val="24"/>
              </w:rPr>
              <w:t>7511</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104,6</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707463">
            <w:pPr>
              <w:jc w:val="center"/>
              <w:rPr>
                <w:sz w:val="24"/>
              </w:rPr>
            </w:pPr>
            <w:r w:rsidRPr="00477791">
              <w:rPr>
                <w:sz w:val="24"/>
              </w:rPr>
              <w:t>1</w:t>
            </w:r>
            <w:r w:rsidR="00707463">
              <w:rPr>
                <w:sz w:val="24"/>
              </w:rPr>
              <w:t>8316</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104,6</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Среднедушевые денежные доходы населения</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10264,2</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107,4</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10264,2</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107,4</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707463">
            <w:pPr>
              <w:jc w:val="center"/>
              <w:rPr>
                <w:sz w:val="24"/>
              </w:rPr>
            </w:pPr>
            <w:r w:rsidRPr="00477791">
              <w:rPr>
                <w:sz w:val="24"/>
              </w:rPr>
              <w:t>1</w:t>
            </w:r>
            <w:r w:rsidR="00707463">
              <w:rPr>
                <w:sz w:val="24"/>
              </w:rPr>
              <w:t>0377,1</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101,1</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707463">
            <w:pPr>
              <w:jc w:val="center"/>
              <w:rPr>
                <w:sz w:val="24"/>
              </w:rPr>
            </w:pPr>
            <w:r w:rsidRPr="00477791">
              <w:rPr>
                <w:sz w:val="24"/>
              </w:rPr>
              <w:t>1</w:t>
            </w:r>
            <w:r w:rsidR="00707463">
              <w:rPr>
                <w:sz w:val="24"/>
              </w:rPr>
              <w:t>0636,5</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102,5</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10923,7</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07463" w:rsidP="00707463">
            <w:pPr>
              <w:jc w:val="center"/>
              <w:rPr>
                <w:sz w:val="24"/>
              </w:rPr>
            </w:pPr>
            <w:r>
              <w:rPr>
                <w:sz w:val="24"/>
              </w:rPr>
              <w:t>102,7</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961A81" w:rsidRDefault="00782C81" w:rsidP="00AA0B6D">
            <w:pPr>
              <w:rPr>
                <w:sz w:val="24"/>
              </w:rPr>
            </w:pPr>
            <w:r w:rsidRPr="00961A81">
              <w:rPr>
                <w:sz w:val="24"/>
              </w:rPr>
              <w:t>Собственные доходы местного бюджета, всего</w:t>
            </w:r>
          </w:p>
        </w:tc>
        <w:tc>
          <w:tcPr>
            <w:tcW w:w="1380" w:type="dxa"/>
            <w:tcBorders>
              <w:top w:val="nil"/>
              <w:left w:val="nil"/>
              <w:bottom w:val="single" w:sz="4" w:space="0" w:color="auto"/>
              <w:right w:val="single" w:sz="4" w:space="0" w:color="auto"/>
            </w:tcBorders>
            <w:shd w:val="clear" w:color="000000" w:fill="FFFFFF"/>
            <w:vAlign w:val="center"/>
          </w:tcPr>
          <w:p w:rsidR="00782C81" w:rsidRPr="00961A81" w:rsidRDefault="00782C81" w:rsidP="00AA0B6D">
            <w:pPr>
              <w:jc w:val="center"/>
              <w:rPr>
                <w:sz w:val="24"/>
              </w:rPr>
            </w:pPr>
            <w:r w:rsidRPr="00961A81">
              <w:rPr>
                <w:sz w:val="24"/>
              </w:rPr>
              <w:t>млн. руб.</w:t>
            </w:r>
          </w:p>
        </w:tc>
        <w:tc>
          <w:tcPr>
            <w:tcW w:w="1332" w:type="dxa"/>
            <w:tcBorders>
              <w:top w:val="nil"/>
              <w:left w:val="nil"/>
              <w:bottom w:val="single" w:sz="4" w:space="0" w:color="auto"/>
              <w:right w:val="single" w:sz="4" w:space="0" w:color="auto"/>
            </w:tcBorders>
            <w:shd w:val="clear" w:color="000000" w:fill="FFFFFF"/>
            <w:vAlign w:val="center"/>
          </w:tcPr>
          <w:p w:rsidR="00782C81" w:rsidRPr="00A80BE8" w:rsidRDefault="0005468A" w:rsidP="00AA0B6D">
            <w:pPr>
              <w:jc w:val="center"/>
              <w:rPr>
                <w:sz w:val="24"/>
              </w:rPr>
            </w:pPr>
            <w:r>
              <w:rPr>
                <w:sz w:val="24"/>
              </w:rPr>
              <w:t>160,9</w:t>
            </w:r>
          </w:p>
        </w:tc>
        <w:tc>
          <w:tcPr>
            <w:tcW w:w="961" w:type="dxa"/>
            <w:tcBorders>
              <w:top w:val="nil"/>
              <w:left w:val="nil"/>
              <w:bottom w:val="single" w:sz="4" w:space="0" w:color="auto"/>
              <w:right w:val="single" w:sz="4" w:space="0" w:color="auto"/>
            </w:tcBorders>
            <w:shd w:val="clear" w:color="000000" w:fill="FFFFFF"/>
            <w:vAlign w:val="center"/>
          </w:tcPr>
          <w:p w:rsidR="00782C81" w:rsidRPr="00A80BE8" w:rsidRDefault="0005468A" w:rsidP="00AA0B6D">
            <w:pPr>
              <w:jc w:val="center"/>
              <w:rPr>
                <w:sz w:val="24"/>
              </w:rPr>
            </w:pPr>
            <w:r>
              <w:rPr>
                <w:sz w:val="24"/>
              </w:rPr>
              <w:t>111,7</w:t>
            </w:r>
          </w:p>
        </w:tc>
        <w:tc>
          <w:tcPr>
            <w:tcW w:w="1132" w:type="dxa"/>
            <w:tcBorders>
              <w:top w:val="nil"/>
              <w:left w:val="nil"/>
              <w:bottom w:val="single" w:sz="4" w:space="0" w:color="auto"/>
              <w:right w:val="single" w:sz="4" w:space="0" w:color="auto"/>
            </w:tcBorders>
            <w:shd w:val="clear" w:color="000000" w:fill="FFFFFF"/>
            <w:vAlign w:val="center"/>
          </w:tcPr>
          <w:p w:rsidR="00782C81" w:rsidRPr="00A80BE8" w:rsidRDefault="00A80BE8" w:rsidP="00A80BE8">
            <w:pPr>
              <w:jc w:val="center"/>
              <w:rPr>
                <w:sz w:val="24"/>
              </w:rPr>
            </w:pPr>
            <w:r w:rsidRPr="00A80BE8">
              <w:rPr>
                <w:sz w:val="24"/>
              </w:rPr>
              <w:t>137,4</w:t>
            </w:r>
          </w:p>
        </w:tc>
        <w:tc>
          <w:tcPr>
            <w:tcW w:w="848" w:type="dxa"/>
            <w:tcBorders>
              <w:top w:val="nil"/>
              <w:left w:val="nil"/>
              <w:bottom w:val="single" w:sz="4" w:space="0" w:color="auto"/>
              <w:right w:val="single" w:sz="4" w:space="0" w:color="auto"/>
            </w:tcBorders>
            <w:shd w:val="clear" w:color="000000" w:fill="FFFFFF"/>
            <w:vAlign w:val="center"/>
          </w:tcPr>
          <w:p w:rsidR="00782C81" w:rsidRPr="00A80BE8" w:rsidRDefault="0005468A" w:rsidP="00AA0B6D">
            <w:pPr>
              <w:jc w:val="center"/>
              <w:rPr>
                <w:sz w:val="24"/>
              </w:rPr>
            </w:pPr>
            <w:r>
              <w:rPr>
                <w:sz w:val="24"/>
              </w:rPr>
              <w:t>85,4</w:t>
            </w:r>
          </w:p>
        </w:tc>
        <w:tc>
          <w:tcPr>
            <w:tcW w:w="1056" w:type="dxa"/>
            <w:tcBorders>
              <w:top w:val="nil"/>
              <w:left w:val="nil"/>
              <w:bottom w:val="single" w:sz="4" w:space="0" w:color="auto"/>
              <w:right w:val="single" w:sz="4" w:space="0" w:color="auto"/>
            </w:tcBorders>
            <w:shd w:val="clear" w:color="000000" w:fill="FFFFFF"/>
            <w:vAlign w:val="center"/>
          </w:tcPr>
          <w:p w:rsidR="00782C81" w:rsidRPr="00A80BE8" w:rsidRDefault="00CA7A54" w:rsidP="00C8620F">
            <w:pPr>
              <w:jc w:val="center"/>
              <w:rPr>
                <w:sz w:val="24"/>
              </w:rPr>
            </w:pPr>
            <w:r>
              <w:rPr>
                <w:sz w:val="24"/>
              </w:rPr>
              <w:t>132,9</w:t>
            </w:r>
          </w:p>
        </w:tc>
        <w:tc>
          <w:tcPr>
            <w:tcW w:w="1209" w:type="dxa"/>
            <w:tcBorders>
              <w:top w:val="nil"/>
              <w:left w:val="nil"/>
              <w:bottom w:val="single" w:sz="4" w:space="0" w:color="auto"/>
              <w:right w:val="single" w:sz="4" w:space="0" w:color="auto"/>
            </w:tcBorders>
            <w:shd w:val="clear" w:color="000000" w:fill="FFFFFF"/>
            <w:vAlign w:val="center"/>
          </w:tcPr>
          <w:p w:rsidR="00782C81" w:rsidRPr="00A80BE8" w:rsidRDefault="00CA7A54" w:rsidP="00AA0B6D">
            <w:pPr>
              <w:jc w:val="center"/>
              <w:rPr>
                <w:sz w:val="24"/>
              </w:rPr>
            </w:pPr>
            <w:r>
              <w:rPr>
                <w:sz w:val="24"/>
              </w:rPr>
              <w:t>96,7</w:t>
            </w:r>
          </w:p>
        </w:tc>
        <w:tc>
          <w:tcPr>
            <w:tcW w:w="1132" w:type="dxa"/>
            <w:tcBorders>
              <w:top w:val="nil"/>
              <w:left w:val="nil"/>
              <w:bottom w:val="single" w:sz="4" w:space="0" w:color="auto"/>
              <w:right w:val="single" w:sz="4" w:space="0" w:color="auto"/>
            </w:tcBorders>
            <w:shd w:val="clear" w:color="000000" w:fill="FFFFFF"/>
            <w:vAlign w:val="center"/>
          </w:tcPr>
          <w:p w:rsidR="00782C81" w:rsidRPr="00A80BE8" w:rsidRDefault="00CA7A54" w:rsidP="00AA0B6D">
            <w:pPr>
              <w:jc w:val="center"/>
              <w:rPr>
                <w:sz w:val="24"/>
              </w:rPr>
            </w:pPr>
            <w:r>
              <w:rPr>
                <w:sz w:val="24"/>
              </w:rPr>
              <w:t>126,8</w:t>
            </w:r>
          </w:p>
        </w:tc>
        <w:tc>
          <w:tcPr>
            <w:tcW w:w="795" w:type="dxa"/>
            <w:tcBorders>
              <w:top w:val="nil"/>
              <w:left w:val="nil"/>
              <w:bottom w:val="single" w:sz="4" w:space="0" w:color="auto"/>
              <w:right w:val="single" w:sz="4" w:space="0" w:color="auto"/>
            </w:tcBorders>
            <w:shd w:val="clear" w:color="000000" w:fill="FFFFFF"/>
            <w:vAlign w:val="center"/>
          </w:tcPr>
          <w:p w:rsidR="00782C81" w:rsidRPr="00A80BE8" w:rsidRDefault="00CA7A54" w:rsidP="00AA0B6D">
            <w:pPr>
              <w:jc w:val="center"/>
              <w:rPr>
                <w:sz w:val="24"/>
              </w:rPr>
            </w:pPr>
            <w:r>
              <w:rPr>
                <w:sz w:val="24"/>
              </w:rPr>
              <w:t>95,4</w:t>
            </w:r>
          </w:p>
        </w:tc>
        <w:tc>
          <w:tcPr>
            <w:tcW w:w="1056" w:type="dxa"/>
            <w:tcBorders>
              <w:top w:val="nil"/>
              <w:left w:val="nil"/>
              <w:bottom w:val="single" w:sz="4" w:space="0" w:color="auto"/>
              <w:right w:val="single" w:sz="4" w:space="0" w:color="auto"/>
            </w:tcBorders>
            <w:shd w:val="clear" w:color="000000" w:fill="FFFFFF"/>
            <w:noWrap/>
            <w:vAlign w:val="center"/>
          </w:tcPr>
          <w:p w:rsidR="00782C81" w:rsidRPr="00A80BE8" w:rsidRDefault="00CA7A54" w:rsidP="00C8620F">
            <w:pPr>
              <w:jc w:val="center"/>
              <w:rPr>
                <w:sz w:val="24"/>
              </w:rPr>
            </w:pPr>
            <w:r>
              <w:rPr>
                <w:sz w:val="24"/>
              </w:rPr>
              <w:t>125,4</w:t>
            </w:r>
          </w:p>
        </w:tc>
        <w:tc>
          <w:tcPr>
            <w:tcW w:w="996" w:type="dxa"/>
            <w:tcBorders>
              <w:top w:val="nil"/>
              <w:left w:val="nil"/>
              <w:bottom w:val="single" w:sz="4" w:space="0" w:color="auto"/>
              <w:right w:val="single" w:sz="4" w:space="0" w:color="auto"/>
            </w:tcBorders>
            <w:shd w:val="clear" w:color="000000" w:fill="FFFFFF"/>
            <w:vAlign w:val="center"/>
          </w:tcPr>
          <w:p w:rsidR="00782C81" w:rsidRPr="00A80BE8" w:rsidRDefault="00CA7A54" w:rsidP="00AA0B6D">
            <w:pPr>
              <w:jc w:val="center"/>
              <w:rPr>
                <w:sz w:val="24"/>
              </w:rPr>
            </w:pPr>
            <w:r>
              <w:rPr>
                <w:sz w:val="24"/>
              </w:rPr>
              <w:t>98,9</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961A81" w:rsidRDefault="00782C81" w:rsidP="00AA0B6D">
            <w:pPr>
              <w:rPr>
                <w:sz w:val="24"/>
              </w:rPr>
            </w:pPr>
            <w:r w:rsidRPr="00961A81">
              <w:rPr>
                <w:sz w:val="24"/>
              </w:rPr>
              <w:t>Уровень обеспеченности собственными доходами бюджета на 1 человека</w:t>
            </w:r>
          </w:p>
        </w:tc>
        <w:tc>
          <w:tcPr>
            <w:tcW w:w="1380" w:type="dxa"/>
            <w:tcBorders>
              <w:top w:val="nil"/>
              <w:left w:val="nil"/>
              <w:bottom w:val="single" w:sz="4" w:space="0" w:color="auto"/>
              <w:right w:val="single" w:sz="4" w:space="0" w:color="auto"/>
            </w:tcBorders>
            <w:shd w:val="clear" w:color="000000" w:fill="FFFFFF"/>
            <w:vAlign w:val="center"/>
          </w:tcPr>
          <w:p w:rsidR="00782C81" w:rsidRPr="00961A81" w:rsidRDefault="00782C81" w:rsidP="00AA0B6D">
            <w:pPr>
              <w:jc w:val="center"/>
              <w:rPr>
                <w:sz w:val="24"/>
              </w:rPr>
            </w:pPr>
            <w:r w:rsidRPr="00961A81">
              <w:rPr>
                <w:sz w:val="24"/>
              </w:rPr>
              <w:t>руб.</w:t>
            </w:r>
          </w:p>
        </w:tc>
        <w:tc>
          <w:tcPr>
            <w:tcW w:w="1332"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6060,7</w:t>
            </w:r>
          </w:p>
        </w:tc>
        <w:tc>
          <w:tcPr>
            <w:tcW w:w="961"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116,7</w:t>
            </w:r>
          </w:p>
        </w:tc>
        <w:tc>
          <w:tcPr>
            <w:tcW w:w="1132"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5194,7</w:t>
            </w:r>
          </w:p>
        </w:tc>
        <w:tc>
          <w:tcPr>
            <w:tcW w:w="848"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84,7</w:t>
            </w:r>
          </w:p>
        </w:tc>
        <w:tc>
          <w:tcPr>
            <w:tcW w:w="1056"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5024,6</w:t>
            </w:r>
          </w:p>
        </w:tc>
        <w:tc>
          <w:tcPr>
            <w:tcW w:w="1209"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96,7</w:t>
            </w:r>
          </w:p>
        </w:tc>
        <w:tc>
          <w:tcPr>
            <w:tcW w:w="1132"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4793,9</w:t>
            </w:r>
          </w:p>
        </w:tc>
        <w:tc>
          <w:tcPr>
            <w:tcW w:w="795"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95,0</w:t>
            </w:r>
          </w:p>
        </w:tc>
        <w:tc>
          <w:tcPr>
            <w:tcW w:w="1056"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4741</w:t>
            </w:r>
          </w:p>
        </w:tc>
        <w:tc>
          <w:tcPr>
            <w:tcW w:w="996" w:type="dxa"/>
            <w:tcBorders>
              <w:top w:val="nil"/>
              <w:left w:val="nil"/>
              <w:bottom w:val="single" w:sz="4" w:space="0" w:color="auto"/>
              <w:right w:val="single" w:sz="4" w:space="0" w:color="auto"/>
            </w:tcBorders>
            <w:shd w:val="clear" w:color="000000" w:fill="FFFFFF"/>
            <w:vAlign w:val="center"/>
          </w:tcPr>
          <w:p w:rsidR="00782C81" w:rsidRPr="00961A81" w:rsidRDefault="0005468A" w:rsidP="0005468A">
            <w:pPr>
              <w:jc w:val="center"/>
              <w:rPr>
                <w:sz w:val="24"/>
              </w:rPr>
            </w:pPr>
            <w:r>
              <w:rPr>
                <w:sz w:val="24"/>
              </w:rPr>
              <w:t>98,9</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Детская смертность на 1000 новорожденных</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BE2DB4" w:rsidP="00AA0B6D">
            <w:pPr>
              <w:jc w:val="center"/>
              <w:rPr>
                <w:sz w:val="24"/>
              </w:rPr>
            </w:pPr>
            <w:r>
              <w:rPr>
                <w:sz w:val="24"/>
              </w:rPr>
              <w:t>2</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BE2DB4" w:rsidP="00BE2DB4">
            <w:pPr>
              <w:jc w:val="center"/>
              <w:rPr>
                <w:sz w:val="24"/>
              </w:rPr>
            </w:pPr>
            <w:r>
              <w:rPr>
                <w:sz w:val="24"/>
              </w:rPr>
              <w:t>66,7</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BE2DB4" w:rsidP="00BE2DB4">
            <w:pPr>
              <w:jc w:val="center"/>
              <w:rPr>
                <w:sz w:val="24"/>
              </w:rPr>
            </w:pPr>
            <w:r>
              <w:rPr>
                <w:sz w:val="24"/>
              </w:rPr>
              <w:t>2,0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BE2DB4" w:rsidP="00AA0B6D">
            <w:pPr>
              <w:jc w:val="center"/>
              <w:rPr>
                <w:sz w:val="24"/>
              </w:rPr>
            </w:pPr>
            <w:r>
              <w:rPr>
                <w:sz w:val="24"/>
              </w:rPr>
              <w:t>100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0</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0</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lastRenderedPageBreak/>
              <w:t>Охват работающего населения профилактическими осмотрами</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98</w:t>
            </w:r>
            <w:r w:rsidR="00496BB0">
              <w:rPr>
                <w:sz w:val="24"/>
              </w:rPr>
              <w:t>,3</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496BB0">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496BB0" w:rsidP="00496BB0">
            <w:pPr>
              <w:jc w:val="center"/>
              <w:rPr>
                <w:sz w:val="24"/>
              </w:rPr>
            </w:pPr>
            <w:r>
              <w:rPr>
                <w:sz w:val="24"/>
              </w:rPr>
              <w:t>68,5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496BB0" w:rsidP="00496BB0">
            <w:pPr>
              <w:jc w:val="center"/>
              <w:rPr>
                <w:sz w:val="24"/>
              </w:rPr>
            </w:pPr>
            <w:r>
              <w:rPr>
                <w:sz w:val="24"/>
              </w:rPr>
              <w:t>96,6</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Охват детей диспансерным наблюдением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496BB0" w:rsidP="00AA0B6D">
            <w:pPr>
              <w:jc w:val="center"/>
              <w:rPr>
                <w:sz w:val="24"/>
              </w:rPr>
            </w:pPr>
            <w:r>
              <w:rPr>
                <w:sz w:val="24"/>
              </w:rPr>
              <w:t>98,7</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496BB0" w:rsidP="00496BB0">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496BB0" w:rsidP="00AA0B6D">
            <w:pPr>
              <w:jc w:val="center"/>
              <w:rPr>
                <w:sz w:val="24"/>
              </w:rPr>
            </w:pPr>
            <w:r>
              <w:rPr>
                <w:sz w:val="24"/>
              </w:rPr>
              <w:t>78</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FB14DD" w:rsidP="00FB14DD">
            <w:pPr>
              <w:jc w:val="center"/>
              <w:rPr>
                <w:sz w:val="24"/>
              </w:rPr>
            </w:pPr>
            <w:r>
              <w:rPr>
                <w:sz w:val="24"/>
              </w:rPr>
              <w:t>99,0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126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Удельный вес детей, посещающих детские дошкольные учреждения, от общей численности детей дошкольного возраста</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AE081E" w:rsidP="00AA0B6D">
            <w:pPr>
              <w:jc w:val="center"/>
              <w:rPr>
                <w:sz w:val="24"/>
              </w:rPr>
            </w:pPr>
            <w:r>
              <w:rPr>
                <w:sz w:val="24"/>
              </w:rPr>
              <w:t>52,0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E081E">
            <w:pPr>
              <w:jc w:val="center"/>
              <w:rPr>
                <w:sz w:val="24"/>
              </w:rPr>
            </w:pPr>
            <w:r w:rsidRPr="00477791">
              <w:rPr>
                <w:sz w:val="24"/>
              </w:rPr>
              <w:t>5</w:t>
            </w:r>
            <w:r w:rsidR="00AE081E">
              <w:rPr>
                <w:sz w:val="24"/>
              </w:rPr>
              <w:t>7,0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AE081E" w:rsidP="00AA0B6D">
            <w:pPr>
              <w:jc w:val="center"/>
              <w:rPr>
                <w:sz w:val="24"/>
              </w:rPr>
            </w:pPr>
            <w:r>
              <w:rPr>
                <w:sz w:val="24"/>
              </w:rPr>
              <w:t>57,0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65</w:t>
            </w:r>
            <w:r w:rsidR="00AE081E">
              <w:rPr>
                <w:sz w:val="24"/>
              </w:rPr>
              <w:t>,0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65</w:t>
            </w:r>
            <w:r w:rsidR="00AE081E">
              <w:rPr>
                <w:sz w:val="24"/>
              </w:rPr>
              <w:t>,0</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r>
      <w:tr w:rsidR="0005468A" w:rsidRPr="00477791" w:rsidTr="00392FC9">
        <w:trPr>
          <w:trHeight w:val="157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AE081E" w:rsidP="00AA0B6D">
            <w:pPr>
              <w:jc w:val="center"/>
              <w:rPr>
                <w:sz w:val="24"/>
              </w:rPr>
            </w:pPr>
            <w:r>
              <w:rPr>
                <w:sz w:val="24"/>
              </w:rPr>
              <w:t>99,8</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99,8</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99,8</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99,8</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99,8</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Удельный вес учеников, обучающихся во 2 смену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AE081E" w:rsidP="00AA0B6D">
            <w:pPr>
              <w:jc w:val="center"/>
              <w:rPr>
                <w:sz w:val="24"/>
              </w:rPr>
            </w:pPr>
            <w:r>
              <w:rPr>
                <w:sz w:val="24"/>
              </w:rPr>
              <w:t>19,3</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E081E">
            <w:pPr>
              <w:jc w:val="center"/>
              <w:rPr>
                <w:sz w:val="24"/>
              </w:rPr>
            </w:pPr>
            <w:r w:rsidRPr="00477791">
              <w:rPr>
                <w:sz w:val="24"/>
              </w:rPr>
              <w:t>1</w:t>
            </w:r>
            <w:r w:rsidR="00AE081E">
              <w:rPr>
                <w:sz w:val="24"/>
              </w:rPr>
              <w:t>3,9</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AE081E" w:rsidP="00AA0B6D">
            <w:pPr>
              <w:jc w:val="center"/>
              <w:rPr>
                <w:sz w:val="24"/>
              </w:rPr>
            </w:pPr>
            <w:r>
              <w:rPr>
                <w:sz w:val="24"/>
              </w:rPr>
              <w:t>13,2</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AE081E" w:rsidP="00AA0B6D">
            <w:pPr>
              <w:jc w:val="center"/>
              <w:rPr>
                <w:sz w:val="24"/>
              </w:rPr>
            </w:pPr>
            <w:r>
              <w:rPr>
                <w:sz w:val="24"/>
              </w:rPr>
              <w:t>13,0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AE081E" w:rsidP="00AA0B6D">
            <w:pPr>
              <w:jc w:val="center"/>
              <w:rPr>
                <w:sz w:val="24"/>
              </w:rPr>
            </w:pPr>
            <w:r>
              <w:rPr>
                <w:sz w:val="24"/>
              </w:rPr>
              <w:t>13,0</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r>
      <w:tr w:rsidR="0005468A" w:rsidRPr="00477791" w:rsidTr="00392FC9">
        <w:trPr>
          <w:trHeight w:val="157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6D4FCF" w:rsidP="00AA0B6D">
            <w:pPr>
              <w:jc w:val="center"/>
              <w:rPr>
                <w:sz w:val="24"/>
              </w:rPr>
            </w:pPr>
            <w:r>
              <w:rPr>
                <w:sz w:val="24"/>
              </w:rPr>
              <w:t>95</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D4FCF" w:rsidP="00AA0B6D">
            <w:pPr>
              <w:jc w:val="center"/>
              <w:rPr>
                <w:sz w:val="24"/>
              </w:rPr>
            </w:pPr>
            <w:r>
              <w:rPr>
                <w:sz w:val="24"/>
              </w:rPr>
              <w:t>95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6D4FCF">
            <w:pPr>
              <w:jc w:val="center"/>
              <w:rPr>
                <w:sz w:val="24"/>
              </w:rPr>
            </w:pPr>
            <w:r w:rsidRPr="00477791">
              <w:rPr>
                <w:sz w:val="24"/>
              </w:rPr>
              <w:t>9</w:t>
            </w:r>
            <w:r w:rsidR="006D4FCF">
              <w:rPr>
                <w:sz w:val="24"/>
              </w:rPr>
              <w:t>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6D4FCF" w:rsidP="00AA0B6D">
            <w:pPr>
              <w:jc w:val="center"/>
              <w:rPr>
                <w:sz w:val="24"/>
              </w:rPr>
            </w:pPr>
            <w:r>
              <w:rPr>
                <w:sz w:val="24"/>
              </w:rPr>
              <w:t>95</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6D4FCF">
            <w:pPr>
              <w:jc w:val="center"/>
              <w:rPr>
                <w:sz w:val="24"/>
              </w:rPr>
            </w:pPr>
            <w:r w:rsidRPr="00477791">
              <w:rPr>
                <w:sz w:val="24"/>
              </w:rPr>
              <w:t>9</w:t>
            </w:r>
            <w:r w:rsidR="006D4FCF">
              <w:rPr>
                <w:sz w:val="24"/>
              </w:rPr>
              <w:t>5</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Количество приемных семей</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ед.</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44</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w:t>
            </w:r>
            <w:r w:rsidR="00CE144D">
              <w:rPr>
                <w:sz w:val="24"/>
              </w:rPr>
              <w:t>22,2</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50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113,6</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55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110,0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60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10</w:t>
            </w:r>
            <w:r w:rsidR="00CE144D">
              <w:rPr>
                <w:sz w:val="24"/>
              </w:rPr>
              <w:t>9,1</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CE144D" w:rsidP="00CE144D">
            <w:pPr>
              <w:jc w:val="center"/>
              <w:rPr>
                <w:sz w:val="24"/>
              </w:rPr>
            </w:pPr>
            <w:r>
              <w:rPr>
                <w:sz w:val="24"/>
              </w:rPr>
              <w:t>63</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105,0</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Количество детей, воспитывающихся в приемных семьях</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107</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110,3</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129</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120,6</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135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104,6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w:t>
            </w:r>
            <w:r w:rsidR="00CE144D">
              <w:rPr>
                <w:sz w:val="24"/>
              </w:rPr>
              <w:t>45</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107,4</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CE144D" w:rsidP="00CE144D">
            <w:pPr>
              <w:jc w:val="center"/>
              <w:rPr>
                <w:sz w:val="24"/>
              </w:rPr>
            </w:pPr>
            <w:r>
              <w:rPr>
                <w:sz w:val="24"/>
              </w:rPr>
              <w:t>150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103,4</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Сумма расходов на пособия детям, воспитывающимся в приемных семьях</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xml:space="preserve"> 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11469,6</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110,8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12900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11</w:t>
            </w:r>
            <w:r w:rsidR="00CE144D">
              <w:rPr>
                <w:sz w:val="24"/>
              </w:rPr>
              <w:t>2,5</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13500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10</w:t>
            </w:r>
            <w:r w:rsidR="00CE144D">
              <w:rPr>
                <w:sz w:val="24"/>
              </w:rPr>
              <w:t>4,6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15500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11</w:t>
            </w:r>
            <w:r w:rsidR="00CE144D">
              <w:rPr>
                <w:sz w:val="24"/>
              </w:rPr>
              <w:t>4,8</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CE144D">
            <w:pPr>
              <w:jc w:val="center"/>
              <w:rPr>
                <w:sz w:val="24"/>
              </w:rPr>
            </w:pPr>
            <w:r w:rsidRPr="00477791">
              <w:rPr>
                <w:sz w:val="24"/>
              </w:rPr>
              <w:t>1</w:t>
            </w:r>
            <w:r w:rsidR="00CE144D">
              <w:rPr>
                <w:sz w:val="24"/>
              </w:rPr>
              <w:t>6000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103,2</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lastRenderedPageBreak/>
              <w:t>Сумма расходов на заработную плату приемным родителям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11703,3</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118,8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13900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11</w:t>
            </w:r>
            <w:r w:rsidR="00CE144D">
              <w:rPr>
                <w:sz w:val="24"/>
              </w:rPr>
              <w:t>8,8</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15300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CE144D">
            <w:pPr>
              <w:jc w:val="center"/>
              <w:rPr>
                <w:sz w:val="24"/>
              </w:rPr>
            </w:pPr>
            <w:r w:rsidRPr="00477791">
              <w:rPr>
                <w:sz w:val="24"/>
              </w:rPr>
              <w:t>1</w:t>
            </w:r>
            <w:r w:rsidR="00CE144D">
              <w:rPr>
                <w:sz w:val="24"/>
              </w:rPr>
              <w:t>10,1</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16500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107,8</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CE144D">
            <w:pPr>
              <w:jc w:val="center"/>
              <w:rPr>
                <w:sz w:val="24"/>
              </w:rPr>
            </w:pPr>
            <w:r w:rsidRPr="00477791">
              <w:rPr>
                <w:sz w:val="24"/>
              </w:rPr>
              <w:t>1</w:t>
            </w:r>
            <w:r w:rsidR="00CE144D">
              <w:rPr>
                <w:sz w:val="24"/>
              </w:rPr>
              <w:t>7300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CE144D" w:rsidP="00CE144D">
            <w:pPr>
              <w:jc w:val="center"/>
              <w:rPr>
                <w:sz w:val="24"/>
              </w:rPr>
            </w:pPr>
            <w:r>
              <w:rPr>
                <w:sz w:val="24"/>
              </w:rPr>
              <w:t>104,8</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Количество детей, находящихся под опекой (попечительством)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71308D">
            <w:pPr>
              <w:jc w:val="center"/>
              <w:rPr>
                <w:sz w:val="24"/>
              </w:rPr>
            </w:pPr>
            <w:r w:rsidRPr="00477791">
              <w:rPr>
                <w:sz w:val="24"/>
              </w:rPr>
              <w:t>12</w:t>
            </w:r>
            <w:r w:rsidR="0071308D">
              <w:rPr>
                <w:sz w:val="24"/>
              </w:rPr>
              <w:t>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71308D">
            <w:pPr>
              <w:jc w:val="center"/>
              <w:rPr>
                <w:sz w:val="24"/>
              </w:rPr>
            </w:pPr>
            <w:r w:rsidRPr="00477791">
              <w:rPr>
                <w:sz w:val="24"/>
              </w:rPr>
              <w:t>9</w:t>
            </w:r>
            <w:r w:rsidR="0071308D">
              <w:rPr>
                <w:sz w:val="24"/>
              </w:rPr>
              <w:t>6</w:t>
            </w:r>
            <w:r w:rsidRPr="00477791">
              <w:rPr>
                <w:sz w:val="24"/>
              </w:rPr>
              <w:t>,0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71308D">
            <w:pPr>
              <w:jc w:val="center"/>
              <w:rPr>
                <w:sz w:val="24"/>
              </w:rPr>
            </w:pPr>
            <w:r w:rsidRPr="00477791">
              <w:rPr>
                <w:sz w:val="24"/>
              </w:rPr>
              <w:t>12</w:t>
            </w:r>
            <w:r w:rsidR="0071308D">
              <w:rPr>
                <w:sz w:val="24"/>
              </w:rPr>
              <w:t>3</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1308D" w:rsidP="0071308D">
            <w:pPr>
              <w:jc w:val="center"/>
              <w:rPr>
                <w:sz w:val="24"/>
              </w:rPr>
            </w:pPr>
            <w:r>
              <w:rPr>
                <w:sz w:val="24"/>
              </w:rPr>
              <w:t>102,5</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1308D" w:rsidP="0071308D">
            <w:pPr>
              <w:jc w:val="center"/>
              <w:rPr>
                <w:sz w:val="24"/>
              </w:rPr>
            </w:pPr>
            <w:r>
              <w:rPr>
                <w:sz w:val="24"/>
              </w:rPr>
              <w:t>125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1308D" w:rsidP="0071308D">
            <w:pPr>
              <w:jc w:val="center"/>
              <w:rPr>
                <w:sz w:val="24"/>
              </w:rPr>
            </w:pPr>
            <w:r>
              <w:rPr>
                <w:sz w:val="24"/>
              </w:rPr>
              <w:t>101,6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1308D" w:rsidP="0071308D">
            <w:pPr>
              <w:jc w:val="center"/>
              <w:rPr>
                <w:sz w:val="24"/>
              </w:rPr>
            </w:pPr>
            <w:r>
              <w:rPr>
                <w:sz w:val="24"/>
              </w:rPr>
              <w:t>127</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71308D">
            <w:pPr>
              <w:jc w:val="center"/>
              <w:rPr>
                <w:sz w:val="24"/>
              </w:rPr>
            </w:pPr>
            <w:r w:rsidRPr="00477791">
              <w:rPr>
                <w:sz w:val="24"/>
              </w:rPr>
              <w:t>10</w:t>
            </w:r>
            <w:r w:rsidR="0071308D">
              <w:rPr>
                <w:sz w:val="24"/>
              </w:rPr>
              <w:t>1,6</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1308D" w:rsidP="0071308D">
            <w:pPr>
              <w:jc w:val="center"/>
              <w:rPr>
                <w:sz w:val="24"/>
              </w:rPr>
            </w:pPr>
            <w:r>
              <w:rPr>
                <w:sz w:val="24"/>
              </w:rPr>
              <w:t>130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52E24">
            <w:pPr>
              <w:jc w:val="center"/>
              <w:rPr>
                <w:sz w:val="24"/>
              </w:rPr>
            </w:pPr>
            <w:r w:rsidRPr="00477791">
              <w:rPr>
                <w:sz w:val="24"/>
              </w:rPr>
              <w:t>102,</w:t>
            </w:r>
            <w:r w:rsidR="00A52E24">
              <w:rPr>
                <w:sz w:val="24"/>
              </w:rPr>
              <w:t>4</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В том числе количество детей, получающих пособие</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чел.</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108</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95,6</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103</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95,4</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105</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101,9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107</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101,9</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52E24">
            <w:pPr>
              <w:jc w:val="center"/>
              <w:rPr>
                <w:sz w:val="24"/>
              </w:rPr>
            </w:pPr>
            <w:r w:rsidRPr="00477791">
              <w:rPr>
                <w:sz w:val="24"/>
              </w:rPr>
              <w:t>1</w:t>
            </w:r>
            <w:r w:rsidR="00A52E24">
              <w:rPr>
                <w:sz w:val="24"/>
              </w:rPr>
              <w:t>10,0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102,8</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Сумма выплачиваемых пособий на содержание детей под опекой (попечительством)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тыс. руб.</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12811,8</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52E24">
            <w:pPr>
              <w:jc w:val="center"/>
              <w:rPr>
                <w:sz w:val="24"/>
              </w:rPr>
            </w:pPr>
            <w:r w:rsidRPr="00477791">
              <w:rPr>
                <w:sz w:val="24"/>
              </w:rPr>
              <w:t>9</w:t>
            </w:r>
            <w:r w:rsidR="00A52E24">
              <w:rPr>
                <w:sz w:val="24"/>
              </w:rPr>
              <w:t>8,8</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52E24">
            <w:pPr>
              <w:jc w:val="center"/>
              <w:rPr>
                <w:sz w:val="24"/>
              </w:rPr>
            </w:pPr>
            <w:r w:rsidRPr="00477791">
              <w:rPr>
                <w:sz w:val="24"/>
              </w:rPr>
              <w:t>1</w:t>
            </w:r>
            <w:r w:rsidR="00A52E24">
              <w:rPr>
                <w:sz w:val="24"/>
              </w:rPr>
              <w:t>0100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78,8</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10300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A52E24" w:rsidP="00A52E24">
            <w:pPr>
              <w:jc w:val="center"/>
              <w:rPr>
                <w:sz w:val="24"/>
              </w:rPr>
            </w:pPr>
            <w:r>
              <w:rPr>
                <w:sz w:val="24"/>
              </w:rPr>
              <w:t>102,0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057E88" w:rsidP="00057E88">
            <w:pPr>
              <w:jc w:val="center"/>
              <w:rPr>
                <w:sz w:val="24"/>
              </w:rPr>
            </w:pPr>
            <w:r>
              <w:rPr>
                <w:sz w:val="24"/>
              </w:rPr>
              <w:t>10500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057E88">
            <w:pPr>
              <w:jc w:val="center"/>
              <w:rPr>
                <w:sz w:val="24"/>
              </w:rPr>
            </w:pPr>
            <w:r w:rsidRPr="00477791">
              <w:rPr>
                <w:sz w:val="24"/>
              </w:rPr>
              <w:t>1</w:t>
            </w:r>
            <w:r w:rsidR="00057E88">
              <w:rPr>
                <w:sz w:val="24"/>
              </w:rPr>
              <w:t>01,9</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057E88" w:rsidP="00057E88">
            <w:pPr>
              <w:jc w:val="center"/>
              <w:rPr>
                <w:sz w:val="24"/>
              </w:rPr>
            </w:pPr>
            <w:r>
              <w:rPr>
                <w:sz w:val="24"/>
              </w:rPr>
              <w:t>10800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057E88" w:rsidP="00057E88">
            <w:pPr>
              <w:jc w:val="center"/>
              <w:rPr>
                <w:sz w:val="24"/>
              </w:rPr>
            </w:pPr>
            <w:r>
              <w:rPr>
                <w:sz w:val="24"/>
              </w:rPr>
              <w:t>102,8</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E05200">
              <w:rPr>
                <w:sz w:val="24"/>
              </w:rPr>
              <w:t>Уровень оплаты населением ЖКУ (от экономически обоснованных затрат)</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E05200" w:rsidP="00AA0B6D">
            <w:pPr>
              <w:jc w:val="center"/>
              <w:rPr>
                <w:sz w:val="24"/>
              </w:rPr>
            </w:pPr>
            <w:r>
              <w:rPr>
                <w:sz w:val="24"/>
              </w:rPr>
              <w:t>95,99</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05200" w:rsidP="00AA0B6D">
            <w:pPr>
              <w:jc w:val="center"/>
              <w:rPr>
                <w:sz w:val="24"/>
              </w:rPr>
            </w:pPr>
            <w:r>
              <w:rPr>
                <w:sz w:val="24"/>
              </w:rPr>
              <w:t>98,5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126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Полная стоимость предоставленных жилищно - коммунальных услуг для населения в расчете на 1 человека в месяц</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Pr>
                <w:sz w:val="24"/>
              </w:rPr>
              <w:t>р</w:t>
            </w:r>
            <w:r w:rsidRPr="00477791">
              <w:rPr>
                <w:sz w:val="24"/>
              </w:rPr>
              <w:t>уб</w:t>
            </w:r>
            <w:r>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E05200" w:rsidP="00E05200">
            <w:pPr>
              <w:jc w:val="center"/>
              <w:rPr>
                <w:sz w:val="24"/>
              </w:rPr>
            </w:pPr>
            <w:r>
              <w:rPr>
                <w:sz w:val="24"/>
              </w:rPr>
              <w:t>1769,74</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E05200">
            <w:pPr>
              <w:jc w:val="center"/>
              <w:rPr>
                <w:sz w:val="24"/>
              </w:rPr>
            </w:pPr>
            <w:r>
              <w:rPr>
                <w:sz w:val="24"/>
              </w:rPr>
              <w:t>105,</w:t>
            </w:r>
            <w:r w:rsidR="00E05200">
              <w:rPr>
                <w:sz w:val="24"/>
              </w:rPr>
              <w:t>0</w:t>
            </w:r>
            <w:r w:rsidRPr="00477791">
              <w:rPr>
                <w:sz w:val="24"/>
              </w:rPr>
              <w:t> </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05200" w:rsidP="00E05200">
            <w:pPr>
              <w:jc w:val="center"/>
              <w:rPr>
                <w:sz w:val="24"/>
              </w:rPr>
            </w:pPr>
            <w:r>
              <w:rPr>
                <w:sz w:val="24"/>
              </w:rPr>
              <w:t>1858,2</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E05200" w:rsidP="00E05200">
            <w:pPr>
              <w:jc w:val="center"/>
              <w:rPr>
                <w:sz w:val="24"/>
              </w:rPr>
            </w:pPr>
            <w:r>
              <w:rPr>
                <w:sz w:val="24"/>
              </w:rPr>
              <w:t>105,0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E05200" w:rsidP="00E05200">
            <w:pPr>
              <w:jc w:val="center"/>
              <w:rPr>
                <w:sz w:val="24"/>
              </w:rPr>
            </w:pPr>
            <w:r>
              <w:rPr>
                <w:sz w:val="24"/>
              </w:rPr>
              <w:t>1913,97</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E05200">
            <w:pPr>
              <w:jc w:val="center"/>
              <w:rPr>
                <w:sz w:val="24"/>
              </w:rPr>
            </w:pPr>
            <w:r w:rsidRPr="00477791">
              <w:rPr>
                <w:sz w:val="24"/>
              </w:rPr>
              <w:t>10</w:t>
            </w:r>
            <w:r w:rsidR="00E05200">
              <w:rPr>
                <w:sz w:val="24"/>
              </w:rPr>
              <w:t>3,0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E05200" w:rsidP="00E05200">
            <w:pPr>
              <w:jc w:val="center"/>
              <w:rPr>
                <w:sz w:val="24"/>
              </w:rPr>
            </w:pPr>
            <w:r>
              <w:rPr>
                <w:sz w:val="24"/>
              </w:rPr>
              <w:t>1973,31</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103,1</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E05200" w:rsidP="00E05200">
            <w:pPr>
              <w:jc w:val="center"/>
              <w:rPr>
                <w:sz w:val="24"/>
              </w:rPr>
            </w:pPr>
            <w:r>
              <w:rPr>
                <w:sz w:val="24"/>
              </w:rPr>
              <w:t>2071,97</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E05200" w:rsidP="00E05200">
            <w:pPr>
              <w:jc w:val="center"/>
              <w:rPr>
                <w:sz w:val="24"/>
              </w:rPr>
            </w:pPr>
            <w:r>
              <w:rPr>
                <w:sz w:val="24"/>
              </w:rPr>
              <w:t>105,0</w:t>
            </w:r>
          </w:p>
        </w:tc>
      </w:tr>
      <w:tr w:rsidR="0005468A" w:rsidRPr="00477791" w:rsidTr="00392FC9">
        <w:trPr>
          <w:trHeight w:val="126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Количество населения, потребляющего питьевую воду, не соответствующую санитарным нормам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от общего кол-ва населения</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Обеспеченность транспортными средствами общего пользования на 1000 человек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ед.</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0,6</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0,6</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0,6</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0,6</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0,6</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r>
      <w:tr w:rsidR="0005468A" w:rsidRPr="00477791" w:rsidTr="00392FC9">
        <w:trPr>
          <w:trHeight w:val="94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Обеспеченность населения домашними телефонами  на 100 жителей</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ед.</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370FB9" w:rsidP="00AA0B6D">
            <w:pPr>
              <w:jc w:val="center"/>
              <w:rPr>
                <w:sz w:val="24"/>
              </w:rPr>
            </w:pPr>
            <w:r>
              <w:rPr>
                <w:sz w:val="24"/>
              </w:rPr>
              <w:t>22,2</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370FB9">
            <w:pPr>
              <w:jc w:val="center"/>
              <w:rPr>
                <w:sz w:val="24"/>
              </w:rPr>
            </w:pPr>
            <w:r w:rsidRPr="00477791">
              <w:rPr>
                <w:sz w:val="24"/>
              </w:rPr>
              <w:t>1</w:t>
            </w:r>
            <w:r w:rsidR="00370FB9">
              <w:rPr>
                <w:sz w:val="24"/>
              </w:rPr>
              <w:t>43,2</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70FB9" w:rsidP="00370FB9">
            <w:pPr>
              <w:jc w:val="center"/>
              <w:rPr>
                <w:sz w:val="24"/>
              </w:rPr>
            </w:pPr>
            <w:r>
              <w:rPr>
                <w:sz w:val="24"/>
              </w:rPr>
              <w:t>22,5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101,3</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370FB9" w:rsidP="00370FB9">
            <w:pPr>
              <w:jc w:val="center"/>
              <w:rPr>
                <w:sz w:val="24"/>
              </w:rPr>
            </w:pPr>
            <w:r>
              <w:rPr>
                <w:sz w:val="24"/>
              </w:rPr>
              <w:t>22,7</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370FB9">
            <w:pPr>
              <w:jc w:val="center"/>
              <w:rPr>
                <w:sz w:val="24"/>
              </w:rPr>
            </w:pPr>
            <w:r w:rsidRPr="00477791">
              <w:rPr>
                <w:sz w:val="24"/>
              </w:rPr>
              <w:t>10</w:t>
            </w:r>
            <w:r w:rsidR="00370FB9">
              <w:rPr>
                <w:sz w:val="24"/>
              </w:rPr>
              <w:t>0,9</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370FB9" w:rsidP="00370FB9">
            <w:pPr>
              <w:jc w:val="center"/>
              <w:rPr>
                <w:sz w:val="24"/>
              </w:rPr>
            </w:pPr>
            <w:r>
              <w:rPr>
                <w:sz w:val="24"/>
              </w:rPr>
              <w:t>22,7</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370FB9" w:rsidP="00370FB9">
            <w:pPr>
              <w:jc w:val="center"/>
              <w:rPr>
                <w:sz w:val="24"/>
              </w:rPr>
            </w:pPr>
            <w:r>
              <w:rPr>
                <w:sz w:val="24"/>
              </w:rPr>
              <w:t>100,9</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370FB9" w:rsidP="00370FB9">
            <w:pPr>
              <w:jc w:val="center"/>
              <w:rPr>
                <w:sz w:val="24"/>
              </w:rPr>
            </w:pPr>
            <w:r>
              <w:rPr>
                <w:sz w:val="24"/>
              </w:rPr>
              <w:t>22,7</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370FB9" w:rsidP="00370FB9">
            <w:pPr>
              <w:jc w:val="center"/>
              <w:rPr>
                <w:sz w:val="24"/>
              </w:rPr>
            </w:pPr>
            <w:r>
              <w:rPr>
                <w:sz w:val="24"/>
              </w:rPr>
              <w:t>100,9</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Охват населенных пунктов сетью мобильной   связи</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lastRenderedPageBreak/>
              <w:t>Доля учреждений образования, оборудованных:</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05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 </w:t>
            </w:r>
          </w:p>
        </w:tc>
        <w:tc>
          <w:tcPr>
            <w:tcW w:w="996" w:type="dxa"/>
            <w:tcBorders>
              <w:top w:val="nil"/>
              <w:left w:val="nil"/>
              <w:bottom w:val="single" w:sz="4" w:space="0" w:color="auto"/>
              <w:right w:val="single" w:sz="4" w:space="0" w:color="auto"/>
            </w:tcBorders>
            <w:shd w:val="clear" w:color="000000" w:fill="FFFFFF"/>
            <w:noWrap/>
            <w:vAlign w:val="center"/>
          </w:tcPr>
          <w:p w:rsidR="00782C81" w:rsidRPr="00477791" w:rsidRDefault="00782C81" w:rsidP="00AA0B6D">
            <w:pPr>
              <w:jc w:val="center"/>
              <w:rPr>
                <w:sz w:val="24"/>
              </w:rPr>
            </w:pPr>
            <w:r w:rsidRPr="00477791">
              <w:rPr>
                <w:sz w:val="24"/>
              </w:rPr>
              <w:t> </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водопроводом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95,0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95,0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100,0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горячим водоснабжением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 сливной канализацией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75,0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75,0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80,0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80,0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Х</w:t>
            </w:r>
          </w:p>
        </w:tc>
      </w:tr>
      <w:tr w:rsidR="0005468A" w:rsidRPr="00477791" w:rsidTr="00392FC9">
        <w:trPr>
          <w:trHeight w:val="630"/>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Доля учреждений здравоохранения, оборудованных:</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водопроводом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горячим водоснабжением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 сливной канализацией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8,0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Доля жилья, оборудованного:</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 </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  сетевым газом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4,1</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7,0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9,0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10,0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1</w:t>
            </w:r>
            <w:r w:rsidR="002A2A6F">
              <w:rPr>
                <w:sz w:val="24"/>
              </w:rPr>
              <w:t>5</w:t>
            </w:r>
            <w:r w:rsidRPr="00477791">
              <w:rPr>
                <w:sz w:val="24"/>
              </w:rPr>
              <w:t>,0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водопроводом</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41,2</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42,5</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48</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55</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60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r>
      <w:tr w:rsidR="0005468A" w:rsidRPr="00477791" w:rsidTr="00392FC9">
        <w:trPr>
          <w:trHeight w:val="315"/>
        </w:trPr>
        <w:tc>
          <w:tcPr>
            <w:tcW w:w="3655" w:type="dxa"/>
            <w:tcBorders>
              <w:top w:val="nil"/>
              <w:left w:val="single" w:sz="4" w:space="0" w:color="auto"/>
              <w:bottom w:val="single" w:sz="4" w:space="0" w:color="auto"/>
              <w:right w:val="single" w:sz="4" w:space="0" w:color="auto"/>
            </w:tcBorders>
            <w:shd w:val="clear" w:color="000000" w:fill="FFFFFF"/>
            <w:vAlign w:val="center"/>
          </w:tcPr>
          <w:p w:rsidR="00782C81" w:rsidRPr="00477791" w:rsidRDefault="00782C81" w:rsidP="00AA0B6D">
            <w:pPr>
              <w:rPr>
                <w:sz w:val="24"/>
              </w:rPr>
            </w:pPr>
            <w:r w:rsidRPr="00477791">
              <w:rPr>
                <w:sz w:val="24"/>
              </w:rPr>
              <w:t xml:space="preserve">- сливной канализацией </w:t>
            </w:r>
          </w:p>
        </w:tc>
        <w:tc>
          <w:tcPr>
            <w:tcW w:w="1380" w:type="dxa"/>
            <w:tcBorders>
              <w:top w:val="nil"/>
              <w:left w:val="nil"/>
              <w:bottom w:val="single" w:sz="4" w:space="0" w:color="auto"/>
              <w:right w:val="single" w:sz="4" w:space="0" w:color="auto"/>
            </w:tcBorders>
            <w:shd w:val="clear" w:color="000000" w:fill="FFFFFF"/>
            <w:vAlign w:val="center"/>
          </w:tcPr>
          <w:p w:rsidR="00782C81" w:rsidRPr="00477791" w:rsidRDefault="00782C81" w:rsidP="00AA0B6D">
            <w:pPr>
              <w:jc w:val="center"/>
              <w:rPr>
                <w:sz w:val="24"/>
              </w:rPr>
            </w:pPr>
            <w:r w:rsidRPr="00477791">
              <w:rPr>
                <w:sz w:val="24"/>
              </w:rPr>
              <w:t>%</w:t>
            </w:r>
          </w:p>
        </w:tc>
        <w:tc>
          <w:tcPr>
            <w:tcW w:w="13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29</w:t>
            </w:r>
            <w:r w:rsidR="002A2A6F">
              <w:rPr>
                <w:sz w:val="24"/>
              </w:rPr>
              <w:t>,5</w:t>
            </w:r>
          </w:p>
        </w:tc>
        <w:tc>
          <w:tcPr>
            <w:tcW w:w="961"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2A2A6F" w:rsidP="002A2A6F">
            <w:pPr>
              <w:jc w:val="center"/>
              <w:rPr>
                <w:sz w:val="24"/>
              </w:rPr>
            </w:pPr>
            <w:r>
              <w:rPr>
                <w:sz w:val="24"/>
              </w:rPr>
              <w:t>30</w:t>
            </w:r>
          </w:p>
        </w:tc>
        <w:tc>
          <w:tcPr>
            <w:tcW w:w="848"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30</w:t>
            </w:r>
          </w:p>
        </w:tc>
        <w:tc>
          <w:tcPr>
            <w:tcW w:w="1209"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132"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30</w:t>
            </w:r>
          </w:p>
        </w:tc>
        <w:tc>
          <w:tcPr>
            <w:tcW w:w="795"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c>
          <w:tcPr>
            <w:tcW w:w="105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30</w:t>
            </w:r>
          </w:p>
        </w:tc>
        <w:tc>
          <w:tcPr>
            <w:tcW w:w="996" w:type="dxa"/>
            <w:tcBorders>
              <w:top w:val="nil"/>
              <w:left w:val="nil"/>
              <w:bottom w:val="single" w:sz="4" w:space="0" w:color="auto"/>
              <w:right w:val="single" w:sz="4" w:space="0" w:color="auto"/>
            </w:tcBorders>
            <w:shd w:val="clear" w:color="000000" w:fill="FFFFFF"/>
            <w:vAlign w:val="center"/>
          </w:tcPr>
          <w:p w:rsidR="00782C81" w:rsidRPr="00477791" w:rsidRDefault="00782C81" w:rsidP="002A2A6F">
            <w:pPr>
              <w:jc w:val="center"/>
              <w:rPr>
                <w:sz w:val="24"/>
              </w:rPr>
            </w:pPr>
            <w:r w:rsidRPr="00477791">
              <w:rPr>
                <w:sz w:val="24"/>
              </w:rPr>
              <w:t>Х</w:t>
            </w:r>
          </w:p>
        </w:tc>
      </w:tr>
    </w:tbl>
    <w:p w:rsidR="00782C81" w:rsidRDefault="00782C81"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Default="002A2A6F" w:rsidP="00554AF9">
      <w:pPr>
        <w:rPr>
          <w:sz w:val="24"/>
        </w:rPr>
      </w:pPr>
    </w:p>
    <w:p w:rsidR="002A2A6F" w:rsidRPr="00B04EAF" w:rsidRDefault="002A2A6F" w:rsidP="00554AF9">
      <w:pPr>
        <w:rPr>
          <w:sz w:val="24"/>
        </w:rPr>
      </w:pPr>
    </w:p>
    <w:p w:rsidR="00677709" w:rsidRPr="00B04EAF" w:rsidRDefault="00677709" w:rsidP="00554AF9">
      <w:pPr>
        <w:rPr>
          <w:sz w:val="24"/>
        </w:rPr>
      </w:pPr>
    </w:p>
    <w:p w:rsidR="005912D2" w:rsidRPr="005912D2" w:rsidRDefault="005912D2" w:rsidP="005912D2">
      <w:pPr>
        <w:jc w:val="center"/>
        <w:rPr>
          <w:b/>
          <w:szCs w:val="28"/>
        </w:rPr>
      </w:pPr>
      <w:r w:rsidRPr="005912D2">
        <w:rPr>
          <w:b/>
          <w:bCs/>
          <w:szCs w:val="28"/>
        </w:rPr>
        <w:lastRenderedPageBreak/>
        <w:t>Перечень  муниципальных программ, планируемых к  реализации на территории Чановского района</w:t>
      </w:r>
    </w:p>
    <w:p w:rsidR="005912D2" w:rsidRPr="005912D2" w:rsidRDefault="005912D2" w:rsidP="005912D2">
      <w:pPr>
        <w:jc w:val="center"/>
        <w:rPr>
          <w:b/>
          <w:bCs/>
          <w:szCs w:val="28"/>
        </w:rPr>
      </w:pPr>
      <w:r w:rsidRPr="005912D2">
        <w:rPr>
          <w:b/>
          <w:bCs/>
          <w:szCs w:val="28"/>
        </w:rPr>
        <w:t>в 2016-2018 годах</w:t>
      </w:r>
    </w:p>
    <w:p w:rsidR="005912D2" w:rsidRPr="005912D2" w:rsidRDefault="005912D2" w:rsidP="005912D2">
      <w:pPr>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512"/>
        <w:gridCol w:w="4264"/>
        <w:gridCol w:w="2976"/>
        <w:gridCol w:w="3686"/>
      </w:tblGrid>
      <w:tr w:rsidR="005912D2" w:rsidRPr="005912D2" w:rsidTr="005912D2">
        <w:tc>
          <w:tcPr>
            <w:tcW w:w="1129" w:type="dxa"/>
          </w:tcPr>
          <w:p w:rsidR="005912D2" w:rsidRPr="005912D2" w:rsidRDefault="005912D2" w:rsidP="005912D2">
            <w:pPr>
              <w:jc w:val="center"/>
              <w:rPr>
                <w:sz w:val="24"/>
              </w:rPr>
            </w:pPr>
            <w:r w:rsidRPr="005912D2">
              <w:rPr>
                <w:sz w:val="24"/>
              </w:rPr>
              <w:t>№ п/п</w:t>
            </w:r>
          </w:p>
        </w:tc>
        <w:tc>
          <w:tcPr>
            <w:tcW w:w="2512" w:type="dxa"/>
          </w:tcPr>
          <w:p w:rsidR="005912D2" w:rsidRPr="005912D2" w:rsidRDefault="005912D2" w:rsidP="005912D2">
            <w:pPr>
              <w:jc w:val="center"/>
              <w:rPr>
                <w:sz w:val="24"/>
              </w:rPr>
            </w:pPr>
            <w:r w:rsidRPr="005912D2">
              <w:rPr>
                <w:sz w:val="24"/>
              </w:rPr>
              <w:t>Наименование программ</w:t>
            </w:r>
          </w:p>
        </w:tc>
        <w:tc>
          <w:tcPr>
            <w:tcW w:w="4264" w:type="dxa"/>
          </w:tcPr>
          <w:p w:rsidR="005912D2" w:rsidRPr="005912D2" w:rsidRDefault="005912D2" w:rsidP="005912D2">
            <w:pPr>
              <w:jc w:val="center"/>
              <w:rPr>
                <w:sz w:val="24"/>
              </w:rPr>
            </w:pPr>
            <w:r w:rsidRPr="005912D2">
              <w:rPr>
                <w:sz w:val="24"/>
              </w:rPr>
              <w:t>Реквизиты НПА об утверждении муниципальной программы</w:t>
            </w:r>
          </w:p>
        </w:tc>
        <w:tc>
          <w:tcPr>
            <w:tcW w:w="2976" w:type="dxa"/>
          </w:tcPr>
          <w:p w:rsidR="005912D2" w:rsidRPr="005912D2" w:rsidRDefault="005912D2" w:rsidP="005912D2">
            <w:pPr>
              <w:jc w:val="center"/>
              <w:rPr>
                <w:sz w:val="24"/>
              </w:rPr>
            </w:pPr>
            <w:r w:rsidRPr="005912D2">
              <w:rPr>
                <w:sz w:val="24"/>
              </w:rPr>
              <w:t>Финансирование в 2016 году (тыс. руб.) из бюджета Чановского района</w:t>
            </w:r>
          </w:p>
        </w:tc>
        <w:tc>
          <w:tcPr>
            <w:tcW w:w="3686" w:type="dxa"/>
          </w:tcPr>
          <w:p w:rsidR="005912D2" w:rsidRPr="005912D2" w:rsidRDefault="005912D2" w:rsidP="005912D2">
            <w:pPr>
              <w:jc w:val="both"/>
              <w:rPr>
                <w:sz w:val="24"/>
              </w:rPr>
            </w:pPr>
            <w:r w:rsidRPr="005912D2">
              <w:rPr>
                <w:sz w:val="24"/>
              </w:rPr>
              <w:t>Финансирование на плановый период</w:t>
            </w:r>
          </w:p>
          <w:p w:rsidR="005912D2" w:rsidRPr="005912D2" w:rsidRDefault="005912D2" w:rsidP="005912D2">
            <w:pPr>
              <w:jc w:val="both"/>
              <w:rPr>
                <w:sz w:val="24"/>
              </w:rPr>
            </w:pPr>
            <w:r w:rsidRPr="005912D2">
              <w:rPr>
                <w:sz w:val="24"/>
              </w:rPr>
              <w:t xml:space="preserve"> 2017-2018 годы (тыс. руб.) из бюджета Чановского района </w:t>
            </w:r>
          </w:p>
        </w:tc>
      </w:tr>
      <w:tr w:rsidR="005912D2" w:rsidRPr="005912D2" w:rsidTr="005912D2">
        <w:tc>
          <w:tcPr>
            <w:tcW w:w="1129" w:type="dxa"/>
          </w:tcPr>
          <w:p w:rsidR="005912D2" w:rsidRPr="005912D2" w:rsidRDefault="005912D2" w:rsidP="005912D2">
            <w:pPr>
              <w:jc w:val="center"/>
              <w:rPr>
                <w:sz w:val="24"/>
              </w:rPr>
            </w:pPr>
            <w:r>
              <w:rPr>
                <w:sz w:val="24"/>
              </w:rPr>
              <w:t>1</w:t>
            </w:r>
            <w:r w:rsidRPr="005912D2">
              <w:rPr>
                <w:sz w:val="24"/>
              </w:rPr>
              <w:t>.</w:t>
            </w:r>
          </w:p>
        </w:tc>
        <w:tc>
          <w:tcPr>
            <w:tcW w:w="2512" w:type="dxa"/>
          </w:tcPr>
          <w:p w:rsidR="005912D2" w:rsidRPr="005912D2" w:rsidRDefault="005912D2" w:rsidP="005912D2">
            <w:pPr>
              <w:jc w:val="center"/>
              <w:rPr>
                <w:sz w:val="24"/>
              </w:rPr>
            </w:pPr>
            <w:r w:rsidRPr="005912D2">
              <w:rPr>
                <w:sz w:val="24"/>
              </w:rPr>
              <w:t>Муниципальная программа «Развитие туризма в Чановском районе Новосибирской области на 2014-2016 годы»</w:t>
            </w:r>
          </w:p>
        </w:tc>
        <w:tc>
          <w:tcPr>
            <w:tcW w:w="4264" w:type="dxa"/>
          </w:tcPr>
          <w:p w:rsidR="005912D2" w:rsidRPr="005912D2" w:rsidRDefault="005912D2" w:rsidP="005912D2">
            <w:pPr>
              <w:contextualSpacing/>
              <w:jc w:val="both"/>
              <w:rPr>
                <w:color w:val="000000"/>
                <w:sz w:val="24"/>
              </w:rPr>
            </w:pPr>
            <w:r w:rsidRPr="005912D2">
              <w:rPr>
                <w:color w:val="000000"/>
                <w:sz w:val="24"/>
              </w:rPr>
              <w:t xml:space="preserve">Постановление администрации Чановского района </w:t>
            </w:r>
            <w:r w:rsidRPr="005912D2">
              <w:rPr>
                <w:sz w:val="24"/>
              </w:rPr>
              <w:t xml:space="preserve">Новосибирской области </w:t>
            </w:r>
            <w:r w:rsidRPr="005912D2">
              <w:rPr>
                <w:color w:val="000000"/>
                <w:sz w:val="24"/>
              </w:rPr>
              <w:t>от</w:t>
            </w:r>
          </w:p>
          <w:p w:rsidR="005912D2" w:rsidRPr="005912D2" w:rsidRDefault="005912D2" w:rsidP="005912D2">
            <w:pPr>
              <w:jc w:val="both"/>
              <w:rPr>
                <w:sz w:val="24"/>
              </w:rPr>
            </w:pPr>
            <w:r w:rsidRPr="005912D2">
              <w:rPr>
                <w:sz w:val="24"/>
              </w:rPr>
              <w:t xml:space="preserve">28.10.2013 № 1150-па от </w:t>
            </w:r>
          </w:p>
          <w:p w:rsidR="005912D2" w:rsidRPr="005912D2" w:rsidRDefault="005912D2" w:rsidP="005912D2">
            <w:pPr>
              <w:jc w:val="both"/>
              <w:rPr>
                <w:sz w:val="24"/>
              </w:rPr>
            </w:pPr>
            <w:r w:rsidRPr="005912D2">
              <w:rPr>
                <w:sz w:val="24"/>
              </w:rPr>
              <w:t>«Об утверждении Муниципальной программы</w:t>
            </w:r>
            <w:r>
              <w:rPr>
                <w:sz w:val="24"/>
              </w:rPr>
              <w:t xml:space="preserve"> </w:t>
            </w:r>
            <w:r w:rsidRPr="005912D2">
              <w:rPr>
                <w:sz w:val="24"/>
              </w:rPr>
              <w:t xml:space="preserve"> «Развитие туризма в Чановском районе </w:t>
            </w:r>
          </w:p>
          <w:p w:rsidR="005912D2" w:rsidRPr="005912D2" w:rsidRDefault="005912D2" w:rsidP="005912D2">
            <w:pPr>
              <w:jc w:val="both"/>
              <w:rPr>
                <w:sz w:val="24"/>
              </w:rPr>
            </w:pPr>
            <w:r w:rsidRPr="005912D2">
              <w:rPr>
                <w:sz w:val="24"/>
              </w:rPr>
              <w:t>Новосибирской области на 2014-2016 годы»</w:t>
            </w:r>
          </w:p>
          <w:p w:rsidR="005912D2" w:rsidRPr="005912D2" w:rsidRDefault="005912D2" w:rsidP="005912D2">
            <w:pPr>
              <w:jc w:val="both"/>
              <w:rPr>
                <w:sz w:val="24"/>
              </w:rPr>
            </w:pPr>
          </w:p>
          <w:p w:rsidR="005912D2" w:rsidRPr="005912D2" w:rsidRDefault="005912D2" w:rsidP="005912D2">
            <w:pPr>
              <w:jc w:val="center"/>
              <w:rPr>
                <w:sz w:val="24"/>
              </w:rPr>
            </w:pPr>
          </w:p>
        </w:tc>
        <w:tc>
          <w:tcPr>
            <w:tcW w:w="2976" w:type="dxa"/>
          </w:tcPr>
          <w:p w:rsidR="005912D2" w:rsidRDefault="005912D2" w:rsidP="005912D2">
            <w:pPr>
              <w:jc w:val="center"/>
              <w:rPr>
                <w:sz w:val="24"/>
              </w:rPr>
            </w:pPr>
          </w:p>
          <w:p w:rsidR="005912D2" w:rsidRPr="005912D2" w:rsidRDefault="005912D2" w:rsidP="005912D2">
            <w:pPr>
              <w:jc w:val="center"/>
              <w:rPr>
                <w:sz w:val="24"/>
              </w:rPr>
            </w:pPr>
            <w:r>
              <w:rPr>
                <w:sz w:val="24"/>
              </w:rPr>
              <w:t>175,0</w:t>
            </w:r>
          </w:p>
        </w:tc>
        <w:tc>
          <w:tcPr>
            <w:tcW w:w="3686" w:type="dxa"/>
          </w:tcPr>
          <w:p w:rsidR="005912D2" w:rsidRDefault="005912D2" w:rsidP="005912D2">
            <w:pPr>
              <w:jc w:val="center"/>
              <w:rPr>
                <w:sz w:val="24"/>
              </w:rPr>
            </w:pPr>
          </w:p>
          <w:p w:rsidR="005912D2" w:rsidRPr="005912D2" w:rsidRDefault="005912D2" w:rsidP="005912D2">
            <w:pPr>
              <w:jc w:val="center"/>
              <w:rPr>
                <w:sz w:val="24"/>
              </w:rPr>
            </w:pPr>
            <w:r w:rsidRPr="005912D2">
              <w:rPr>
                <w:sz w:val="24"/>
              </w:rPr>
              <w:t>0</w:t>
            </w:r>
          </w:p>
        </w:tc>
      </w:tr>
      <w:tr w:rsidR="005912D2" w:rsidRPr="005912D2" w:rsidTr="005912D2">
        <w:tc>
          <w:tcPr>
            <w:tcW w:w="1129" w:type="dxa"/>
          </w:tcPr>
          <w:p w:rsidR="005912D2" w:rsidRPr="005912D2" w:rsidRDefault="005912D2" w:rsidP="005912D2">
            <w:pPr>
              <w:jc w:val="center"/>
              <w:rPr>
                <w:sz w:val="24"/>
              </w:rPr>
            </w:pPr>
            <w:r>
              <w:rPr>
                <w:sz w:val="24"/>
              </w:rPr>
              <w:t>2</w:t>
            </w:r>
            <w:r w:rsidRPr="005912D2">
              <w:rPr>
                <w:sz w:val="24"/>
              </w:rPr>
              <w:t>.</w:t>
            </w:r>
          </w:p>
        </w:tc>
        <w:tc>
          <w:tcPr>
            <w:tcW w:w="2512" w:type="dxa"/>
          </w:tcPr>
          <w:p w:rsidR="005912D2" w:rsidRPr="005912D2" w:rsidRDefault="005912D2" w:rsidP="005912D2">
            <w:pPr>
              <w:jc w:val="center"/>
              <w:rPr>
                <w:sz w:val="24"/>
              </w:rPr>
            </w:pPr>
            <w:r w:rsidRPr="005912D2">
              <w:rPr>
                <w:sz w:val="24"/>
              </w:rPr>
              <w:t>Муниципальная программа «Развитие и поддержка субъектов малого и среднего предпринимательства Чановского района Новосибирской области на 2015-2017 годы»</w:t>
            </w:r>
          </w:p>
        </w:tc>
        <w:tc>
          <w:tcPr>
            <w:tcW w:w="4264" w:type="dxa"/>
          </w:tcPr>
          <w:p w:rsidR="005912D2" w:rsidRPr="005912D2" w:rsidRDefault="005912D2" w:rsidP="005912D2">
            <w:pPr>
              <w:contextualSpacing/>
              <w:jc w:val="both"/>
              <w:rPr>
                <w:sz w:val="24"/>
              </w:rPr>
            </w:pPr>
            <w:r w:rsidRPr="005912D2">
              <w:rPr>
                <w:sz w:val="24"/>
              </w:rPr>
              <w:t xml:space="preserve">Постановление администрации Чановского района Новосибирской области от </w:t>
            </w:r>
          </w:p>
          <w:p w:rsidR="005912D2" w:rsidRPr="005912D2" w:rsidRDefault="005912D2" w:rsidP="005912D2">
            <w:pPr>
              <w:tabs>
                <w:tab w:val="left" w:pos="9639"/>
              </w:tabs>
              <w:jc w:val="both"/>
              <w:rPr>
                <w:sz w:val="24"/>
              </w:rPr>
            </w:pPr>
            <w:r w:rsidRPr="005912D2">
              <w:rPr>
                <w:sz w:val="24"/>
              </w:rPr>
              <w:t>17.11.2014  № 1188-па «Об утверждении муниципальной программы  «Развитие и поддержка субъектов малого и среднего предпринимательства Чановского района Новосибирской области на 2015-2017 годы»</w:t>
            </w:r>
          </w:p>
          <w:p w:rsidR="005912D2" w:rsidRPr="005912D2" w:rsidRDefault="005912D2" w:rsidP="005912D2">
            <w:pPr>
              <w:pStyle w:val="aff5"/>
              <w:ind w:left="0"/>
              <w:jc w:val="center"/>
              <w:rPr>
                <w:rFonts w:ascii="Times New Roman" w:hAnsi="Times New Roman"/>
                <w:bCs/>
                <w:szCs w:val="24"/>
              </w:rPr>
            </w:pPr>
          </w:p>
          <w:p w:rsidR="005912D2" w:rsidRPr="005912D2" w:rsidRDefault="005912D2" w:rsidP="005912D2">
            <w:pPr>
              <w:jc w:val="center"/>
              <w:rPr>
                <w:sz w:val="24"/>
              </w:rPr>
            </w:pPr>
          </w:p>
        </w:tc>
        <w:tc>
          <w:tcPr>
            <w:tcW w:w="2976" w:type="dxa"/>
          </w:tcPr>
          <w:p w:rsidR="005912D2" w:rsidRPr="005912D2" w:rsidRDefault="005912D2" w:rsidP="005912D2">
            <w:pPr>
              <w:pStyle w:val="3"/>
              <w:jc w:val="center"/>
              <w:rPr>
                <w:rFonts w:ascii="Times New Roman" w:hAnsi="Times New Roman" w:cs="Times New Roman"/>
                <w:b w:val="0"/>
                <w:sz w:val="24"/>
                <w:szCs w:val="24"/>
              </w:rPr>
            </w:pPr>
            <w:r w:rsidRPr="005912D2">
              <w:rPr>
                <w:rFonts w:ascii="Times New Roman" w:hAnsi="Times New Roman" w:cs="Times New Roman"/>
                <w:b w:val="0"/>
                <w:sz w:val="24"/>
                <w:szCs w:val="24"/>
              </w:rPr>
              <w:t>660,0</w:t>
            </w:r>
          </w:p>
        </w:tc>
        <w:tc>
          <w:tcPr>
            <w:tcW w:w="3686" w:type="dxa"/>
          </w:tcPr>
          <w:p w:rsidR="005912D2" w:rsidRDefault="005912D2" w:rsidP="005912D2">
            <w:pPr>
              <w:jc w:val="center"/>
              <w:rPr>
                <w:sz w:val="24"/>
              </w:rPr>
            </w:pPr>
          </w:p>
          <w:p w:rsidR="005912D2" w:rsidRPr="005912D2" w:rsidRDefault="005912D2" w:rsidP="005912D2">
            <w:pPr>
              <w:jc w:val="center"/>
              <w:rPr>
                <w:sz w:val="24"/>
              </w:rPr>
            </w:pPr>
            <w:r w:rsidRPr="005912D2">
              <w:rPr>
                <w:sz w:val="24"/>
              </w:rPr>
              <w:t>660,0</w:t>
            </w:r>
          </w:p>
        </w:tc>
      </w:tr>
      <w:tr w:rsidR="005912D2" w:rsidRPr="005912D2" w:rsidTr="005912D2">
        <w:tc>
          <w:tcPr>
            <w:tcW w:w="1129" w:type="dxa"/>
          </w:tcPr>
          <w:p w:rsidR="005912D2" w:rsidRPr="005912D2" w:rsidRDefault="005912D2" w:rsidP="005912D2">
            <w:pPr>
              <w:jc w:val="center"/>
              <w:rPr>
                <w:sz w:val="24"/>
              </w:rPr>
            </w:pPr>
            <w:r>
              <w:rPr>
                <w:sz w:val="24"/>
              </w:rPr>
              <w:t>3</w:t>
            </w:r>
            <w:r w:rsidRPr="005912D2">
              <w:rPr>
                <w:sz w:val="24"/>
              </w:rPr>
              <w:t>.</w:t>
            </w:r>
          </w:p>
        </w:tc>
        <w:tc>
          <w:tcPr>
            <w:tcW w:w="2512" w:type="dxa"/>
          </w:tcPr>
          <w:p w:rsidR="005912D2" w:rsidRPr="005912D2" w:rsidRDefault="005912D2" w:rsidP="005912D2">
            <w:pPr>
              <w:jc w:val="center"/>
              <w:rPr>
                <w:sz w:val="24"/>
              </w:rPr>
            </w:pPr>
            <w:r w:rsidRPr="005912D2">
              <w:rPr>
                <w:sz w:val="24"/>
              </w:rPr>
              <w:t xml:space="preserve">Муниципальная программа «Развитие архивного дела в </w:t>
            </w:r>
            <w:r w:rsidRPr="005912D2">
              <w:rPr>
                <w:sz w:val="24"/>
              </w:rPr>
              <w:lastRenderedPageBreak/>
              <w:t>Чановском районе Новосибирской области на 2014-2016 годы»</w:t>
            </w:r>
          </w:p>
        </w:tc>
        <w:tc>
          <w:tcPr>
            <w:tcW w:w="4264" w:type="dxa"/>
          </w:tcPr>
          <w:p w:rsidR="005912D2" w:rsidRPr="005912D2" w:rsidRDefault="005912D2" w:rsidP="005912D2">
            <w:pPr>
              <w:jc w:val="center"/>
              <w:rPr>
                <w:sz w:val="24"/>
              </w:rPr>
            </w:pPr>
            <w:r w:rsidRPr="005912D2">
              <w:rPr>
                <w:color w:val="000000"/>
                <w:sz w:val="24"/>
              </w:rPr>
              <w:lastRenderedPageBreak/>
              <w:t xml:space="preserve">Постановление администрации Чановского района </w:t>
            </w:r>
            <w:r w:rsidRPr="005912D2">
              <w:rPr>
                <w:sz w:val="24"/>
              </w:rPr>
              <w:t xml:space="preserve">Новосибирской области </w:t>
            </w:r>
            <w:r w:rsidRPr="005912D2">
              <w:rPr>
                <w:color w:val="000000"/>
                <w:sz w:val="24"/>
              </w:rPr>
              <w:t xml:space="preserve">от 25.11.2013 г. № 1329-па </w:t>
            </w:r>
            <w:r w:rsidRPr="005912D2">
              <w:rPr>
                <w:color w:val="000000"/>
                <w:sz w:val="24"/>
              </w:rPr>
              <w:lastRenderedPageBreak/>
              <w:t xml:space="preserve">«Об утверждении </w:t>
            </w:r>
            <w:r w:rsidRPr="005912D2">
              <w:rPr>
                <w:sz w:val="24"/>
              </w:rPr>
              <w:t>Муниципальной программы «Развитие архивного дела в Чановском районе Новосибирской области на 2014-2016 годы»</w:t>
            </w:r>
          </w:p>
        </w:tc>
        <w:tc>
          <w:tcPr>
            <w:tcW w:w="2976" w:type="dxa"/>
          </w:tcPr>
          <w:p w:rsidR="005912D2" w:rsidRPr="005912D2" w:rsidRDefault="005912D2" w:rsidP="005912D2">
            <w:pPr>
              <w:jc w:val="center"/>
              <w:rPr>
                <w:sz w:val="24"/>
              </w:rPr>
            </w:pPr>
            <w:r w:rsidRPr="005912D2">
              <w:rPr>
                <w:sz w:val="24"/>
              </w:rPr>
              <w:lastRenderedPageBreak/>
              <w:t>85,4</w:t>
            </w:r>
          </w:p>
        </w:tc>
        <w:tc>
          <w:tcPr>
            <w:tcW w:w="3686" w:type="dxa"/>
          </w:tcPr>
          <w:p w:rsidR="005912D2" w:rsidRPr="005912D2" w:rsidRDefault="005912D2" w:rsidP="005912D2">
            <w:pPr>
              <w:jc w:val="center"/>
              <w:rPr>
                <w:sz w:val="24"/>
              </w:rPr>
            </w:pPr>
            <w:r w:rsidRPr="005912D2">
              <w:rPr>
                <w:sz w:val="24"/>
              </w:rPr>
              <w:t>0</w:t>
            </w:r>
          </w:p>
        </w:tc>
      </w:tr>
      <w:tr w:rsidR="005912D2" w:rsidRPr="005912D2" w:rsidTr="005912D2">
        <w:tc>
          <w:tcPr>
            <w:tcW w:w="1129" w:type="dxa"/>
          </w:tcPr>
          <w:p w:rsidR="005912D2" w:rsidRPr="005912D2" w:rsidRDefault="005912D2" w:rsidP="005912D2">
            <w:pPr>
              <w:jc w:val="center"/>
              <w:rPr>
                <w:sz w:val="24"/>
              </w:rPr>
            </w:pPr>
            <w:r>
              <w:rPr>
                <w:sz w:val="24"/>
              </w:rPr>
              <w:lastRenderedPageBreak/>
              <w:t>4</w:t>
            </w:r>
            <w:r w:rsidRPr="005912D2">
              <w:rPr>
                <w:sz w:val="24"/>
              </w:rPr>
              <w:t>.</w:t>
            </w:r>
          </w:p>
        </w:tc>
        <w:tc>
          <w:tcPr>
            <w:tcW w:w="2512" w:type="dxa"/>
          </w:tcPr>
          <w:p w:rsidR="005912D2" w:rsidRPr="005912D2" w:rsidRDefault="005912D2" w:rsidP="005912D2">
            <w:pPr>
              <w:jc w:val="center"/>
              <w:rPr>
                <w:sz w:val="24"/>
              </w:rPr>
            </w:pPr>
            <w:r w:rsidRPr="005912D2">
              <w:rPr>
                <w:sz w:val="24"/>
              </w:rPr>
              <w:t>Муниципальная программа «Развитие муниципальной службы в Чановском районе Новосибирской области на 2015-2017 годы»</w:t>
            </w:r>
          </w:p>
        </w:tc>
        <w:tc>
          <w:tcPr>
            <w:tcW w:w="4264" w:type="dxa"/>
          </w:tcPr>
          <w:p w:rsidR="005912D2" w:rsidRPr="005912D2" w:rsidRDefault="005912D2" w:rsidP="005912D2">
            <w:pPr>
              <w:jc w:val="center"/>
              <w:rPr>
                <w:sz w:val="24"/>
              </w:rPr>
            </w:pPr>
            <w:r w:rsidRPr="005912D2">
              <w:rPr>
                <w:color w:val="000000"/>
                <w:sz w:val="24"/>
              </w:rPr>
              <w:t xml:space="preserve">Постановление администрации Чановского района </w:t>
            </w:r>
            <w:r w:rsidRPr="005912D2">
              <w:rPr>
                <w:sz w:val="24"/>
              </w:rPr>
              <w:t xml:space="preserve">Новосибирской области </w:t>
            </w:r>
            <w:r w:rsidRPr="005912D2">
              <w:rPr>
                <w:color w:val="000000"/>
                <w:sz w:val="24"/>
              </w:rPr>
              <w:t>от 30.09.2014 № 967-па «</w:t>
            </w:r>
            <w:r w:rsidRPr="005912D2">
              <w:rPr>
                <w:sz w:val="24"/>
              </w:rPr>
              <w:t>Об утверждении муниципальной программы «Развитие муниципальной службы в Чановском районе Новосибирской области на 2015-2017 годы»</w:t>
            </w:r>
          </w:p>
          <w:p w:rsidR="005912D2" w:rsidRPr="005912D2" w:rsidRDefault="005912D2" w:rsidP="005912D2">
            <w:pPr>
              <w:jc w:val="center"/>
              <w:rPr>
                <w:sz w:val="24"/>
              </w:rPr>
            </w:pPr>
          </w:p>
        </w:tc>
        <w:tc>
          <w:tcPr>
            <w:tcW w:w="2976" w:type="dxa"/>
          </w:tcPr>
          <w:p w:rsidR="005912D2" w:rsidRPr="005912D2" w:rsidRDefault="005912D2" w:rsidP="005912D2">
            <w:pPr>
              <w:jc w:val="center"/>
              <w:rPr>
                <w:sz w:val="24"/>
              </w:rPr>
            </w:pPr>
            <w:r w:rsidRPr="005912D2">
              <w:rPr>
                <w:sz w:val="24"/>
              </w:rPr>
              <w:t>100,0</w:t>
            </w:r>
          </w:p>
        </w:tc>
        <w:tc>
          <w:tcPr>
            <w:tcW w:w="3686" w:type="dxa"/>
          </w:tcPr>
          <w:p w:rsidR="005912D2" w:rsidRPr="005912D2" w:rsidRDefault="005912D2" w:rsidP="005912D2">
            <w:pPr>
              <w:jc w:val="center"/>
              <w:rPr>
                <w:sz w:val="24"/>
              </w:rPr>
            </w:pPr>
            <w:r w:rsidRPr="005912D2">
              <w:rPr>
                <w:sz w:val="24"/>
              </w:rPr>
              <w:t>100,0</w:t>
            </w:r>
          </w:p>
        </w:tc>
      </w:tr>
      <w:tr w:rsidR="005912D2" w:rsidRPr="005912D2" w:rsidTr="005912D2">
        <w:tc>
          <w:tcPr>
            <w:tcW w:w="1129" w:type="dxa"/>
          </w:tcPr>
          <w:p w:rsidR="005912D2" w:rsidRPr="005912D2" w:rsidRDefault="005912D2" w:rsidP="005912D2">
            <w:pPr>
              <w:jc w:val="center"/>
              <w:rPr>
                <w:sz w:val="24"/>
              </w:rPr>
            </w:pPr>
            <w:r>
              <w:rPr>
                <w:sz w:val="24"/>
              </w:rPr>
              <w:t xml:space="preserve">5. </w:t>
            </w:r>
          </w:p>
        </w:tc>
        <w:tc>
          <w:tcPr>
            <w:tcW w:w="2512" w:type="dxa"/>
          </w:tcPr>
          <w:p w:rsidR="005912D2" w:rsidRPr="002441F4" w:rsidRDefault="005912D2" w:rsidP="005912D2">
            <w:pPr>
              <w:jc w:val="center"/>
              <w:rPr>
                <w:sz w:val="24"/>
              </w:rPr>
            </w:pPr>
            <w:r w:rsidRPr="002441F4">
              <w:rPr>
                <w:sz w:val="24"/>
              </w:rPr>
              <w:t xml:space="preserve">Муниципальная  программа «Профилактика терроризма и экстремизма на территории Чановского района Новосибирской области на 2016-2018 годы» </w:t>
            </w:r>
          </w:p>
          <w:p w:rsidR="005912D2" w:rsidRPr="005912D2" w:rsidRDefault="005912D2" w:rsidP="005912D2">
            <w:pPr>
              <w:jc w:val="center"/>
              <w:rPr>
                <w:sz w:val="24"/>
              </w:rPr>
            </w:pPr>
          </w:p>
        </w:tc>
        <w:tc>
          <w:tcPr>
            <w:tcW w:w="4264" w:type="dxa"/>
          </w:tcPr>
          <w:p w:rsidR="005912D2" w:rsidRPr="00260AF3" w:rsidRDefault="005912D2" w:rsidP="005912D2">
            <w:pPr>
              <w:contextualSpacing/>
              <w:jc w:val="center"/>
              <w:rPr>
                <w:color w:val="000000"/>
                <w:sz w:val="24"/>
              </w:rPr>
            </w:pPr>
            <w:r w:rsidRPr="00260AF3">
              <w:rPr>
                <w:color w:val="000000"/>
                <w:sz w:val="24"/>
              </w:rPr>
              <w:t xml:space="preserve">Постановление администрации Чановского района </w:t>
            </w:r>
            <w:r w:rsidRPr="00260AF3">
              <w:rPr>
                <w:sz w:val="24"/>
              </w:rPr>
              <w:t xml:space="preserve">Новосибирской области </w:t>
            </w:r>
            <w:r w:rsidRPr="00260AF3">
              <w:rPr>
                <w:color w:val="000000"/>
                <w:sz w:val="24"/>
              </w:rPr>
              <w:t>от</w:t>
            </w:r>
          </w:p>
          <w:p w:rsidR="005912D2" w:rsidRPr="00260AF3" w:rsidRDefault="005912D2" w:rsidP="005912D2">
            <w:pPr>
              <w:jc w:val="center"/>
              <w:rPr>
                <w:sz w:val="24"/>
              </w:rPr>
            </w:pPr>
            <w:r w:rsidRPr="00260AF3">
              <w:rPr>
                <w:sz w:val="24"/>
              </w:rPr>
              <w:t>25.08.2015  № 772-па «Об утверждении Муниципальная  программа «Профилактика терроризма и экстремизма на территории Чановского района Новосибирской области на 2016-2018 годы»</w:t>
            </w:r>
          </w:p>
          <w:p w:rsidR="005912D2" w:rsidRPr="005912D2" w:rsidRDefault="005912D2" w:rsidP="005912D2">
            <w:pPr>
              <w:contextualSpacing/>
              <w:jc w:val="both"/>
              <w:rPr>
                <w:color w:val="000000"/>
                <w:sz w:val="24"/>
              </w:rPr>
            </w:pPr>
          </w:p>
        </w:tc>
        <w:tc>
          <w:tcPr>
            <w:tcW w:w="2976" w:type="dxa"/>
          </w:tcPr>
          <w:p w:rsidR="005912D2" w:rsidRPr="005912D2" w:rsidRDefault="005912D2" w:rsidP="005912D2">
            <w:pPr>
              <w:jc w:val="center"/>
              <w:rPr>
                <w:sz w:val="24"/>
              </w:rPr>
            </w:pPr>
            <w:r>
              <w:rPr>
                <w:sz w:val="24"/>
              </w:rPr>
              <w:t>10,0</w:t>
            </w:r>
          </w:p>
        </w:tc>
        <w:tc>
          <w:tcPr>
            <w:tcW w:w="3686" w:type="dxa"/>
          </w:tcPr>
          <w:p w:rsidR="005912D2" w:rsidRPr="005912D2" w:rsidRDefault="005912D2" w:rsidP="005912D2">
            <w:pPr>
              <w:jc w:val="center"/>
              <w:rPr>
                <w:sz w:val="24"/>
              </w:rPr>
            </w:pPr>
            <w:r>
              <w:rPr>
                <w:sz w:val="24"/>
              </w:rPr>
              <w:t>20,0</w:t>
            </w:r>
          </w:p>
        </w:tc>
      </w:tr>
      <w:tr w:rsidR="005912D2" w:rsidRPr="005912D2" w:rsidTr="005912D2">
        <w:tc>
          <w:tcPr>
            <w:tcW w:w="1129" w:type="dxa"/>
          </w:tcPr>
          <w:p w:rsidR="005912D2" w:rsidRPr="005912D2" w:rsidRDefault="005912D2" w:rsidP="005912D2">
            <w:pPr>
              <w:jc w:val="center"/>
              <w:rPr>
                <w:sz w:val="24"/>
              </w:rPr>
            </w:pPr>
          </w:p>
        </w:tc>
        <w:tc>
          <w:tcPr>
            <w:tcW w:w="2512" w:type="dxa"/>
          </w:tcPr>
          <w:p w:rsidR="005912D2" w:rsidRPr="005912D2" w:rsidRDefault="005912D2" w:rsidP="005912D2">
            <w:pPr>
              <w:jc w:val="center"/>
              <w:rPr>
                <w:b/>
                <w:sz w:val="24"/>
              </w:rPr>
            </w:pPr>
            <w:r w:rsidRPr="005912D2">
              <w:rPr>
                <w:b/>
                <w:sz w:val="24"/>
              </w:rPr>
              <w:t>ИТОГО:</w:t>
            </w:r>
          </w:p>
        </w:tc>
        <w:tc>
          <w:tcPr>
            <w:tcW w:w="4264" w:type="dxa"/>
          </w:tcPr>
          <w:p w:rsidR="005912D2" w:rsidRPr="005912D2" w:rsidRDefault="005912D2" w:rsidP="005912D2">
            <w:pPr>
              <w:contextualSpacing/>
              <w:jc w:val="both"/>
              <w:rPr>
                <w:b/>
                <w:color w:val="000000"/>
                <w:sz w:val="24"/>
              </w:rPr>
            </w:pPr>
          </w:p>
        </w:tc>
        <w:tc>
          <w:tcPr>
            <w:tcW w:w="2976" w:type="dxa"/>
          </w:tcPr>
          <w:p w:rsidR="005912D2" w:rsidRPr="005912D2" w:rsidRDefault="005912D2" w:rsidP="005912D2">
            <w:pPr>
              <w:jc w:val="center"/>
              <w:rPr>
                <w:b/>
                <w:sz w:val="24"/>
              </w:rPr>
            </w:pPr>
            <w:r w:rsidRPr="005912D2">
              <w:rPr>
                <w:b/>
                <w:sz w:val="24"/>
              </w:rPr>
              <w:t>1 030,4</w:t>
            </w:r>
          </w:p>
        </w:tc>
        <w:tc>
          <w:tcPr>
            <w:tcW w:w="3686" w:type="dxa"/>
          </w:tcPr>
          <w:p w:rsidR="005912D2" w:rsidRPr="005912D2" w:rsidRDefault="0056494F" w:rsidP="0056494F">
            <w:pPr>
              <w:jc w:val="center"/>
              <w:rPr>
                <w:b/>
                <w:sz w:val="24"/>
              </w:rPr>
            </w:pPr>
            <w:r>
              <w:rPr>
                <w:b/>
                <w:sz w:val="24"/>
              </w:rPr>
              <w:t>780,0</w:t>
            </w:r>
          </w:p>
        </w:tc>
      </w:tr>
    </w:tbl>
    <w:p w:rsidR="005912D2" w:rsidRPr="005912D2" w:rsidRDefault="005912D2" w:rsidP="005912D2">
      <w:pPr>
        <w:jc w:val="center"/>
        <w:rPr>
          <w:sz w:val="24"/>
        </w:rPr>
      </w:pPr>
    </w:p>
    <w:p w:rsidR="002A2A6F" w:rsidRPr="005912D2" w:rsidRDefault="002A2A6F" w:rsidP="002A2A6F">
      <w:pPr>
        <w:ind w:firstLine="708"/>
        <w:rPr>
          <w:sz w:val="24"/>
        </w:rPr>
      </w:pPr>
    </w:p>
    <w:p w:rsidR="00782C81" w:rsidRDefault="00782C81" w:rsidP="00554AF9">
      <w:pPr>
        <w:rPr>
          <w:sz w:val="24"/>
        </w:rPr>
        <w:sectPr w:rsidR="00782C81" w:rsidSect="00782C81">
          <w:pgSz w:w="16838" w:h="11906" w:orient="landscape"/>
          <w:pgMar w:top="1701" w:right="1134" w:bottom="851" w:left="1134" w:header="709" w:footer="709" w:gutter="0"/>
          <w:cols w:space="708"/>
          <w:docGrid w:linePitch="360"/>
        </w:sectPr>
      </w:pPr>
    </w:p>
    <w:p w:rsidR="00677709" w:rsidRPr="006213F9" w:rsidRDefault="00342BC5" w:rsidP="006213F9">
      <w:pPr>
        <w:pStyle w:val="1"/>
        <w:jc w:val="center"/>
        <w:rPr>
          <w:rFonts w:ascii="Times New Roman" w:hAnsi="Times New Roman" w:cs="Times New Roman"/>
          <w:sz w:val="28"/>
          <w:szCs w:val="28"/>
        </w:rPr>
      </w:pPr>
      <w:bookmarkStart w:id="21" w:name="_Toc245615159"/>
      <w:bookmarkStart w:id="22" w:name="_Toc245527006"/>
      <w:bookmarkStart w:id="23" w:name="_Toc245274804"/>
      <w:bookmarkStart w:id="24" w:name="_Toc245274649"/>
      <w:bookmarkStart w:id="25" w:name="_Toc245274480"/>
      <w:bookmarkStart w:id="26" w:name="_Toc245274415"/>
      <w:bookmarkStart w:id="27" w:name="_Toc245274308"/>
      <w:bookmarkStart w:id="28" w:name="_Toc245274161"/>
      <w:bookmarkStart w:id="29" w:name="_Toc245273926"/>
      <w:bookmarkStart w:id="30" w:name="_Toc266809467"/>
      <w:bookmarkStart w:id="31" w:name="_Toc246308216"/>
      <w:bookmarkStart w:id="32" w:name="_Toc217094967"/>
      <w:bookmarkStart w:id="33" w:name="_Toc216504403"/>
      <w:bookmarkStart w:id="34" w:name="_Toc216495778"/>
      <w:bookmarkStart w:id="35" w:name="_Toc216495728"/>
      <w:bookmarkStart w:id="36" w:name="_Toc216495608"/>
      <w:bookmarkStart w:id="37" w:name="_Toc171506405"/>
      <w:bookmarkStart w:id="38" w:name="_Toc340828815"/>
      <w:bookmarkStart w:id="39" w:name="_Toc340828736"/>
      <w:bookmarkStart w:id="40" w:name="_Toc37402445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cs="Times New Roman"/>
          <w:sz w:val="28"/>
          <w:szCs w:val="28"/>
        </w:rPr>
        <w:lastRenderedPageBreak/>
        <w:t>5</w:t>
      </w:r>
      <w:r w:rsidR="00677709" w:rsidRPr="006213F9">
        <w:rPr>
          <w:rFonts w:ascii="Times New Roman" w:hAnsi="Times New Roman" w:cs="Times New Roman"/>
          <w:sz w:val="28"/>
          <w:szCs w:val="28"/>
        </w:rPr>
        <w:t xml:space="preserve">. Мониторинг хода реализации </w:t>
      </w:r>
      <w:r w:rsidR="00F217A6">
        <w:rPr>
          <w:rFonts w:ascii="Times New Roman" w:hAnsi="Times New Roman" w:cs="Times New Roman"/>
          <w:sz w:val="28"/>
          <w:szCs w:val="28"/>
        </w:rPr>
        <w:t>П</w:t>
      </w:r>
      <w:r w:rsidR="00677709" w:rsidRPr="006213F9">
        <w:rPr>
          <w:rFonts w:ascii="Times New Roman" w:hAnsi="Times New Roman" w:cs="Times New Roman"/>
          <w:sz w:val="28"/>
          <w:szCs w:val="28"/>
        </w:rPr>
        <w:t>лана социально-экономического развития.</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677709" w:rsidRDefault="00677709" w:rsidP="006213F9">
      <w:pPr>
        <w:ind w:firstLine="456"/>
        <w:jc w:val="both"/>
        <w:rPr>
          <w:iCs/>
          <w:szCs w:val="28"/>
        </w:rPr>
      </w:pPr>
      <w:r w:rsidRPr="006213F9">
        <w:rPr>
          <w:iCs/>
          <w:szCs w:val="28"/>
        </w:rPr>
        <w:t>Выполнение основных индикаторов плана, характеризующих достижение основных целей комплексной программы социально-экономического развития муниципального образования в плановый период, анализируется и контролируется в следующем порядке:</w:t>
      </w:r>
    </w:p>
    <w:p w:rsidR="00677709" w:rsidRPr="006213F9" w:rsidRDefault="00677709" w:rsidP="006213F9">
      <w:pPr>
        <w:ind w:firstLine="456"/>
        <w:jc w:val="both"/>
        <w:rPr>
          <w:iCs/>
          <w:szCs w:val="28"/>
        </w:rPr>
      </w:pPr>
    </w:p>
    <w:p w:rsidR="00677709" w:rsidRPr="006213F9" w:rsidRDefault="00677709" w:rsidP="006213F9">
      <w:pPr>
        <w:ind w:firstLine="456"/>
        <w:jc w:val="both"/>
        <w:rPr>
          <w:iCs/>
          <w:sz w:val="24"/>
          <w:szCs w:val="21"/>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1938"/>
        <w:gridCol w:w="3648"/>
      </w:tblGrid>
      <w:tr w:rsidR="00677709" w:rsidRPr="006213F9" w:rsidTr="00E256CB">
        <w:tc>
          <w:tcPr>
            <w:tcW w:w="4497" w:type="dxa"/>
          </w:tcPr>
          <w:p w:rsidR="00677709" w:rsidRPr="006213F9" w:rsidRDefault="00677709" w:rsidP="006213F9">
            <w:pPr>
              <w:jc w:val="center"/>
              <w:rPr>
                <w:iCs/>
                <w:szCs w:val="28"/>
              </w:rPr>
            </w:pPr>
            <w:r w:rsidRPr="006213F9">
              <w:rPr>
                <w:iCs/>
                <w:szCs w:val="28"/>
              </w:rPr>
              <w:t>Наименование мероприятия</w:t>
            </w:r>
          </w:p>
        </w:tc>
        <w:tc>
          <w:tcPr>
            <w:tcW w:w="1938" w:type="dxa"/>
          </w:tcPr>
          <w:p w:rsidR="00677709" w:rsidRPr="006213F9" w:rsidRDefault="00677709" w:rsidP="006213F9">
            <w:pPr>
              <w:jc w:val="center"/>
              <w:rPr>
                <w:iCs/>
                <w:szCs w:val="28"/>
              </w:rPr>
            </w:pPr>
            <w:r w:rsidRPr="006213F9">
              <w:rPr>
                <w:iCs/>
                <w:szCs w:val="28"/>
              </w:rPr>
              <w:t>Срок исполнения</w:t>
            </w:r>
          </w:p>
        </w:tc>
        <w:tc>
          <w:tcPr>
            <w:tcW w:w="3648" w:type="dxa"/>
          </w:tcPr>
          <w:p w:rsidR="00677709" w:rsidRPr="006213F9" w:rsidRDefault="00677709" w:rsidP="006213F9">
            <w:pPr>
              <w:jc w:val="center"/>
              <w:rPr>
                <w:iCs/>
                <w:szCs w:val="28"/>
              </w:rPr>
            </w:pPr>
            <w:r w:rsidRPr="006213F9">
              <w:rPr>
                <w:iCs/>
                <w:szCs w:val="28"/>
              </w:rPr>
              <w:t>Ответственные за исполнение</w:t>
            </w:r>
          </w:p>
        </w:tc>
      </w:tr>
      <w:tr w:rsidR="00677709" w:rsidRPr="006213F9" w:rsidTr="00E256CB">
        <w:tc>
          <w:tcPr>
            <w:tcW w:w="4497" w:type="dxa"/>
          </w:tcPr>
          <w:p w:rsidR="00677709" w:rsidRPr="006213F9" w:rsidRDefault="00677709" w:rsidP="006213F9">
            <w:pPr>
              <w:jc w:val="center"/>
              <w:rPr>
                <w:iCs/>
                <w:szCs w:val="28"/>
              </w:rPr>
            </w:pPr>
            <w:r w:rsidRPr="006213F9">
              <w:rPr>
                <w:iCs/>
                <w:szCs w:val="28"/>
              </w:rPr>
              <w:t>Составление информации по выполнению плана СЭР в разрезе отраслей экономики</w:t>
            </w:r>
          </w:p>
        </w:tc>
        <w:tc>
          <w:tcPr>
            <w:tcW w:w="1938" w:type="dxa"/>
          </w:tcPr>
          <w:p w:rsidR="00677709" w:rsidRPr="006213F9" w:rsidRDefault="00677709" w:rsidP="006213F9">
            <w:pPr>
              <w:jc w:val="center"/>
              <w:rPr>
                <w:iCs/>
                <w:szCs w:val="28"/>
              </w:rPr>
            </w:pPr>
            <w:r w:rsidRPr="006213F9">
              <w:rPr>
                <w:iCs/>
                <w:szCs w:val="28"/>
              </w:rPr>
              <w:t>Ежегодно в течение планового периода (3 года)</w:t>
            </w:r>
          </w:p>
        </w:tc>
        <w:tc>
          <w:tcPr>
            <w:tcW w:w="3648" w:type="dxa"/>
          </w:tcPr>
          <w:p w:rsidR="00677709" w:rsidRPr="006213F9" w:rsidRDefault="00677709" w:rsidP="006213F9">
            <w:pPr>
              <w:jc w:val="center"/>
              <w:rPr>
                <w:iCs/>
                <w:szCs w:val="28"/>
              </w:rPr>
            </w:pPr>
            <w:r w:rsidRPr="006213F9">
              <w:rPr>
                <w:iCs/>
                <w:szCs w:val="28"/>
              </w:rPr>
              <w:t>Структурные подразделения, руководители предприятий и организаций района</w:t>
            </w:r>
          </w:p>
        </w:tc>
      </w:tr>
      <w:tr w:rsidR="00677709" w:rsidRPr="006213F9" w:rsidTr="00E256CB">
        <w:tc>
          <w:tcPr>
            <w:tcW w:w="4497" w:type="dxa"/>
          </w:tcPr>
          <w:p w:rsidR="00677709" w:rsidRPr="006213F9" w:rsidRDefault="00677709" w:rsidP="006213F9">
            <w:pPr>
              <w:jc w:val="center"/>
              <w:rPr>
                <w:iCs/>
                <w:szCs w:val="28"/>
              </w:rPr>
            </w:pPr>
            <w:r w:rsidRPr="006213F9">
              <w:rPr>
                <w:iCs/>
                <w:szCs w:val="28"/>
              </w:rPr>
              <w:t>Сбор информации по выполнению плана СЭР</w:t>
            </w:r>
          </w:p>
        </w:tc>
        <w:tc>
          <w:tcPr>
            <w:tcW w:w="1938" w:type="dxa"/>
          </w:tcPr>
          <w:p w:rsidR="00677709" w:rsidRPr="006213F9" w:rsidRDefault="00677709" w:rsidP="006213F9">
            <w:pPr>
              <w:jc w:val="center"/>
              <w:rPr>
                <w:iCs/>
                <w:szCs w:val="28"/>
              </w:rPr>
            </w:pPr>
            <w:r w:rsidRPr="006213F9">
              <w:rPr>
                <w:iCs/>
                <w:szCs w:val="28"/>
              </w:rPr>
              <w:t>Ежегодно в течение планового периода (3 года)</w:t>
            </w:r>
          </w:p>
        </w:tc>
        <w:tc>
          <w:tcPr>
            <w:tcW w:w="3648" w:type="dxa"/>
          </w:tcPr>
          <w:p w:rsidR="00677709" w:rsidRPr="006213F9" w:rsidRDefault="00677709" w:rsidP="006213F9">
            <w:pPr>
              <w:jc w:val="center"/>
              <w:rPr>
                <w:iCs/>
                <w:szCs w:val="28"/>
              </w:rPr>
            </w:pPr>
            <w:r w:rsidRPr="006213F9">
              <w:rPr>
                <w:iCs/>
                <w:szCs w:val="28"/>
              </w:rPr>
              <w:t>Управление экономического развития,</w:t>
            </w:r>
            <w:r>
              <w:rPr>
                <w:iCs/>
                <w:szCs w:val="28"/>
              </w:rPr>
              <w:t xml:space="preserve"> трудовых, земельных и имущественных отношений</w:t>
            </w:r>
          </w:p>
        </w:tc>
      </w:tr>
      <w:tr w:rsidR="00677709" w:rsidRPr="006213F9" w:rsidTr="00E256CB">
        <w:tc>
          <w:tcPr>
            <w:tcW w:w="4497" w:type="dxa"/>
          </w:tcPr>
          <w:p w:rsidR="00677709" w:rsidRPr="006213F9" w:rsidRDefault="00677709" w:rsidP="006213F9">
            <w:pPr>
              <w:jc w:val="center"/>
              <w:rPr>
                <w:iCs/>
                <w:szCs w:val="28"/>
              </w:rPr>
            </w:pPr>
            <w:r w:rsidRPr="006213F9">
              <w:rPr>
                <w:iCs/>
                <w:szCs w:val="28"/>
              </w:rPr>
              <w:t>Анализ выполнения плана СЭР в разрезе отраслей экономики</w:t>
            </w:r>
          </w:p>
        </w:tc>
        <w:tc>
          <w:tcPr>
            <w:tcW w:w="1938" w:type="dxa"/>
          </w:tcPr>
          <w:p w:rsidR="00677709" w:rsidRPr="006213F9" w:rsidRDefault="00677709" w:rsidP="006213F9">
            <w:pPr>
              <w:jc w:val="center"/>
              <w:rPr>
                <w:iCs/>
                <w:szCs w:val="28"/>
              </w:rPr>
            </w:pPr>
            <w:r w:rsidRPr="006213F9">
              <w:rPr>
                <w:iCs/>
                <w:szCs w:val="28"/>
              </w:rPr>
              <w:t>Ежегодно в течение планового периода (3 года)</w:t>
            </w:r>
          </w:p>
        </w:tc>
        <w:tc>
          <w:tcPr>
            <w:tcW w:w="3648" w:type="dxa"/>
          </w:tcPr>
          <w:p w:rsidR="00677709" w:rsidRPr="006213F9" w:rsidRDefault="00677709" w:rsidP="006213F9">
            <w:pPr>
              <w:jc w:val="center"/>
              <w:rPr>
                <w:iCs/>
                <w:szCs w:val="28"/>
              </w:rPr>
            </w:pPr>
            <w:r w:rsidRPr="006213F9">
              <w:rPr>
                <w:iCs/>
                <w:szCs w:val="28"/>
              </w:rPr>
              <w:t>Структурные подразделения, руководители предприятий и организаций района</w:t>
            </w:r>
          </w:p>
        </w:tc>
      </w:tr>
      <w:tr w:rsidR="00677709" w:rsidRPr="006213F9" w:rsidTr="00E256CB">
        <w:tc>
          <w:tcPr>
            <w:tcW w:w="4497" w:type="dxa"/>
          </w:tcPr>
          <w:p w:rsidR="00677709" w:rsidRPr="006213F9" w:rsidRDefault="00677709" w:rsidP="006213F9">
            <w:pPr>
              <w:jc w:val="center"/>
              <w:rPr>
                <w:iCs/>
                <w:szCs w:val="28"/>
              </w:rPr>
            </w:pPr>
            <w:r w:rsidRPr="006213F9">
              <w:rPr>
                <w:iCs/>
                <w:szCs w:val="28"/>
              </w:rPr>
              <w:t>Составление сводного анализа по всем отраслям экономики по выполнению плана</w:t>
            </w:r>
          </w:p>
        </w:tc>
        <w:tc>
          <w:tcPr>
            <w:tcW w:w="1938" w:type="dxa"/>
          </w:tcPr>
          <w:p w:rsidR="00677709" w:rsidRPr="006213F9" w:rsidRDefault="00677709" w:rsidP="006213F9">
            <w:pPr>
              <w:jc w:val="center"/>
              <w:rPr>
                <w:iCs/>
                <w:szCs w:val="28"/>
              </w:rPr>
            </w:pPr>
            <w:r w:rsidRPr="006213F9">
              <w:rPr>
                <w:iCs/>
                <w:szCs w:val="28"/>
              </w:rPr>
              <w:t>Ежегодно в течение планового периода (3 года)</w:t>
            </w:r>
          </w:p>
        </w:tc>
        <w:tc>
          <w:tcPr>
            <w:tcW w:w="3648" w:type="dxa"/>
          </w:tcPr>
          <w:p w:rsidR="00677709" w:rsidRPr="006213F9" w:rsidRDefault="00677709" w:rsidP="006213F9">
            <w:pPr>
              <w:jc w:val="center"/>
              <w:rPr>
                <w:iCs/>
                <w:szCs w:val="28"/>
              </w:rPr>
            </w:pPr>
            <w:r w:rsidRPr="006213F9">
              <w:rPr>
                <w:iCs/>
                <w:szCs w:val="28"/>
              </w:rPr>
              <w:t>Управление экономического развития,</w:t>
            </w:r>
            <w:r>
              <w:rPr>
                <w:iCs/>
                <w:szCs w:val="28"/>
              </w:rPr>
              <w:t xml:space="preserve"> трудовых, земельных и имущественных отношений</w:t>
            </w:r>
          </w:p>
        </w:tc>
      </w:tr>
      <w:tr w:rsidR="00677709" w:rsidRPr="006213F9" w:rsidTr="00E256CB">
        <w:tc>
          <w:tcPr>
            <w:tcW w:w="4497" w:type="dxa"/>
          </w:tcPr>
          <w:p w:rsidR="00677709" w:rsidRPr="006213F9" w:rsidRDefault="00677709" w:rsidP="006213F9">
            <w:pPr>
              <w:jc w:val="center"/>
              <w:rPr>
                <w:iCs/>
                <w:szCs w:val="28"/>
              </w:rPr>
            </w:pPr>
            <w:r w:rsidRPr="006213F9">
              <w:rPr>
                <w:iCs/>
                <w:szCs w:val="28"/>
              </w:rPr>
              <w:t>Рассмотрение на аппаратных совещаниях итогов реализации плана СЭР</w:t>
            </w:r>
          </w:p>
        </w:tc>
        <w:tc>
          <w:tcPr>
            <w:tcW w:w="1938" w:type="dxa"/>
          </w:tcPr>
          <w:p w:rsidR="00677709" w:rsidRPr="006213F9" w:rsidRDefault="00677709" w:rsidP="006213F9">
            <w:pPr>
              <w:jc w:val="center"/>
              <w:rPr>
                <w:iCs/>
                <w:szCs w:val="28"/>
              </w:rPr>
            </w:pPr>
            <w:r w:rsidRPr="006213F9">
              <w:rPr>
                <w:iCs/>
                <w:szCs w:val="28"/>
              </w:rPr>
              <w:t>Ежегодно в течение планового периода (3 года)</w:t>
            </w:r>
          </w:p>
        </w:tc>
        <w:tc>
          <w:tcPr>
            <w:tcW w:w="3648" w:type="dxa"/>
          </w:tcPr>
          <w:p w:rsidR="00677709" w:rsidRPr="006213F9" w:rsidRDefault="009E2D7D" w:rsidP="009E2D7D">
            <w:pPr>
              <w:jc w:val="center"/>
              <w:rPr>
                <w:iCs/>
                <w:szCs w:val="28"/>
              </w:rPr>
            </w:pPr>
            <w:r>
              <w:rPr>
                <w:iCs/>
                <w:szCs w:val="28"/>
              </w:rPr>
              <w:t>З</w:t>
            </w:r>
            <w:r w:rsidR="00677709">
              <w:rPr>
                <w:iCs/>
                <w:szCs w:val="28"/>
              </w:rPr>
              <w:t>аместитель главы администрации Чановского района</w:t>
            </w:r>
          </w:p>
        </w:tc>
      </w:tr>
    </w:tbl>
    <w:p w:rsidR="00677709" w:rsidRPr="006213F9" w:rsidRDefault="00677709" w:rsidP="006213F9">
      <w:pPr>
        <w:ind w:firstLine="741"/>
        <w:jc w:val="center"/>
        <w:rPr>
          <w:iCs/>
          <w:sz w:val="24"/>
          <w:szCs w:val="21"/>
        </w:rPr>
      </w:pPr>
    </w:p>
    <w:p w:rsidR="00677709" w:rsidRPr="006213F9" w:rsidRDefault="00677709" w:rsidP="006213F9">
      <w:pPr>
        <w:jc w:val="center"/>
      </w:pPr>
    </w:p>
    <w:sectPr w:rsidR="00677709" w:rsidRPr="006213F9" w:rsidSect="00CB09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1C" w:rsidRDefault="00035F1C" w:rsidP="00B272EF">
      <w:r>
        <w:separator/>
      </w:r>
    </w:p>
  </w:endnote>
  <w:endnote w:type="continuationSeparator" w:id="0">
    <w:p w:rsidR="00035F1C" w:rsidRDefault="00035F1C" w:rsidP="00B27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1C" w:rsidRDefault="00035F1C" w:rsidP="00B272EF">
      <w:r>
        <w:separator/>
      </w:r>
    </w:p>
  </w:footnote>
  <w:footnote w:type="continuationSeparator" w:id="0">
    <w:p w:rsidR="00035F1C" w:rsidRDefault="00035F1C" w:rsidP="00B27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6" w:rsidRDefault="00F0764F">
    <w:pPr>
      <w:pStyle w:val="a7"/>
      <w:framePr w:wrap="around" w:vAnchor="text" w:hAnchor="margin" w:xAlign="center" w:y="1"/>
      <w:rPr>
        <w:rStyle w:val="afd"/>
      </w:rPr>
    </w:pPr>
    <w:r>
      <w:rPr>
        <w:rStyle w:val="afd"/>
      </w:rPr>
      <w:fldChar w:fldCharType="begin"/>
    </w:r>
    <w:r w:rsidR="00203EF6">
      <w:rPr>
        <w:rStyle w:val="afd"/>
      </w:rPr>
      <w:instrText xml:space="preserve">PAGE  </w:instrText>
    </w:r>
    <w:r>
      <w:rPr>
        <w:rStyle w:val="afd"/>
      </w:rPr>
      <w:fldChar w:fldCharType="end"/>
    </w:r>
  </w:p>
  <w:p w:rsidR="00203EF6" w:rsidRDefault="00203EF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6" w:rsidRPr="0097678A" w:rsidRDefault="00203EF6">
    <w:pPr>
      <w:pStyle w:val="a7"/>
      <w:jc w:val="right"/>
      <w:rPr>
        <w:rFonts w:ascii="Times New Roman" w:hAnsi="Times New Roman"/>
        <w:sz w:val="24"/>
      </w:rPr>
    </w:pPr>
  </w:p>
  <w:p w:rsidR="00203EF6" w:rsidRDefault="00203EF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5DC"/>
    <w:multiLevelType w:val="hybridMultilevel"/>
    <w:tmpl w:val="70E8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65C74"/>
    <w:multiLevelType w:val="hybridMultilevel"/>
    <w:tmpl w:val="30C2D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731DD"/>
    <w:multiLevelType w:val="hybridMultilevel"/>
    <w:tmpl w:val="D396CD3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F78A7"/>
    <w:multiLevelType w:val="hybridMultilevel"/>
    <w:tmpl w:val="1F1841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F057F"/>
    <w:multiLevelType w:val="multilevel"/>
    <w:tmpl w:val="50A6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hdrShapeDefaults>
    <o:shapedefaults v:ext="edit" spidmax="552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6CB"/>
    <w:rsid w:val="000002E8"/>
    <w:rsid w:val="00000DB4"/>
    <w:rsid w:val="00001264"/>
    <w:rsid w:val="000016E2"/>
    <w:rsid w:val="0000228D"/>
    <w:rsid w:val="00002524"/>
    <w:rsid w:val="00002AF0"/>
    <w:rsid w:val="0000305C"/>
    <w:rsid w:val="00003E52"/>
    <w:rsid w:val="00004038"/>
    <w:rsid w:val="000040EE"/>
    <w:rsid w:val="0000497B"/>
    <w:rsid w:val="000049F8"/>
    <w:rsid w:val="00005695"/>
    <w:rsid w:val="000058AF"/>
    <w:rsid w:val="00005973"/>
    <w:rsid w:val="00005B4C"/>
    <w:rsid w:val="00006669"/>
    <w:rsid w:val="000067A9"/>
    <w:rsid w:val="0000727E"/>
    <w:rsid w:val="000076F7"/>
    <w:rsid w:val="00007747"/>
    <w:rsid w:val="000078CF"/>
    <w:rsid w:val="00007F59"/>
    <w:rsid w:val="000105A7"/>
    <w:rsid w:val="00010A4B"/>
    <w:rsid w:val="0001151C"/>
    <w:rsid w:val="00011662"/>
    <w:rsid w:val="000116E2"/>
    <w:rsid w:val="0001175C"/>
    <w:rsid w:val="00011A12"/>
    <w:rsid w:val="00011CD5"/>
    <w:rsid w:val="00011F89"/>
    <w:rsid w:val="000128DB"/>
    <w:rsid w:val="00013056"/>
    <w:rsid w:val="00013876"/>
    <w:rsid w:val="00013BD1"/>
    <w:rsid w:val="00013F09"/>
    <w:rsid w:val="00014334"/>
    <w:rsid w:val="00014D4E"/>
    <w:rsid w:val="000152E9"/>
    <w:rsid w:val="00015AD6"/>
    <w:rsid w:val="00015BFE"/>
    <w:rsid w:val="00015E8C"/>
    <w:rsid w:val="00015EEB"/>
    <w:rsid w:val="00015F08"/>
    <w:rsid w:val="00016296"/>
    <w:rsid w:val="00016438"/>
    <w:rsid w:val="00016B07"/>
    <w:rsid w:val="00017396"/>
    <w:rsid w:val="00017D65"/>
    <w:rsid w:val="00020633"/>
    <w:rsid w:val="000208FF"/>
    <w:rsid w:val="00020DA5"/>
    <w:rsid w:val="00020E6A"/>
    <w:rsid w:val="00021060"/>
    <w:rsid w:val="00021122"/>
    <w:rsid w:val="00021253"/>
    <w:rsid w:val="000217A2"/>
    <w:rsid w:val="000219B2"/>
    <w:rsid w:val="00021B1A"/>
    <w:rsid w:val="00021C6A"/>
    <w:rsid w:val="000224F8"/>
    <w:rsid w:val="00022F0C"/>
    <w:rsid w:val="00023053"/>
    <w:rsid w:val="00023465"/>
    <w:rsid w:val="00023B23"/>
    <w:rsid w:val="000242B8"/>
    <w:rsid w:val="0002461D"/>
    <w:rsid w:val="000247A4"/>
    <w:rsid w:val="000249B0"/>
    <w:rsid w:val="00025906"/>
    <w:rsid w:val="00025AD5"/>
    <w:rsid w:val="00026375"/>
    <w:rsid w:val="000264D4"/>
    <w:rsid w:val="00026948"/>
    <w:rsid w:val="00027312"/>
    <w:rsid w:val="00027359"/>
    <w:rsid w:val="00027490"/>
    <w:rsid w:val="000317DB"/>
    <w:rsid w:val="00032797"/>
    <w:rsid w:val="0003327C"/>
    <w:rsid w:val="00033291"/>
    <w:rsid w:val="00033467"/>
    <w:rsid w:val="000337F8"/>
    <w:rsid w:val="00033C77"/>
    <w:rsid w:val="000350AD"/>
    <w:rsid w:val="000354F3"/>
    <w:rsid w:val="000357F6"/>
    <w:rsid w:val="00035CBC"/>
    <w:rsid w:val="00035F1C"/>
    <w:rsid w:val="000361E3"/>
    <w:rsid w:val="0003673A"/>
    <w:rsid w:val="0003676B"/>
    <w:rsid w:val="00036EC8"/>
    <w:rsid w:val="00037D43"/>
    <w:rsid w:val="00040493"/>
    <w:rsid w:val="0004126D"/>
    <w:rsid w:val="000415E5"/>
    <w:rsid w:val="000417E1"/>
    <w:rsid w:val="00041F4B"/>
    <w:rsid w:val="000421EC"/>
    <w:rsid w:val="0004245B"/>
    <w:rsid w:val="000428EE"/>
    <w:rsid w:val="000434F0"/>
    <w:rsid w:val="00043938"/>
    <w:rsid w:val="000439F1"/>
    <w:rsid w:val="00043F3C"/>
    <w:rsid w:val="0004407D"/>
    <w:rsid w:val="00044433"/>
    <w:rsid w:val="000448F3"/>
    <w:rsid w:val="000448FC"/>
    <w:rsid w:val="000453C5"/>
    <w:rsid w:val="000458B4"/>
    <w:rsid w:val="0004603E"/>
    <w:rsid w:val="0004648E"/>
    <w:rsid w:val="0004698E"/>
    <w:rsid w:val="00046AF3"/>
    <w:rsid w:val="0004719E"/>
    <w:rsid w:val="00047708"/>
    <w:rsid w:val="00047788"/>
    <w:rsid w:val="00047A8E"/>
    <w:rsid w:val="00047E09"/>
    <w:rsid w:val="00050375"/>
    <w:rsid w:val="0005093F"/>
    <w:rsid w:val="00050B57"/>
    <w:rsid w:val="00050E7E"/>
    <w:rsid w:val="0005143F"/>
    <w:rsid w:val="0005180B"/>
    <w:rsid w:val="000526E1"/>
    <w:rsid w:val="00052FFD"/>
    <w:rsid w:val="00053683"/>
    <w:rsid w:val="00053DF7"/>
    <w:rsid w:val="0005468A"/>
    <w:rsid w:val="000556BB"/>
    <w:rsid w:val="00055AAA"/>
    <w:rsid w:val="00055BA2"/>
    <w:rsid w:val="0005679E"/>
    <w:rsid w:val="00056988"/>
    <w:rsid w:val="00057691"/>
    <w:rsid w:val="00057E88"/>
    <w:rsid w:val="000606C7"/>
    <w:rsid w:val="00060D56"/>
    <w:rsid w:val="00061384"/>
    <w:rsid w:val="000614DA"/>
    <w:rsid w:val="00061758"/>
    <w:rsid w:val="000623CC"/>
    <w:rsid w:val="0006245A"/>
    <w:rsid w:val="00062B7B"/>
    <w:rsid w:val="00063729"/>
    <w:rsid w:val="0006404F"/>
    <w:rsid w:val="000640E7"/>
    <w:rsid w:val="000642B6"/>
    <w:rsid w:val="000650AC"/>
    <w:rsid w:val="00065128"/>
    <w:rsid w:val="000652CB"/>
    <w:rsid w:val="0006572F"/>
    <w:rsid w:val="00065CB0"/>
    <w:rsid w:val="00065DC2"/>
    <w:rsid w:val="000669A9"/>
    <w:rsid w:val="00066A41"/>
    <w:rsid w:val="000670C9"/>
    <w:rsid w:val="000678BA"/>
    <w:rsid w:val="00070709"/>
    <w:rsid w:val="00070907"/>
    <w:rsid w:val="00070B1C"/>
    <w:rsid w:val="0007174E"/>
    <w:rsid w:val="00071AC1"/>
    <w:rsid w:val="00071B0B"/>
    <w:rsid w:val="00071F9A"/>
    <w:rsid w:val="0007234C"/>
    <w:rsid w:val="000725BE"/>
    <w:rsid w:val="000729E9"/>
    <w:rsid w:val="00072BA8"/>
    <w:rsid w:val="00072E73"/>
    <w:rsid w:val="00073072"/>
    <w:rsid w:val="000739FD"/>
    <w:rsid w:val="00073D7E"/>
    <w:rsid w:val="0007447D"/>
    <w:rsid w:val="000744DE"/>
    <w:rsid w:val="0007564C"/>
    <w:rsid w:val="00075AF7"/>
    <w:rsid w:val="00075DA5"/>
    <w:rsid w:val="00076239"/>
    <w:rsid w:val="000765A1"/>
    <w:rsid w:val="00076A4A"/>
    <w:rsid w:val="00076F8E"/>
    <w:rsid w:val="0007703A"/>
    <w:rsid w:val="00077535"/>
    <w:rsid w:val="0007798B"/>
    <w:rsid w:val="00077B32"/>
    <w:rsid w:val="00077D92"/>
    <w:rsid w:val="000808D1"/>
    <w:rsid w:val="00080DFE"/>
    <w:rsid w:val="0008102A"/>
    <w:rsid w:val="0008168C"/>
    <w:rsid w:val="00081F9F"/>
    <w:rsid w:val="00082572"/>
    <w:rsid w:val="000829AE"/>
    <w:rsid w:val="00082A54"/>
    <w:rsid w:val="000830E0"/>
    <w:rsid w:val="00083570"/>
    <w:rsid w:val="00083A26"/>
    <w:rsid w:val="00083C34"/>
    <w:rsid w:val="00083FFC"/>
    <w:rsid w:val="00084077"/>
    <w:rsid w:val="00084365"/>
    <w:rsid w:val="00085277"/>
    <w:rsid w:val="0008587A"/>
    <w:rsid w:val="000858D6"/>
    <w:rsid w:val="00085C4F"/>
    <w:rsid w:val="0008682A"/>
    <w:rsid w:val="00086A93"/>
    <w:rsid w:val="00086D44"/>
    <w:rsid w:val="0008708B"/>
    <w:rsid w:val="000876CC"/>
    <w:rsid w:val="00087D18"/>
    <w:rsid w:val="00087E72"/>
    <w:rsid w:val="00090875"/>
    <w:rsid w:val="00090CBA"/>
    <w:rsid w:val="00090FA3"/>
    <w:rsid w:val="00091098"/>
    <w:rsid w:val="000913DF"/>
    <w:rsid w:val="000922C6"/>
    <w:rsid w:val="000926CD"/>
    <w:rsid w:val="00092825"/>
    <w:rsid w:val="00092990"/>
    <w:rsid w:val="00092C7F"/>
    <w:rsid w:val="000934B8"/>
    <w:rsid w:val="00093E14"/>
    <w:rsid w:val="00093FA6"/>
    <w:rsid w:val="000942D8"/>
    <w:rsid w:val="00094613"/>
    <w:rsid w:val="000946F5"/>
    <w:rsid w:val="00095C51"/>
    <w:rsid w:val="00095F92"/>
    <w:rsid w:val="000960E0"/>
    <w:rsid w:val="00096443"/>
    <w:rsid w:val="000967D8"/>
    <w:rsid w:val="000973B5"/>
    <w:rsid w:val="00097528"/>
    <w:rsid w:val="00097C5E"/>
    <w:rsid w:val="000A018D"/>
    <w:rsid w:val="000A01A2"/>
    <w:rsid w:val="000A0967"/>
    <w:rsid w:val="000A097E"/>
    <w:rsid w:val="000A0AEA"/>
    <w:rsid w:val="000A0BB9"/>
    <w:rsid w:val="000A165B"/>
    <w:rsid w:val="000A2146"/>
    <w:rsid w:val="000A3390"/>
    <w:rsid w:val="000A3F36"/>
    <w:rsid w:val="000A3F8D"/>
    <w:rsid w:val="000A470E"/>
    <w:rsid w:val="000A4790"/>
    <w:rsid w:val="000A483C"/>
    <w:rsid w:val="000A4975"/>
    <w:rsid w:val="000A4DB9"/>
    <w:rsid w:val="000A4F6E"/>
    <w:rsid w:val="000A5212"/>
    <w:rsid w:val="000A522C"/>
    <w:rsid w:val="000A60AA"/>
    <w:rsid w:val="000A6948"/>
    <w:rsid w:val="000A6AC7"/>
    <w:rsid w:val="000A7862"/>
    <w:rsid w:val="000A7D09"/>
    <w:rsid w:val="000A7EF8"/>
    <w:rsid w:val="000B0321"/>
    <w:rsid w:val="000B0543"/>
    <w:rsid w:val="000B06C9"/>
    <w:rsid w:val="000B0E1A"/>
    <w:rsid w:val="000B0F02"/>
    <w:rsid w:val="000B222A"/>
    <w:rsid w:val="000B29F2"/>
    <w:rsid w:val="000B2CC0"/>
    <w:rsid w:val="000B3DA3"/>
    <w:rsid w:val="000B4379"/>
    <w:rsid w:val="000B4ABC"/>
    <w:rsid w:val="000B51BB"/>
    <w:rsid w:val="000B587B"/>
    <w:rsid w:val="000B58F4"/>
    <w:rsid w:val="000B5D92"/>
    <w:rsid w:val="000B6141"/>
    <w:rsid w:val="000B6798"/>
    <w:rsid w:val="000B687F"/>
    <w:rsid w:val="000B6A43"/>
    <w:rsid w:val="000B6B57"/>
    <w:rsid w:val="000B6DEE"/>
    <w:rsid w:val="000B7CA6"/>
    <w:rsid w:val="000B7DEE"/>
    <w:rsid w:val="000B7F82"/>
    <w:rsid w:val="000C06F8"/>
    <w:rsid w:val="000C09CB"/>
    <w:rsid w:val="000C1151"/>
    <w:rsid w:val="000C181D"/>
    <w:rsid w:val="000C1DBC"/>
    <w:rsid w:val="000C1E03"/>
    <w:rsid w:val="000C29A4"/>
    <w:rsid w:val="000C2A5F"/>
    <w:rsid w:val="000C2B80"/>
    <w:rsid w:val="000C38F2"/>
    <w:rsid w:val="000C3979"/>
    <w:rsid w:val="000C3C26"/>
    <w:rsid w:val="000C3C92"/>
    <w:rsid w:val="000C42D1"/>
    <w:rsid w:val="000C442B"/>
    <w:rsid w:val="000C4653"/>
    <w:rsid w:val="000C4723"/>
    <w:rsid w:val="000C4879"/>
    <w:rsid w:val="000C547F"/>
    <w:rsid w:val="000C5873"/>
    <w:rsid w:val="000C59FA"/>
    <w:rsid w:val="000C5E39"/>
    <w:rsid w:val="000C5F35"/>
    <w:rsid w:val="000C6254"/>
    <w:rsid w:val="000C704E"/>
    <w:rsid w:val="000C72DD"/>
    <w:rsid w:val="000C7812"/>
    <w:rsid w:val="000C7B3B"/>
    <w:rsid w:val="000C7D49"/>
    <w:rsid w:val="000D0249"/>
    <w:rsid w:val="000D0BAC"/>
    <w:rsid w:val="000D1A3D"/>
    <w:rsid w:val="000D1BCC"/>
    <w:rsid w:val="000D23E7"/>
    <w:rsid w:val="000D27B1"/>
    <w:rsid w:val="000D2F8F"/>
    <w:rsid w:val="000D375B"/>
    <w:rsid w:val="000D3D2D"/>
    <w:rsid w:val="000D4225"/>
    <w:rsid w:val="000D4493"/>
    <w:rsid w:val="000D4933"/>
    <w:rsid w:val="000D575C"/>
    <w:rsid w:val="000D63E6"/>
    <w:rsid w:val="000D63F6"/>
    <w:rsid w:val="000D649C"/>
    <w:rsid w:val="000D6658"/>
    <w:rsid w:val="000D67F6"/>
    <w:rsid w:val="000D7608"/>
    <w:rsid w:val="000D7935"/>
    <w:rsid w:val="000D79EC"/>
    <w:rsid w:val="000D7AA0"/>
    <w:rsid w:val="000D7ECD"/>
    <w:rsid w:val="000E01E5"/>
    <w:rsid w:val="000E04B4"/>
    <w:rsid w:val="000E0824"/>
    <w:rsid w:val="000E1289"/>
    <w:rsid w:val="000E1C0C"/>
    <w:rsid w:val="000E26CE"/>
    <w:rsid w:val="000E2E1E"/>
    <w:rsid w:val="000E3581"/>
    <w:rsid w:val="000E3C97"/>
    <w:rsid w:val="000E43D2"/>
    <w:rsid w:val="000E4A3A"/>
    <w:rsid w:val="000E4B0D"/>
    <w:rsid w:val="000E4D31"/>
    <w:rsid w:val="000E51B4"/>
    <w:rsid w:val="000E54E2"/>
    <w:rsid w:val="000E5A14"/>
    <w:rsid w:val="000E5D0D"/>
    <w:rsid w:val="000E5D2C"/>
    <w:rsid w:val="000E68C1"/>
    <w:rsid w:val="000E6BED"/>
    <w:rsid w:val="000E6C14"/>
    <w:rsid w:val="000E70E2"/>
    <w:rsid w:val="000E7511"/>
    <w:rsid w:val="000E7763"/>
    <w:rsid w:val="000E7BCC"/>
    <w:rsid w:val="000E7E98"/>
    <w:rsid w:val="000F02BB"/>
    <w:rsid w:val="000F0F9D"/>
    <w:rsid w:val="000F15A1"/>
    <w:rsid w:val="000F1799"/>
    <w:rsid w:val="000F1F00"/>
    <w:rsid w:val="000F2177"/>
    <w:rsid w:val="000F2EC4"/>
    <w:rsid w:val="000F3047"/>
    <w:rsid w:val="000F3133"/>
    <w:rsid w:val="000F33FE"/>
    <w:rsid w:val="000F3665"/>
    <w:rsid w:val="000F3790"/>
    <w:rsid w:val="000F3C90"/>
    <w:rsid w:val="000F4015"/>
    <w:rsid w:val="000F43E0"/>
    <w:rsid w:val="000F4490"/>
    <w:rsid w:val="000F4715"/>
    <w:rsid w:val="000F494E"/>
    <w:rsid w:val="000F4F82"/>
    <w:rsid w:val="000F50FF"/>
    <w:rsid w:val="000F6230"/>
    <w:rsid w:val="000F6715"/>
    <w:rsid w:val="000F6BF0"/>
    <w:rsid w:val="000F6C37"/>
    <w:rsid w:val="000F6E34"/>
    <w:rsid w:val="000F7292"/>
    <w:rsid w:val="000F78FA"/>
    <w:rsid w:val="000F7A20"/>
    <w:rsid w:val="000F7A9B"/>
    <w:rsid w:val="000F7BE0"/>
    <w:rsid w:val="000F7EA2"/>
    <w:rsid w:val="00100556"/>
    <w:rsid w:val="00100C3E"/>
    <w:rsid w:val="00101615"/>
    <w:rsid w:val="0010220B"/>
    <w:rsid w:val="001029AC"/>
    <w:rsid w:val="00102E10"/>
    <w:rsid w:val="00102E5E"/>
    <w:rsid w:val="001032B3"/>
    <w:rsid w:val="00103435"/>
    <w:rsid w:val="0010375E"/>
    <w:rsid w:val="00103F2E"/>
    <w:rsid w:val="00104153"/>
    <w:rsid w:val="00104B3E"/>
    <w:rsid w:val="00106A42"/>
    <w:rsid w:val="00107091"/>
    <w:rsid w:val="00107808"/>
    <w:rsid w:val="001114B3"/>
    <w:rsid w:val="0011171D"/>
    <w:rsid w:val="00111A31"/>
    <w:rsid w:val="001122D0"/>
    <w:rsid w:val="0011250C"/>
    <w:rsid w:val="001127D1"/>
    <w:rsid w:val="00112A29"/>
    <w:rsid w:val="00112AE8"/>
    <w:rsid w:val="00112AF2"/>
    <w:rsid w:val="001138B4"/>
    <w:rsid w:val="001139E5"/>
    <w:rsid w:val="00113C55"/>
    <w:rsid w:val="0011401C"/>
    <w:rsid w:val="001149B4"/>
    <w:rsid w:val="00114F84"/>
    <w:rsid w:val="00115179"/>
    <w:rsid w:val="0011531C"/>
    <w:rsid w:val="001155B6"/>
    <w:rsid w:val="00116083"/>
    <w:rsid w:val="001160D1"/>
    <w:rsid w:val="00116D3A"/>
    <w:rsid w:val="001173E5"/>
    <w:rsid w:val="00117476"/>
    <w:rsid w:val="00117534"/>
    <w:rsid w:val="0011754C"/>
    <w:rsid w:val="00117778"/>
    <w:rsid w:val="00120AA6"/>
    <w:rsid w:val="0012193A"/>
    <w:rsid w:val="00121BC4"/>
    <w:rsid w:val="00121C0E"/>
    <w:rsid w:val="00121D7F"/>
    <w:rsid w:val="00121EC9"/>
    <w:rsid w:val="00121F48"/>
    <w:rsid w:val="00122582"/>
    <w:rsid w:val="001231CD"/>
    <w:rsid w:val="00123418"/>
    <w:rsid w:val="00123429"/>
    <w:rsid w:val="001237A8"/>
    <w:rsid w:val="001239D4"/>
    <w:rsid w:val="001241CB"/>
    <w:rsid w:val="0012451D"/>
    <w:rsid w:val="00124CF9"/>
    <w:rsid w:val="00124E68"/>
    <w:rsid w:val="00125B5A"/>
    <w:rsid w:val="00126103"/>
    <w:rsid w:val="00126A59"/>
    <w:rsid w:val="00126BAB"/>
    <w:rsid w:val="001272C3"/>
    <w:rsid w:val="00127A73"/>
    <w:rsid w:val="00127B64"/>
    <w:rsid w:val="00130168"/>
    <w:rsid w:val="00130A15"/>
    <w:rsid w:val="00130A4B"/>
    <w:rsid w:val="00130E58"/>
    <w:rsid w:val="0013155E"/>
    <w:rsid w:val="00132815"/>
    <w:rsid w:val="00132951"/>
    <w:rsid w:val="00133682"/>
    <w:rsid w:val="00133721"/>
    <w:rsid w:val="00133972"/>
    <w:rsid w:val="001340D3"/>
    <w:rsid w:val="00134D35"/>
    <w:rsid w:val="0013505D"/>
    <w:rsid w:val="00135F44"/>
    <w:rsid w:val="00136A24"/>
    <w:rsid w:val="001374AE"/>
    <w:rsid w:val="001403A8"/>
    <w:rsid w:val="0014089E"/>
    <w:rsid w:val="0014092B"/>
    <w:rsid w:val="00140E6D"/>
    <w:rsid w:val="00140EFF"/>
    <w:rsid w:val="00140F7A"/>
    <w:rsid w:val="0014100D"/>
    <w:rsid w:val="00141060"/>
    <w:rsid w:val="001417CD"/>
    <w:rsid w:val="001423B9"/>
    <w:rsid w:val="0014265B"/>
    <w:rsid w:val="00142763"/>
    <w:rsid w:val="00142B5A"/>
    <w:rsid w:val="00142F54"/>
    <w:rsid w:val="00143908"/>
    <w:rsid w:val="00143C9B"/>
    <w:rsid w:val="00144506"/>
    <w:rsid w:val="0014465C"/>
    <w:rsid w:val="00144D01"/>
    <w:rsid w:val="00144EF0"/>
    <w:rsid w:val="001456EA"/>
    <w:rsid w:val="00145A17"/>
    <w:rsid w:val="00145DF3"/>
    <w:rsid w:val="00146675"/>
    <w:rsid w:val="00147734"/>
    <w:rsid w:val="00147AFF"/>
    <w:rsid w:val="00147B25"/>
    <w:rsid w:val="001507A8"/>
    <w:rsid w:val="00150996"/>
    <w:rsid w:val="00151430"/>
    <w:rsid w:val="00151663"/>
    <w:rsid w:val="00152696"/>
    <w:rsid w:val="00153319"/>
    <w:rsid w:val="001534EB"/>
    <w:rsid w:val="0015350D"/>
    <w:rsid w:val="001535DF"/>
    <w:rsid w:val="0015368C"/>
    <w:rsid w:val="00154749"/>
    <w:rsid w:val="00154CD3"/>
    <w:rsid w:val="00154E80"/>
    <w:rsid w:val="00155560"/>
    <w:rsid w:val="001557E7"/>
    <w:rsid w:val="00155B6A"/>
    <w:rsid w:val="00155C81"/>
    <w:rsid w:val="00155FC7"/>
    <w:rsid w:val="001561CD"/>
    <w:rsid w:val="00156B16"/>
    <w:rsid w:val="00156E7E"/>
    <w:rsid w:val="00157531"/>
    <w:rsid w:val="00157A30"/>
    <w:rsid w:val="001617A5"/>
    <w:rsid w:val="001617DB"/>
    <w:rsid w:val="00161F1D"/>
    <w:rsid w:val="0016266E"/>
    <w:rsid w:val="00162DA7"/>
    <w:rsid w:val="0016303C"/>
    <w:rsid w:val="001638B5"/>
    <w:rsid w:val="001649F7"/>
    <w:rsid w:val="00164A94"/>
    <w:rsid w:val="00165077"/>
    <w:rsid w:val="001658E4"/>
    <w:rsid w:val="00165ADA"/>
    <w:rsid w:val="001663F5"/>
    <w:rsid w:val="001666EB"/>
    <w:rsid w:val="0016690C"/>
    <w:rsid w:val="00166BDC"/>
    <w:rsid w:val="00166BE0"/>
    <w:rsid w:val="00166D61"/>
    <w:rsid w:val="00167139"/>
    <w:rsid w:val="00167503"/>
    <w:rsid w:val="00167932"/>
    <w:rsid w:val="0016798C"/>
    <w:rsid w:val="00167C6A"/>
    <w:rsid w:val="0017079E"/>
    <w:rsid w:val="00170FA7"/>
    <w:rsid w:val="0017154A"/>
    <w:rsid w:val="00172AB5"/>
    <w:rsid w:val="001732AD"/>
    <w:rsid w:val="001733A7"/>
    <w:rsid w:val="001737D4"/>
    <w:rsid w:val="0017389B"/>
    <w:rsid w:val="0017397F"/>
    <w:rsid w:val="0017473D"/>
    <w:rsid w:val="00174C4C"/>
    <w:rsid w:val="001753EE"/>
    <w:rsid w:val="001754C3"/>
    <w:rsid w:val="001757C3"/>
    <w:rsid w:val="00175A03"/>
    <w:rsid w:val="00175F3A"/>
    <w:rsid w:val="00177322"/>
    <w:rsid w:val="00177A39"/>
    <w:rsid w:val="00177E71"/>
    <w:rsid w:val="00180551"/>
    <w:rsid w:val="0018120D"/>
    <w:rsid w:val="00181611"/>
    <w:rsid w:val="00181617"/>
    <w:rsid w:val="001818D9"/>
    <w:rsid w:val="00182120"/>
    <w:rsid w:val="001822E5"/>
    <w:rsid w:val="0018253B"/>
    <w:rsid w:val="001825B3"/>
    <w:rsid w:val="0018299C"/>
    <w:rsid w:val="00183BC3"/>
    <w:rsid w:val="001849DD"/>
    <w:rsid w:val="00184AB6"/>
    <w:rsid w:val="00184FDB"/>
    <w:rsid w:val="001854E3"/>
    <w:rsid w:val="001859F8"/>
    <w:rsid w:val="00185A21"/>
    <w:rsid w:val="00186692"/>
    <w:rsid w:val="0018737C"/>
    <w:rsid w:val="0018746B"/>
    <w:rsid w:val="00187D2F"/>
    <w:rsid w:val="00190B1C"/>
    <w:rsid w:val="0019110A"/>
    <w:rsid w:val="0019113E"/>
    <w:rsid w:val="0019239F"/>
    <w:rsid w:val="0019254B"/>
    <w:rsid w:val="001925FD"/>
    <w:rsid w:val="00192ABE"/>
    <w:rsid w:val="00192C63"/>
    <w:rsid w:val="00192DD4"/>
    <w:rsid w:val="001932AF"/>
    <w:rsid w:val="0019352F"/>
    <w:rsid w:val="0019365B"/>
    <w:rsid w:val="00193AB8"/>
    <w:rsid w:val="00193B50"/>
    <w:rsid w:val="00193C84"/>
    <w:rsid w:val="00194064"/>
    <w:rsid w:val="0019413F"/>
    <w:rsid w:val="001946EB"/>
    <w:rsid w:val="0019495B"/>
    <w:rsid w:val="001952EF"/>
    <w:rsid w:val="001959E1"/>
    <w:rsid w:val="00195E77"/>
    <w:rsid w:val="00196E26"/>
    <w:rsid w:val="00197043"/>
    <w:rsid w:val="001971A2"/>
    <w:rsid w:val="00197788"/>
    <w:rsid w:val="001A02A7"/>
    <w:rsid w:val="001A0742"/>
    <w:rsid w:val="001A1758"/>
    <w:rsid w:val="001A187E"/>
    <w:rsid w:val="001A1C02"/>
    <w:rsid w:val="001A1CDD"/>
    <w:rsid w:val="001A22C1"/>
    <w:rsid w:val="001A22E3"/>
    <w:rsid w:val="001A2630"/>
    <w:rsid w:val="001A2CCB"/>
    <w:rsid w:val="001A33C0"/>
    <w:rsid w:val="001A36A6"/>
    <w:rsid w:val="001A3B36"/>
    <w:rsid w:val="001A3EBF"/>
    <w:rsid w:val="001A56AE"/>
    <w:rsid w:val="001A58E1"/>
    <w:rsid w:val="001A627C"/>
    <w:rsid w:val="001A6AB5"/>
    <w:rsid w:val="001A6C18"/>
    <w:rsid w:val="001A6D64"/>
    <w:rsid w:val="001A7010"/>
    <w:rsid w:val="001A7436"/>
    <w:rsid w:val="001A762A"/>
    <w:rsid w:val="001A7A96"/>
    <w:rsid w:val="001A7D29"/>
    <w:rsid w:val="001B00D8"/>
    <w:rsid w:val="001B01DD"/>
    <w:rsid w:val="001B03AB"/>
    <w:rsid w:val="001B05EA"/>
    <w:rsid w:val="001B0A7E"/>
    <w:rsid w:val="001B0D21"/>
    <w:rsid w:val="001B17CF"/>
    <w:rsid w:val="001B2C7E"/>
    <w:rsid w:val="001B3035"/>
    <w:rsid w:val="001B3AEC"/>
    <w:rsid w:val="001B41FC"/>
    <w:rsid w:val="001B449D"/>
    <w:rsid w:val="001B465E"/>
    <w:rsid w:val="001B46CE"/>
    <w:rsid w:val="001B529B"/>
    <w:rsid w:val="001B547E"/>
    <w:rsid w:val="001B5BD8"/>
    <w:rsid w:val="001B5F36"/>
    <w:rsid w:val="001B6A2A"/>
    <w:rsid w:val="001B6E47"/>
    <w:rsid w:val="001C0482"/>
    <w:rsid w:val="001C0538"/>
    <w:rsid w:val="001C07B7"/>
    <w:rsid w:val="001C08E2"/>
    <w:rsid w:val="001C0A99"/>
    <w:rsid w:val="001C0BE9"/>
    <w:rsid w:val="001C1011"/>
    <w:rsid w:val="001C1C14"/>
    <w:rsid w:val="001C227C"/>
    <w:rsid w:val="001C25AA"/>
    <w:rsid w:val="001C2653"/>
    <w:rsid w:val="001C31DB"/>
    <w:rsid w:val="001C3224"/>
    <w:rsid w:val="001C3559"/>
    <w:rsid w:val="001C35F5"/>
    <w:rsid w:val="001C3BE5"/>
    <w:rsid w:val="001C3D9B"/>
    <w:rsid w:val="001C3FF8"/>
    <w:rsid w:val="001C4098"/>
    <w:rsid w:val="001C442D"/>
    <w:rsid w:val="001C4472"/>
    <w:rsid w:val="001C4568"/>
    <w:rsid w:val="001C5C64"/>
    <w:rsid w:val="001C5D78"/>
    <w:rsid w:val="001C62F0"/>
    <w:rsid w:val="001C645F"/>
    <w:rsid w:val="001C7E0C"/>
    <w:rsid w:val="001D0A8B"/>
    <w:rsid w:val="001D1077"/>
    <w:rsid w:val="001D18BE"/>
    <w:rsid w:val="001D1D8D"/>
    <w:rsid w:val="001D1EB7"/>
    <w:rsid w:val="001D2286"/>
    <w:rsid w:val="001D2487"/>
    <w:rsid w:val="001D2659"/>
    <w:rsid w:val="001D286B"/>
    <w:rsid w:val="001D2BD9"/>
    <w:rsid w:val="001D2F41"/>
    <w:rsid w:val="001D3303"/>
    <w:rsid w:val="001D33C4"/>
    <w:rsid w:val="001D3848"/>
    <w:rsid w:val="001D474E"/>
    <w:rsid w:val="001D4CF7"/>
    <w:rsid w:val="001D4D50"/>
    <w:rsid w:val="001D4D96"/>
    <w:rsid w:val="001D503B"/>
    <w:rsid w:val="001D53D7"/>
    <w:rsid w:val="001D53E8"/>
    <w:rsid w:val="001D6200"/>
    <w:rsid w:val="001D6394"/>
    <w:rsid w:val="001D642F"/>
    <w:rsid w:val="001D64B3"/>
    <w:rsid w:val="001D6587"/>
    <w:rsid w:val="001D738F"/>
    <w:rsid w:val="001D7BC7"/>
    <w:rsid w:val="001E0580"/>
    <w:rsid w:val="001E0602"/>
    <w:rsid w:val="001E0A8C"/>
    <w:rsid w:val="001E0BCA"/>
    <w:rsid w:val="001E125E"/>
    <w:rsid w:val="001E1504"/>
    <w:rsid w:val="001E1609"/>
    <w:rsid w:val="001E2395"/>
    <w:rsid w:val="001E2835"/>
    <w:rsid w:val="001E2868"/>
    <w:rsid w:val="001E2B9D"/>
    <w:rsid w:val="001E2EB9"/>
    <w:rsid w:val="001E3199"/>
    <w:rsid w:val="001E3767"/>
    <w:rsid w:val="001E4465"/>
    <w:rsid w:val="001E4A81"/>
    <w:rsid w:val="001E4C30"/>
    <w:rsid w:val="001E4E73"/>
    <w:rsid w:val="001E580D"/>
    <w:rsid w:val="001E5AB6"/>
    <w:rsid w:val="001E7FED"/>
    <w:rsid w:val="001F01B4"/>
    <w:rsid w:val="001F093B"/>
    <w:rsid w:val="001F0D36"/>
    <w:rsid w:val="001F10B7"/>
    <w:rsid w:val="001F1F87"/>
    <w:rsid w:val="001F2126"/>
    <w:rsid w:val="001F2226"/>
    <w:rsid w:val="001F2584"/>
    <w:rsid w:val="001F28B4"/>
    <w:rsid w:val="001F2948"/>
    <w:rsid w:val="001F31BC"/>
    <w:rsid w:val="001F3B8B"/>
    <w:rsid w:val="001F50DD"/>
    <w:rsid w:val="001F5A6B"/>
    <w:rsid w:val="001F62DA"/>
    <w:rsid w:val="001F650B"/>
    <w:rsid w:val="001F6E96"/>
    <w:rsid w:val="001F6ECE"/>
    <w:rsid w:val="001F6F56"/>
    <w:rsid w:val="001F7333"/>
    <w:rsid w:val="001F7FB2"/>
    <w:rsid w:val="0020012B"/>
    <w:rsid w:val="002002F9"/>
    <w:rsid w:val="00200B66"/>
    <w:rsid w:val="00201415"/>
    <w:rsid w:val="00201B4F"/>
    <w:rsid w:val="00201BAC"/>
    <w:rsid w:val="002020B2"/>
    <w:rsid w:val="00203C55"/>
    <w:rsid w:val="00203EF6"/>
    <w:rsid w:val="002042C5"/>
    <w:rsid w:val="00204332"/>
    <w:rsid w:val="002044D0"/>
    <w:rsid w:val="00204B99"/>
    <w:rsid w:val="00204DBF"/>
    <w:rsid w:val="00205439"/>
    <w:rsid w:val="002054E2"/>
    <w:rsid w:val="00205716"/>
    <w:rsid w:val="00205797"/>
    <w:rsid w:val="00205E9C"/>
    <w:rsid w:val="002060CF"/>
    <w:rsid w:val="002067BB"/>
    <w:rsid w:val="00206BF4"/>
    <w:rsid w:val="00207369"/>
    <w:rsid w:val="002101E0"/>
    <w:rsid w:val="00210578"/>
    <w:rsid w:val="002111E8"/>
    <w:rsid w:val="00211272"/>
    <w:rsid w:val="00212F17"/>
    <w:rsid w:val="002140AB"/>
    <w:rsid w:val="0021411E"/>
    <w:rsid w:val="002142F9"/>
    <w:rsid w:val="00216AF1"/>
    <w:rsid w:val="002172A3"/>
    <w:rsid w:val="002174F8"/>
    <w:rsid w:val="00217EB8"/>
    <w:rsid w:val="002206DE"/>
    <w:rsid w:val="0022159C"/>
    <w:rsid w:val="00221D3E"/>
    <w:rsid w:val="00221F0A"/>
    <w:rsid w:val="00222053"/>
    <w:rsid w:val="00222AF3"/>
    <w:rsid w:val="002234DD"/>
    <w:rsid w:val="002237AF"/>
    <w:rsid w:val="00223AEA"/>
    <w:rsid w:val="00223B2E"/>
    <w:rsid w:val="00223E7A"/>
    <w:rsid w:val="0022488D"/>
    <w:rsid w:val="00224FA5"/>
    <w:rsid w:val="00224FF2"/>
    <w:rsid w:val="00225421"/>
    <w:rsid w:val="00225C0F"/>
    <w:rsid w:val="00225E8D"/>
    <w:rsid w:val="0022672A"/>
    <w:rsid w:val="002268B6"/>
    <w:rsid w:val="00226A12"/>
    <w:rsid w:val="0022784D"/>
    <w:rsid w:val="0023013A"/>
    <w:rsid w:val="002309F5"/>
    <w:rsid w:val="00230B55"/>
    <w:rsid w:val="00230C7D"/>
    <w:rsid w:val="002310B2"/>
    <w:rsid w:val="00231A3B"/>
    <w:rsid w:val="00232692"/>
    <w:rsid w:val="002327DD"/>
    <w:rsid w:val="00233EE9"/>
    <w:rsid w:val="0023426E"/>
    <w:rsid w:val="00234281"/>
    <w:rsid w:val="0023449B"/>
    <w:rsid w:val="002346B2"/>
    <w:rsid w:val="0023481A"/>
    <w:rsid w:val="00234E87"/>
    <w:rsid w:val="0023511D"/>
    <w:rsid w:val="00235848"/>
    <w:rsid w:val="00235AB7"/>
    <w:rsid w:val="002363C6"/>
    <w:rsid w:val="00236623"/>
    <w:rsid w:val="00236957"/>
    <w:rsid w:val="00237FF8"/>
    <w:rsid w:val="002407F2"/>
    <w:rsid w:val="002409F0"/>
    <w:rsid w:val="00240E2E"/>
    <w:rsid w:val="00240F16"/>
    <w:rsid w:val="00241116"/>
    <w:rsid w:val="0024137C"/>
    <w:rsid w:val="002418E9"/>
    <w:rsid w:val="00241930"/>
    <w:rsid w:val="00241D64"/>
    <w:rsid w:val="00241E2A"/>
    <w:rsid w:val="00242B58"/>
    <w:rsid w:val="00243019"/>
    <w:rsid w:val="00243E3F"/>
    <w:rsid w:val="00243F19"/>
    <w:rsid w:val="0024459C"/>
    <w:rsid w:val="002445D3"/>
    <w:rsid w:val="00245586"/>
    <w:rsid w:val="002457E9"/>
    <w:rsid w:val="0024632C"/>
    <w:rsid w:val="00246413"/>
    <w:rsid w:val="002465C9"/>
    <w:rsid w:val="002467F4"/>
    <w:rsid w:val="002472CF"/>
    <w:rsid w:val="0025056F"/>
    <w:rsid w:val="002506A1"/>
    <w:rsid w:val="00250788"/>
    <w:rsid w:val="002509AD"/>
    <w:rsid w:val="00250BB8"/>
    <w:rsid w:val="00251F3D"/>
    <w:rsid w:val="002520E6"/>
    <w:rsid w:val="0025290A"/>
    <w:rsid w:val="00252E94"/>
    <w:rsid w:val="00253531"/>
    <w:rsid w:val="002549E0"/>
    <w:rsid w:val="00254A07"/>
    <w:rsid w:val="002555B8"/>
    <w:rsid w:val="00255AB3"/>
    <w:rsid w:val="00255CA2"/>
    <w:rsid w:val="00256282"/>
    <w:rsid w:val="00256383"/>
    <w:rsid w:val="00256530"/>
    <w:rsid w:val="0025675F"/>
    <w:rsid w:val="0025691E"/>
    <w:rsid w:val="00257546"/>
    <w:rsid w:val="00260756"/>
    <w:rsid w:val="00260D50"/>
    <w:rsid w:val="002610D8"/>
    <w:rsid w:val="002611A9"/>
    <w:rsid w:val="002613EA"/>
    <w:rsid w:val="00261E9E"/>
    <w:rsid w:val="0026284C"/>
    <w:rsid w:val="002628F7"/>
    <w:rsid w:val="00262CA2"/>
    <w:rsid w:val="00263291"/>
    <w:rsid w:val="00263785"/>
    <w:rsid w:val="0026402F"/>
    <w:rsid w:val="00264A9B"/>
    <w:rsid w:val="0026598C"/>
    <w:rsid w:val="0026645C"/>
    <w:rsid w:val="00266854"/>
    <w:rsid w:val="00266FBF"/>
    <w:rsid w:val="002679D9"/>
    <w:rsid w:val="00267CA2"/>
    <w:rsid w:val="00271DBB"/>
    <w:rsid w:val="0027236D"/>
    <w:rsid w:val="0027291C"/>
    <w:rsid w:val="0027298C"/>
    <w:rsid w:val="00272A3A"/>
    <w:rsid w:val="00272A3C"/>
    <w:rsid w:val="0027328F"/>
    <w:rsid w:val="002732B4"/>
    <w:rsid w:val="002734FC"/>
    <w:rsid w:val="0027390B"/>
    <w:rsid w:val="00274CD6"/>
    <w:rsid w:val="00274F9F"/>
    <w:rsid w:val="00275039"/>
    <w:rsid w:val="002750DD"/>
    <w:rsid w:val="0027519E"/>
    <w:rsid w:val="00275817"/>
    <w:rsid w:val="00275AF1"/>
    <w:rsid w:val="00275D55"/>
    <w:rsid w:val="002761B0"/>
    <w:rsid w:val="00276936"/>
    <w:rsid w:val="00276CE4"/>
    <w:rsid w:val="00276CFD"/>
    <w:rsid w:val="00276F80"/>
    <w:rsid w:val="00280086"/>
    <w:rsid w:val="00280856"/>
    <w:rsid w:val="0028094C"/>
    <w:rsid w:val="00281126"/>
    <w:rsid w:val="002813D3"/>
    <w:rsid w:val="002818B0"/>
    <w:rsid w:val="00281F17"/>
    <w:rsid w:val="0028204C"/>
    <w:rsid w:val="00282BE3"/>
    <w:rsid w:val="00283426"/>
    <w:rsid w:val="0028361A"/>
    <w:rsid w:val="0028372F"/>
    <w:rsid w:val="00283C23"/>
    <w:rsid w:val="00284276"/>
    <w:rsid w:val="002847B2"/>
    <w:rsid w:val="0028491D"/>
    <w:rsid w:val="00284E6B"/>
    <w:rsid w:val="00285169"/>
    <w:rsid w:val="002852D9"/>
    <w:rsid w:val="00285668"/>
    <w:rsid w:val="002856BC"/>
    <w:rsid w:val="00285A5B"/>
    <w:rsid w:val="002866F6"/>
    <w:rsid w:val="00286BA0"/>
    <w:rsid w:val="00287023"/>
    <w:rsid w:val="00287908"/>
    <w:rsid w:val="0029175A"/>
    <w:rsid w:val="00291BD1"/>
    <w:rsid w:val="0029259A"/>
    <w:rsid w:val="00292818"/>
    <w:rsid w:val="00292A51"/>
    <w:rsid w:val="00292D50"/>
    <w:rsid w:val="00292F2E"/>
    <w:rsid w:val="0029493C"/>
    <w:rsid w:val="00294D2E"/>
    <w:rsid w:val="00294F06"/>
    <w:rsid w:val="00295436"/>
    <w:rsid w:val="00295BD6"/>
    <w:rsid w:val="00295E70"/>
    <w:rsid w:val="0029646C"/>
    <w:rsid w:val="002968C9"/>
    <w:rsid w:val="00296D7B"/>
    <w:rsid w:val="00297548"/>
    <w:rsid w:val="00297EAB"/>
    <w:rsid w:val="002A0175"/>
    <w:rsid w:val="002A0484"/>
    <w:rsid w:val="002A1139"/>
    <w:rsid w:val="002A1AA7"/>
    <w:rsid w:val="002A1CCE"/>
    <w:rsid w:val="002A1DC3"/>
    <w:rsid w:val="002A2886"/>
    <w:rsid w:val="002A2932"/>
    <w:rsid w:val="002A2A6F"/>
    <w:rsid w:val="002A2E92"/>
    <w:rsid w:val="002A31D1"/>
    <w:rsid w:val="002A3D76"/>
    <w:rsid w:val="002A3F1D"/>
    <w:rsid w:val="002A4E98"/>
    <w:rsid w:val="002A5245"/>
    <w:rsid w:val="002A526C"/>
    <w:rsid w:val="002A531F"/>
    <w:rsid w:val="002A550F"/>
    <w:rsid w:val="002A5717"/>
    <w:rsid w:val="002A59DD"/>
    <w:rsid w:val="002A5A52"/>
    <w:rsid w:val="002A63A5"/>
    <w:rsid w:val="002A6764"/>
    <w:rsid w:val="002A6E7B"/>
    <w:rsid w:val="002A74F8"/>
    <w:rsid w:val="002A76AD"/>
    <w:rsid w:val="002B03BF"/>
    <w:rsid w:val="002B0619"/>
    <w:rsid w:val="002B0A14"/>
    <w:rsid w:val="002B222B"/>
    <w:rsid w:val="002B2920"/>
    <w:rsid w:val="002B297E"/>
    <w:rsid w:val="002B2A3E"/>
    <w:rsid w:val="002B3910"/>
    <w:rsid w:val="002B452A"/>
    <w:rsid w:val="002B476A"/>
    <w:rsid w:val="002B49F7"/>
    <w:rsid w:val="002B4CDA"/>
    <w:rsid w:val="002B52BE"/>
    <w:rsid w:val="002B5305"/>
    <w:rsid w:val="002B61E2"/>
    <w:rsid w:val="002B62B4"/>
    <w:rsid w:val="002B65AF"/>
    <w:rsid w:val="002B6981"/>
    <w:rsid w:val="002B6D64"/>
    <w:rsid w:val="002B743F"/>
    <w:rsid w:val="002B7448"/>
    <w:rsid w:val="002B7718"/>
    <w:rsid w:val="002B7CEE"/>
    <w:rsid w:val="002B7FBE"/>
    <w:rsid w:val="002C07F4"/>
    <w:rsid w:val="002C0973"/>
    <w:rsid w:val="002C0A5D"/>
    <w:rsid w:val="002C10B2"/>
    <w:rsid w:val="002C11F8"/>
    <w:rsid w:val="002C1981"/>
    <w:rsid w:val="002C1E43"/>
    <w:rsid w:val="002C1F4B"/>
    <w:rsid w:val="002C2058"/>
    <w:rsid w:val="002C21E5"/>
    <w:rsid w:val="002C271A"/>
    <w:rsid w:val="002C2AC1"/>
    <w:rsid w:val="002C417B"/>
    <w:rsid w:val="002C426F"/>
    <w:rsid w:val="002C4D77"/>
    <w:rsid w:val="002C53DE"/>
    <w:rsid w:val="002C6C78"/>
    <w:rsid w:val="002C75C3"/>
    <w:rsid w:val="002C7CBA"/>
    <w:rsid w:val="002D0327"/>
    <w:rsid w:val="002D0CEF"/>
    <w:rsid w:val="002D0D18"/>
    <w:rsid w:val="002D1AB6"/>
    <w:rsid w:val="002D2976"/>
    <w:rsid w:val="002D2FD1"/>
    <w:rsid w:val="002D3D0C"/>
    <w:rsid w:val="002D4707"/>
    <w:rsid w:val="002D4713"/>
    <w:rsid w:val="002D4AE2"/>
    <w:rsid w:val="002D50D9"/>
    <w:rsid w:val="002D5ECB"/>
    <w:rsid w:val="002D5FCF"/>
    <w:rsid w:val="002D61DD"/>
    <w:rsid w:val="002D6228"/>
    <w:rsid w:val="002D62FC"/>
    <w:rsid w:val="002D6498"/>
    <w:rsid w:val="002D6D7D"/>
    <w:rsid w:val="002E0445"/>
    <w:rsid w:val="002E1C40"/>
    <w:rsid w:val="002E1C45"/>
    <w:rsid w:val="002E1D04"/>
    <w:rsid w:val="002E23A2"/>
    <w:rsid w:val="002E26B2"/>
    <w:rsid w:val="002E2D04"/>
    <w:rsid w:val="002E313E"/>
    <w:rsid w:val="002E3D4B"/>
    <w:rsid w:val="002E3FC9"/>
    <w:rsid w:val="002E4121"/>
    <w:rsid w:val="002E5403"/>
    <w:rsid w:val="002E5458"/>
    <w:rsid w:val="002E5BDC"/>
    <w:rsid w:val="002E5C6E"/>
    <w:rsid w:val="002E67DF"/>
    <w:rsid w:val="002E6EB4"/>
    <w:rsid w:val="002E7971"/>
    <w:rsid w:val="002F193B"/>
    <w:rsid w:val="002F1C4A"/>
    <w:rsid w:val="002F22CC"/>
    <w:rsid w:val="002F24AD"/>
    <w:rsid w:val="002F282F"/>
    <w:rsid w:val="002F2926"/>
    <w:rsid w:val="002F2F73"/>
    <w:rsid w:val="002F435B"/>
    <w:rsid w:val="002F4BED"/>
    <w:rsid w:val="002F4EC2"/>
    <w:rsid w:val="002F5114"/>
    <w:rsid w:val="002F54BF"/>
    <w:rsid w:val="002F591E"/>
    <w:rsid w:val="002F5925"/>
    <w:rsid w:val="002F5C50"/>
    <w:rsid w:val="002F65EC"/>
    <w:rsid w:val="003002C1"/>
    <w:rsid w:val="003005E9"/>
    <w:rsid w:val="00301111"/>
    <w:rsid w:val="003011CE"/>
    <w:rsid w:val="00301906"/>
    <w:rsid w:val="00301C28"/>
    <w:rsid w:val="0030256C"/>
    <w:rsid w:val="00302713"/>
    <w:rsid w:val="0030397F"/>
    <w:rsid w:val="003039DE"/>
    <w:rsid w:val="00303B58"/>
    <w:rsid w:val="00303C4A"/>
    <w:rsid w:val="003040C6"/>
    <w:rsid w:val="00304898"/>
    <w:rsid w:val="00305CDB"/>
    <w:rsid w:val="00305EAD"/>
    <w:rsid w:val="0030641B"/>
    <w:rsid w:val="0030644E"/>
    <w:rsid w:val="003069CA"/>
    <w:rsid w:val="00306B65"/>
    <w:rsid w:val="00306BDB"/>
    <w:rsid w:val="00307060"/>
    <w:rsid w:val="003079A3"/>
    <w:rsid w:val="00307CA9"/>
    <w:rsid w:val="00307D73"/>
    <w:rsid w:val="00307EE1"/>
    <w:rsid w:val="00310199"/>
    <w:rsid w:val="003123AF"/>
    <w:rsid w:val="0031317C"/>
    <w:rsid w:val="003133CD"/>
    <w:rsid w:val="003134F5"/>
    <w:rsid w:val="00313642"/>
    <w:rsid w:val="003137F7"/>
    <w:rsid w:val="00313D13"/>
    <w:rsid w:val="00313D50"/>
    <w:rsid w:val="003141A5"/>
    <w:rsid w:val="003141D5"/>
    <w:rsid w:val="00314FB7"/>
    <w:rsid w:val="00315094"/>
    <w:rsid w:val="003156BD"/>
    <w:rsid w:val="0031574B"/>
    <w:rsid w:val="00315C17"/>
    <w:rsid w:val="00315F68"/>
    <w:rsid w:val="00316068"/>
    <w:rsid w:val="0031635E"/>
    <w:rsid w:val="00316B49"/>
    <w:rsid w:val="00317424"/>
    <w:rsid w:val="0031765E"/>
    <w:rsid w:val="00320C92"/>
    <w:rsid w:val="00320FF1"/>
    <w:rsid w:val="00321513"/>
    <w:rsid w:val="003218AE"/>
    <w:rsid w:val="003220F7"/>
    <w:rsid w:val="003229D8"/>
    <w:rsid w:val="00323886"/>
    <w:rsid w:val="003239A1"/>
    <w:rsid w:val="00323FB1"/>
    <w:rsid w:val="003242BF"/>
    <w:rsid w:val="0032431C"/>
    <w:rsid w:val="00324503"/>
    <w:rsid w:val="00325246"/>
    <w:rsid w:val="00325BA9"/>
    <w:rsid w:val="00325C7F"/>
    <w:rsid w:val="00325DF3"/>
    <w:rsid w:val="00326BEA"/>
    <w:rsid w:val="003277EA"/>
    <w:rsid w:val="00327DEF"/>
    <w:rsid w:val="003308B6"/>
    <w:rsid w:val="00330A69"/>
    <w:rsid w:val="00330B9C"/>
    <w:rsid w:val="00331372"/>
    <w:rsid w:val="0033178E"/>
    <w:rsid w:val="003319FC"/>
    <w:rsid w:val="00331CAE"/>
    <w:rsid w:val="0033267C"/>
    <w:rsid w:val="0033288C"/>
    <w:rsid w:val="00333BC1"/>
    <w:rsid w:val="00333E2F"/>
    <w:rsid w:val="00334793"/>
    <w:rsid w:val="00334813"/>
    <w:rsid w:val="00335D9F"/>
    <w:rsid w:val="0033637B"/>
    <w:rsid w:val="00336577"/>
    <w:rsid w:val="003376F0"/>
    <w:rsid w:val="0034012D"/>
    <w:rsid w:val="00340223"/>
    <w:rsid w:val="003405FE"/>
    <w:rsid w:val="00340E01"/>
    <w:rsid w:val="0034139B"/>
    <w:rsid w:val="003414B3"/>
    <w:rsid w:val="00341898"/>
    <w:rsid w:val="00341D29"/>
    <w:rsid w:val="0034217D"/>
    <w:rsid w:val="003425C2"/>
    <w:rsid w:val="0034291A"/>
    <w:rsid w:val="00342932"/>
    <w:rsid w:val="00342BC5"/>
    <w:rsid w:val="00342E02"/>
    <w:rsid w:val="00343BE2"/>
    <w:rsid w:val="00344321"/>
    <w:rsid w:val="00344543"/>
    <w:rsid w:val="003451E5"/>
    <w:rsid w:val="00345208"/>
    <w:rsid w:val="00345DE1"/>
    <w:rsid w:val="003467F1"/>
    <w:rsid w:val="003468AE"/>
    <w:rsid w:val="00346C4B"/>
    <w:rsid w:val="00346FAB"/>
    <w:rsid w:val="0035029D"/>
    <w:rsid w:val="00350451"/>
    <w:rsid w:val="003505EC"/>
    <w:rsid w:val="00351057"/>
    <w:rsid w:val="003513C4"/>
    <w:rsid w:val="003517D3"/>
    <w:rsid w:val="00351B45"/>
    <w:rsid w:val="00351D0B"/>
    <w:rsid w:val="0035255C"/>
    <w:rsid w:val="0035268C"/>
    <w:rsid w:val="003532F5"/>
    <w:rsid w:val="00353A35"/>
    <w:rsid w:val="00354C4B"/>
    <w:rsid w:val="00354D5A"/>
    <w:rsid w:val="003564AB"/>
    <w:rsid w:val="0035667C"/>
    <w:rsid w:val="00356B3A"/>
    <w:rsid w:val="0035743F"/>
    <w:rsid w:val="00357560"/>
    <w:rsid w:val="00357C37"/>
    <w:rsid w:val="00357DF9"/>
    <w:rsid w:val="00360A3C"/>
    <w:rsid w:val="003625EB"/>
    <w:rsid w:val="003628C5"/>
    <w:rsid w:val="00362EB1"/>
    <w:rsid w:val="003632CB"/>
    <w:rsid w:val="00363426"/>
    <w:rsid w:val="0036369B"/>
    <w:rsid w:val="00363B53"/>
    <w:rsid w:val="003640AD"/>
    <w:rsid w:val="00364248"/>
    <w:rsid w:val="00364950"/>
    <w:rsid w:val="0036497F"/>
    <w:rsid w:val="00364BE7"/>
    <w:rsid w:val="00365C0C"/>
    <w:rsid w:val="00365F8B"/>
    <w:rsid w:val="00366541"/>
    <w:rsid w:val="0036655F"/>
    <w:rsid w:val="00366723"/>
    <w:rsid w:val="0037046D"/>
    <w:rsid w:val="00370C72"/>
    <w:rsid w:val="00370CF1"/>
    <w:rsid w:val="00370FB9"/>
    <w:rsid w:val="00371137"/>
    <w:rsid w:val="00371D3F"/>
    <w:rsid w:val="00371F5F"/>
    <w:rsid w:val="00371F9C"/>
    <w:rsid w:val="0037300A"/>
    <w:rsid w:val="003730E2"/>
    <w:rsid w:val="0037328D"/>
    <w:rsid w:val="003752BC"/>
    <w:rsid w:val="003762F8"/>
    <w:rsid w:val="0037684C"/>
    <w:rsid w:val="003768A9"/>
    <w:rsid w:val="003772FC"/>
    <w:rsid w:val="00377C8D"/>
    <w:rsid w:val="00377D31"/>
    <w:rsid w:val="00377D73"/>
    <w:rsid w:val="00377FF9"/>
    <w:rsid w:val="00377FFC"/>
    <w:rsid w:val="00380565"/>
    <w:rsid w:val="003809DE"/>
    <w:rsid w:val="00380EA2"/>
    <w:rsid w:val="00381157"/>
    <w:rsid w:val="0038122E"/>
    <w:rsid w:val="00381428"/>
    <w:rsid w:val="003819B3"/>
    <w:rsid w:val="00381EB9"/>
    <w:rsid w:val="003827CE"/>
    <w:rsid w:val="00382948"/>
    <w:rsid w:val="00382A42"/>
    <w:rsid w:val="00382F9F"/>
    <w:rsid w:val="00383406"/>
    <w:rsid w:val="00383789"/>
    <w:rsid w:val="00383FF1"/>
    <w:rsid w:val="0038444C"/>
    <w:rsid w:val="00384642"/>
    <w:rsid w:val="0038464E"/>
    <w:rsid w:val="00384E76"/>
    <w:rsid w:val="00384F8D"/>
    <w:rsid w:val="003851DE"/>
    <w:rsid w:val="00385CE1"/>
    <w:rsid w:val="003860EE"/>
    <w:rsid w:val="0038672E"/>
    <w:rsid w:val="00386A00"/>
    <w:rsid w:val="00387CA6"/>
    <w:rsid w:val="003902ED"/>
    <w:rsid w:val="00390A00"/>
    <w:rsid w:val="00390DDB"/>
    <w:rsid w:val="00391147"/>
    <w:rsid w:val="0039152E"/>
    <w:rsid w:val="003915C3"/>
    <w:rsid w:val="00392975"/>
    <w:rsid w:val="00392FC9"/>
    <w:rsid w:val="00393D46"/>
    <w:rsid w:val="0039485C"/>
    <w:rsid w:val="003949E1"/>
    <w:rsid w:val="0039575F"/>
    <w:rsid w:val="00395B0D"/>
    <w:rsid w:val="00396211"/>
    <w:rsid w:val="00396581"/>
    <w:rsid w:val="00396991"/>
    <w:rsid w:val="0039771E"/>
    <w:rsid w:val="003A08D8"/>
    <w:rsid w:val="003A08FA"/>
    <w:rsid w:val="003A0D4F"/>
    <w:rsid w:val="003A0E3E"/>
    <w:rsid w:val="003A15D9"/>
    <w:rsid w:val="003A1F04"/>
    <w:rsid w:val="003A2EA1"/>
    <w:rsid w:val="003A2F11"/>
    <w:rsid w:val="003A3115"/>
    <w:rsid w:val="003A3637"/>
    <w:rsid w:val="003A3948"/>
    <w:rsid w:val="003A3B24"/>
    <w:rsid w:val="003A3E89"/>
    <w:rsid w:val="003A422B"/>
    <w:rsid w:val="003A44FD"/>
    <w:rsid w:val="003A4B6B"/>
    <w:rsid w:val="003A4CB3"/>
    <w:rsid w:val="003A4D04"/>
    <w:rsid w:val="003A539D"/>
    <w:rsid w:val="003A5BD3"/>
    <w:rsid w:val="003A62D7"/>
    <w:rsid w:val="003A6636"/>
    <w:rsid w:val="003A6B92"/>
    <w:rsid w:val="003A72C6"/>
    <w:rsid w:val="003A74C6"/>
    <w:rsid w:val="003A751E"/>
    <w:rsid w:val="003A79B7"/>
    <w:rsid w:val="003A7D20"/>
    <w:rsid w:val="003A7E7A"/>
    <w:rsid w:val="003B033E"/>
    <w:rsid w:val="003B0F00"/>
    <w:rsid w:val="003B2B5B"/>
    <w:rsid w:val="003B3183"/>
    <w:rsid w:val="003B320D"/>
    <w:rsid w:val="003B35E9"/>
    <w:rsid w:val="003B3800"/>
    <w:rsid w:val="003B3809"/>
    <w:rsid w:val="003B4092"/>
    <w:rsid w:val="003B41E9"/>
    <w:rsid w:val="003B43CA"/>
    <w:rsid w:val="003B4594"/>
    <w:rsid w:val="003B53BA"/>
    <w:rsid w:val="003B61B1"/>
    <w:rsid w:val="003B63DF"/>
    <w:rsid w:val="003B6DA8"/>
    <w:rsid w:val="003B70D9"/>
    <w:rsid w:val="003B749A"/>
    <w:rsid w:val="003C074B"/>
    <w:rsid w:val="003C09D6"/>
    <w:rsid w:val="003C15F3"/>
    <w:rsid w:val="003C2432"/>
    <w:rsid w:val="003C24C0"/>
    <w:rsid w:val="003C29B6"/>
    <w:rsid w:val="003C2CA4"/>
    <w:rsid w:val="003C2CF3"/>
    <w:rsid w:val="003C30AE"/>
    <w:rsid w:val="003C393B"/>
    <w:rsid w:val="003C3B42"/>
    <w:rsid w:val="003C3C18"/>
    <w:rsid w:val="003C3FFD"/>
    <w:rsid w:val="003C4CCF"/>
    <w:rsid w:val="003C53E5"/>
    <w:rsid w:val="003C5472"/>
    <w:rsid w:val="003C564D"/>
    <w:rsid w:val="003C5740"/>
    <w:rsid w:val="003C586D"/>
    <w:rsid w:val="003C6030"/>
    <w:rsid w:val="003C6756"/>
    <w:rsid w:val="003C67A1"/>
    <w:rsid w:val="003D094D"/>
    <w:rsid w:val="003D19C0"/>
    <w:rsid w:val="003D20A5"/>
    <w:rsid w:val="003D2FD4"/>
    <w:rsid w:val="003D3498"/>
    <w:rsid w:val="003D3C19"/>
    <w:rsid w:val="003D3CC7"/>
    <w:rsid w:val="003D4D5C"/>
    <w:rsid w:val="003D4FB0"/>
    <w:rsid w:val="003D557F"/>
    <w:rsid w:val="003D5699"/>
    <w:rsid w:val="003D56B7"/>
    <w:rsid w:val="003D5782"/>
    <w:rsid w:val="003D57EE"/>
    <w:rsid w:val="003D587C"/>
    <w:rsid w:val="003D5A46"/>
    <w:rsid w:val="003D6268"/>
    <w:rsid w:val="003D648D"/>
    <w:rsid w:val="003D7D6A"/>
    <w:rsid w:val="003E00A1"/>
    <w:rsid w:val="003E0313"/>
    <w:rsid w:val="003E043D"/>
    <w:rsid w:val="003E0928"/>
    <w:rsid w:val="003E13AA"/>
    <w:rsid w:val="003E1969"/>
    <w:rsid w:val="003E2A31"/>
    <w:rsid w:val="003E2D40"/>
    <w:rsid w:val="003E3277"/>
    <w:rsid w:val="003E3961"/>
    <w:rsid w:val="003E3CA1"/>
    <w:rsid w:val="003E4394"/>
    <w:rsid w:val="003E447E"/>
    <w:rsid w:val="003E451F"/>
    <w:rsid w:val="003E45D6"/>
    <w:rsid w:val="003E488A"/>
    <w:rsid w:val="003E4927"/>
    <w:rsid w:val="003E4AAA"/>
    <w:rsid w:val="003E4AE6"/>
    <w:rsid w:val="003E4E07"/>
    <w:rsid w:val="003E54FB"/>
    <w:rsid w:val="003E562B"/>
    <w:rsid w:val="003E571A"/>
    <w:rsid w:val="003E5D8E"/>
    <w:rsid w:val="003E5E14"/>
    <w:rsid w:val="003E5E20"/>
    <w:rsid w:val="003E5F52"/>
    <w:rsid w:val="003E6031"/>
    <w:rsid w:val="003E6131"/>
    <w:rsid w:val="003E699B"/>
    <w:rsid w:val="003E72D9"/>
    <w:rsid w:val="003E762B"/>
    <w:rsid w:val="003F1457"/>
    <w:rsid w:val="003F14AC"/>
    <w:rsid w:val="003F1504"/>
    <w:rsid w:val="003F15A3"/>
    <w:rsid w:val="003F2537"/>
    <w:rsid w:val="003F2827"/>
    <w:rsid w:val="003F287C"/>
    <w:rsid w:val="003F2AA9"/>
    <w:rsid w:val="003F32F8"/>
    <w:rsid w:val="003F3988"/>
    <w:rsid w:val="003F445F"/>
    <w:rsid w:val="003F4569"/>
    <w:rsid w:val="003F45E2"/>
    <w:rsid w:val="003F5231"/>
    <w:rsid w:val="003F57FF"/>
    <w:rsid w:val="003F59F3"/>
    <w:rsid w:val="003F5B54"/>
    <w:rsid w:val="003F6A0D"/>
    <w:rsid w:val="003F6D89"/>
    <w:rsid w:val="003F6EEB"/>
    <w:rsid w:val="003F717E"/>
    <w:rsid w:val="003F7D8F"/>
    <w:rsid w:val="00400664"/>
    <w:rsid w:val="00401718"/>
    <w:rsid w:val="00401B19"/>
    <w:rsid w:val="004024BD"/>
    <w:rsid w:val="004028F9"/>
    <w:rsid w:val="00403381"/>
    <w:rsid w:val="004034D2"/>
    <w:rsid w:val="00403503"/>
    <w:rsid w:val="0040401E"/>
    <w:rsid w:val="004043A5"/>
    <w:rsid w:val="00404846"/>
    <w:rsid w:val="004051C6"/>
    <w:rsid w:val="00405963"/>
    <w:rsid w:val="00405D8F"/>
    <w:rsid w:val="00405F89"/>
    <w:rsid w:val="004060BE"/>
    <w:rsid w:val="00406C40"/>
    <w:rsid w:val="00406CC8"/>
    <w:rsid w:val="00406F55"/>
    <w:rsid w:val="00407621"/>
    <w:rsid w:val="00407CF3"/>
    <w:rsid w:val="0041023D"/>
    <w:rsid w:val="00410419"/>
    <w:rsid w:val="00410528"/>
    <w:rsid w:val="00410566"/>
    <w:rsid w:val="004106F2"/>
    <w:rsid w:val="0041074C"/>
    <w:rsid w:val="00410C83"/>
    <w:rsid w:val="00410D7B"/>
    <w:rsid w:val="00411103"/>
    <w:rsid w:val="0041180C"/>
    <w:rsid w:val="00411C4D"/>
    <w:rsid w:val="00411F29"/>
    <w:rsid w:val="004127F7"/>
    <w:rsid w:val="0041296B"/>
    <w:rsid w:val="00412C74"/>
    <w:rsid w:val="00412DAF"/>
    <w:rsid w:val="0041313C"/>
    <w:rsid w:val="0041316A"/>
    <w:rsid w:val="0041343A"/>
    <w:rsid w:val="00413720"/>
    <w:rsid w:val="004139C5"/>
    <w:rsid w:val="00413A58"/>
    <w:rsid w:val="00414022"/>
    <w:rsid w:val="00414F91"/>
    <w:rsid w:val="00415277"/>
    <w:rsid w:val="00415E1A"/>
    <w:rsid w:val="00416AC8"/>
    <w:rsid w:val="00416BEB"/>
    <w:rsid w:val="00416C01"/>
    <w:rsid w:val="00416DAC"/>
    <w:rsid w:val="00416F88"/>
    <w:rsid w:val="0041720E"/>
    <w:rsid w:val="004175C8"/>
    <w:rsid w:val="00417EA8"/>
    <w:rsid w:val="004205A7"/>
    <w:rsid w:val="0042074F"/>
    <w:rsid w:val="00420D39"/>
    <w:rsid w:val="0042155B"/>
    <w:rsid w:val="0042171B"/>
    <w:rsid w:val="004219ED"/>
    <w:rsid w:val="00421F72"/>
    <w:rsid w:val="00422605"/>
    <w:rsid w:val="00422A76"/>
    <w:rsid w:val="004233C8"/>
    <w:rsid w:val="00423F21"/>
    <w:rsid w:val="00424132"/>
    <w:rsid w:val="0042465C"/>
    <w:rsid w:val="00424B4D"/>
    <w:rsid w:val="00424F46"/>
    <w:rsid w:val="00425484"/>
    <w:rsid w:val="00425C8F"/>
    <w:rsid w:val="0042607F"/>
    <w:rsid w:val="0042649E"/>
    <w:rsid w:val="00426B9F"/>
    <w:rsid w:val="00427059"/>
    <w:rsid w:val="0042768C"/>
    <w:rsid w:val="00427AF4"/>
    <w:rsid w:val="004318D0"/>
    <w:rsid w:val="00431B93"/>
    <w:rsid w:val="00431ED5"/>
    <w:rsid w:val="00432275"/>
    <w:rsid w:val="00432B1A"/>
    <w:rsid w:val="00434267"/>
    <w:rsid w:val="00434C6F"/>
    <w:rsid w:val="00435FE6"/>
    <w:rsid w:val="00435FFB"/>
    <w:rsid w:val="0043627D"/>
    <w:rsid w:val="004378D1"/>
    <w:rsid w:val="0044020F"/>
    <w:rsid w:val="00440944"/>
    <w:rsid w:val="00440C8D"/>
    <w:rsid w:val="00441567"/>
    <w:rsid w:val="00441680"/>
    <w:rsid w:val="004418E6"/>
    <w:rsid w:val="004418F2"/>
    <w:rsid w:val="00441D30"/>
    <w:rsid w:val="00441E09"/>
    <w:rsid w:val="00441E7F"/>
    <w:rsid w:val="004421F2"/>
    <w:rsid w:val="0044228E"/>
    <w:rsid w:val="0044290E"/>
    <w:rsid w:val="00442CDA"/>
    <w:rsid w:val="004433D5"/>
    <w:rsid w:val="00443457"/>
    <w:rsid w:val="00443592"/>
    <w:rsid w:val="0044379C"/>
    <w:rsid w:val="00443CA8"/>
    <w:rsid w:val="00444054"/>
    <w:rsid w:val="00444712"/>
    <w:rsid w:val="004448A1"/>
    <w:rsid w:val="0044509A"/>
    <w:rsid w:val="00445421"/>
    <w:rsid w:val="004455FE"/>
    <w:rsid w:val="0044561C"/>
    <w:rsid w:val="004460B1"/>
    <w:rsid w:val="00447575"/>
    <w:rsid w:val="00447EF1"/>
    <w:rsid w:val="004501A6"/>
    <w:rsid w:val="00450388"/>
    <w:rsid w:val="00450487"/>
    <w:rsid w:val="0045074F"/>
    <w:rsid w:val="004507E4"/>
    <w:rsid w:val="00450B0B"/>
    <w:rsid w:val="00450FE0"/>
    <w:rsid w:val="004515DA"/>
    <w:rsid w:val="00452CA4"/>
    <w:rsid w:val="00453246"/>
    <w:rsid w:val="00453524"/>
    <w:rsid w:val="004544D5"/>
    <w:rsid w:val="0045481E"/>
    <w:rsid w:val="00454902"/>
    <w:rsid w:val="00454B59"/>
    <w:rsid w:val="00454DC2"/>
    <w:rsid w:val="00455090"/>
    <w:rsid w:val="004552E7"/>
    <w:rsid w:val="00455316"/>
    <w:rsid w:val="00456170"/>
    <w:rsid w:val="00456E90"/>
    <w:rsid w:val="00456EF3"/>
    <w:rsid w:val="00457003"/>
    <w:rsid w:val="0045716E"/>
    <w:rsid w:val="00457A6D"/>
    <w:rsid w:val="004603D3"/>
    <w:rsid w:val="00460612"/>
    <w:rsid w:val="004608F1"/>
    <w:rsid w:val="00460E86"/>
    <w:rsid w:val="00461A91"/>
    <w:rsid w:val="004623B8"/>
    <w:rsid w:val="00463846"/>
    <w:rsid w:val="00464202"/>
    <w:rsid w:val="0046425F"/>
    <w:rsid w:val="00464959"/>
    <w:rsid w:val="00465038"/>
    <w:rsid w:val="00465701"/>
    <w:rsid w:val="00465BE0"/>
    <w:rsid w:val="0046674C"/>
    <w:rsid w:val="00466835"/>
    <w:rsid w:val="00466C2E"/>
    <w:rsid w:val="00466E75"/>
    <w:rsid w:val="00466F9C"/>
    <w:rsid w:val="0046709C"/>
    <w:rsid w:val="004705A8"/>
    <w:rsid w:val="00470A07"/>
    <w:rsid w:val="00470E6A"/>
    <w:rsid w:val="0047114D"/>
    <w:rsid w:val="004716FC"/>
    <w:rsid w:val="00471CE0"/>
    <w:rsid w:val="0047212E"/>
    <w:rsid w:val="00472ECC"/>
    <w:rsid w:val="00473740"/>
    <w:rsid w:val="00473A88"/>
    <w:rsid w:val="00473FDE"/>
    <w:rsid w:val="00473FF2"/>
    <w:rsid w:val="004740C0"/>
    <w:rsid w:val="00474B1E"/>
    <w:rsid w:val="00474D0B"/>
    <w:rsid w:val="00474DB0"/>
    <w:rsid w:val="00474E73"/>
    <w:rsid w:val="00476775"/>
    <w:rsid w:val="00476DA2"/>
    <w:rsid w:val="00477729"/>
    <w:rsid w:val="0047773D"/>
    <w:rsid w:val="00477791"/>
    <w:rsid w:val="00477817"/>
    <w:rsid w:val="00477A6D"/>
    <w:rsid w:val="00477B3B"/>
    <w:rsid w:val="00477C25"/>
    <w:rsid w:val="00477DFC"/>
    <w:rsid w:val="00480FFA"/>
    <w:rsid w:val="004812F4"/>
    <w:rsid w:val="00481395"/>
    <w:rsid w:val="00481655"/>
    <w:rsid w:val="004818CD"/>
    <w:rsid w:val="004818CE"/>
    <w:rsid w:val="00481C9D"/>
    <w:rsid w:val="00483232"/>
    <w:rsid w:val="0048353F"/>
    <w:rsid w:val="00483A02"/>
    <w:rsid w:val="00483F6F"/>
    <w:rsid w:val="004840EF"/>
    <w:rsid w:val="004847A6"/>
    <w:rsid w:val="00484B7B"/>
    <w:rsid w:val="00484B80"/>
    <w:rsid w:val="004852C3"/>
    <w:rsid w:val="00485571"/>
    <w:rsid w:val="004857E8"/>
    <w:rsid w:val="00485C02"/>
    <w:rsid w:val="00485D15"/>
    <w:rsid w:val="00486B92"/>
    <w:rsid w:val="004877A2"/>
    <w:rsid w:val="0048784D"/>
    <w:rsid w:val="00487C1A"/>
    <w:rsid w:val="00487DCC"/>
    <w:rsid w:val="004908A9"/>
    <w:rsid w:val="0049101E"/>
    <w:rsid w:val="00491067"/>
    <w:rsid w:val="00491646"/>
    <w:rsid w:val="00492C36"/>
    <w:rsid w:val="00492E80"/>
    <w:rsid w:val="00493270"/>
    <w:rsid w:val="00493469"/>
    <w:rsid w:val="0049392D"/>
    <w:rsid w:val="00495136"/>
    <w:rsid w:val="0049570A"/>
    <w:rsid w:val="00495EDB"/>
    <w:rsid w:val="0049665F"/>
    <w:rsid w:val="00496841"/>
    <w:rsid w:val="00496B5E"/>
    <w:rsid w:val="00496BB0"/>
    <w:rsid w:val="00496D47"/>
    <w:rsid w:val="004974D8"/>
    <w:rsid w:val="00497857"/>
    <w:rsid w:val="004A01FE"/>
    <w:rsid w:val="004A0786"/>
    <w:rsid w:val="004A0DBC"/>
    <w:rsid w:val="004A0FAB"/>
    <w:rsid w:val="004A10A7"/>
    <w:rsid w:val="004A1674"/>
    <w:rsid w:val="004A1D9F"/>
    <w:rsid w:val="004A1F53"/>
    <w:rsid w:val="004A224F"/>
    <w:rsid w:val="004A2437"/>
    <w:rsid w:val="004A2460"/>
    <w:rsid w:val="004A24C7"/>
    <w:rsid w:val="004A24FF"/>
    <w:rsid w:val="004A2EEC"/>
    <w:rsid w:val="004A304C"/>
    <w:rsid w:val="004A326A"/>
    <w:rsid w:val="004A32F7"/>
    <w:rsid w:val="004A3389"/>
    <w:rsid w:val="004A3A97"/>
    <w:rsid w:val="004A4088"/>
    <w:rsid w:val="004A446E"/>
    <w:rsid w:val="004A4C7F"/>
    <w:rsid w:val="004A4EB2"/>
    <w:rsid w:val="004A5447"/>
    <w:rsid w:val="004A5754"/>
    <w:rsid w:val="004A5F01"/>
    <w:rsid w:val="004A67F4"/>
    <w:rsid w:val="004A72E3"/>
    <w:rsid w:val="004A752C"/>
    <w:rsid w:val="004A7BF2"/>
    <w:rsid w:val="004B0365"/>
    <w:rsid w:val="004B1048"/>
    <w:rsid w:val="004B1840"/>
    <w:rsid w:val="004B203C"/>
    <w:rsid w:val="004B20B0"/>
    <w:rsid w:val="004B22D3"/>
    <w:rsid w:val="004B2478"/>
    <w:rsid w:val="004B24CA"/>
    <w:rsid w:val="004B270E"/>
    <w:rsid w:val="004B2802"/>
    <w:rsid w:val="004B2A14"/>
    <w:rsid w:val="004B2AFC"/>
    <w:rsid w:val="004B2E64"/>
    <w:rsid w:val="004B42EC"/>
    <w:rsid w:val="004B4871"/>
    <w:rsid w:val="004B4BE2"/>
    <w:rsid w:val="004B4C08"/>
    <w:rsid w:val="004B50E4"/>
    <w:rsid w:val="004B5392"/>
    <w:rsid w:val="004B5665"/>
    <w:rsid w:val="004B6E67"/>
    <w:rsid w:val="004B771F"/>
    <w:rsid w:val="004B7AA1"/>
    <w:rsid w:val="004B7FB2"/>
    <w:rsid w:val="004C0E28"/>
    <w:rsid w:val="004C1C1D"/>
    <w:rsid w:val="004C1DF1"/>
    <w:rsid w:val="004C24C8"/>
    <w:rsid w:val="004C2877"/>
    <w:rsid w:val="004C3890"/>
    <w:rsid w:val="004C448C"/>
    <w:rsid w:val="004C4838"/>
    <w:rsid w:val="004C55E7"/>
    <w:rsid w:val="004C58A4"/>
    <w:rsid w:val="004C5FA0"/>
    <w:rsid w:val="004C63B6"/>
    <w:rsid w:val="004C696E"/>
    <w:rsid w:val="004C6BEB"/>
    <w:rsid w:val="004C74DF"/>
    <w:rsid w:val="004C79AC"/>
    <w:rsid w:val="004D09E7"/>
    <w:rsid w:val="004D168D"/>
    <w:rsid w:val="004D1E29"/>
    <w:rsid w:val="004D243A"/>
    <w:rsid w:val="004D2C17"/>
    <w:rsid w:val="004D2E1A"/>
    <w:rsid w:val="004D2EC8"/>
    <w:rsid w:val="004D35A6"/>
    <w:rsid w:val="004D4668"/>
    <w:rsid w:val="004D47CC"/>
    <w:rsid w:val="004D4CDC"/>
    <w:rsid w:val="004D5454"/>
    <w:rsid w:val="004D578A"/>
    <w:rsid w:val="004D6162"/>
    <w:rsid w:val="004D6405"/>
    <w:rsid w:val="004D6617"/>
    <w:rsid w:val="004D68A5"/>
    <w:rsid w:val="004D6C31"/>
    <w:rsid w:val="004D73AE"/>
    <w:rsid w:val="004E08FC"/>
    <w:rsid w:val="004E1043"/>
    <w:rsid w:val="004E2482"/>
    <w:rsid w:val="004E2896"/>
    <w:rsid w:val="004E2ACD"/>
    <w:rsid w:val="004E2BFA"/>
    <w:rsid w:val="004E2BFE"/>
    <w:rsid w:val="004E2F84"/>
    <w:rsid w:val="004E2FD0"/>
    <w:rsid w:val="004E3037"/>
    <w:rsid w:val="004E31B0"/>
    <w:rsid w:val="004E357B"/>
    <w:rsid w:val="004E3DFD"/>
    <w:rsid w:val="004E4559"/>
    <w:rsid w:val="004E56D2"/>
    <w:rsid w:val="004E5BAC"/>
    <w:rsid w:val="004E6642"/>
    <w:rsid w:val="004E673F"/>
    <w:rsid w:val="004E6E8A"/>
    <w:rsid w:val="004E79FB"/>
    <w:rsid w:val="004E7C28"/>
    <w:rsid w:val="004E7E0F"/>
    <w:rsid w:val="004F0557"/>
    <w:rsid w:val="004F1547"/>
    <w:rsid w:val="004F201A"/>
    <w:rsid w:val="004F22AD"/>
    <w:rsid w:val="004F2775"/>
    <w:rsid w:val="004F3415"/>
    <w:rsid w:val="004F3A07"/>
    <w:rsid w:val="004F3F37"/>
    <w:rsid w:val="004F4D82"/>
    <w:rsid w:val="004F4F65"/>
    <w:rsid w:val="004F50CB"/>
    <w:rsid w:val="004F5572"/>
    <w:rsid w:val="004F56C0"/>
    <w:rsid w:val="004F56E8"/>
    <w:rsid w:val="004F5F9A"/>
    <w:rsid w:val="004F6067"/>
    <w:rsid w:val="004F62F0"/>
    <w:rsid w:val="004F6A92"/>
    <w:rsid w:val="004F7405"/>
    <w:rsid w:val="0050057A"/>
    <w:rsid w:val="00500D1C"/>
    <w:rsid w:val="005019A6"/>
    <w:rsid w:val="00501D71"/>
    <w:rsid w:val="00502406"/>
    <w:rsid w:val="00502A4A"/>
    <w:rsid w:val="00503CF2"/>
    <w:rsid w:val="00504F53"/>
    <w:rsid w:val="005056F1"/>
    <w:rsid w:val="00505787"/>
    <w:rsid w:val="00505F2C"/>
    <w:rsid w:val="00506F7C"/>
    <w:rsid w:val="00507550"/>
    <w:rsid w:val="0050787C"/>
    <w:rsid w:val="0050791B"/>
    <w:rsid w:val="005105C8"/>
    <w:rsid w:val="00510C01"/>
    <w:rsid w:val="00510E5D"/>
    <w:rsid w:val="00510EFE"/>
    <w:rsid w:val="00511698"/>
    <w:rsid w:val="00511843"/>
    <w:rsid w:val="00511A81"/>
    <w:rsid w:val="00511B7A"/>
    <w:rsid w:val="00511DE2"/>
    <w:rsid w:val="0051231F"/>
    <w:rsid w:val="005132D0"/>
    <w:rsid w:val="00513AA9"/>
    <w:rsid w:val="00514618"/>
    <w:rsid w:val="00515325"/>
    <w:rsid w:val="00515B73"/>
    <w:rsid w:val="00515CB3"/>
    <w:rsid w:val="00515E2D"/>
    <w:rsid w:val="00515FF1"/>
    <w:rsid w:val="005160AA"/>
    <w:rsid w:val="005161CF"/>
    <w:rsid w:val="005166E3"/>
    <w:rsid w:val="00516974"/>
    <w:rsid w:val="0051707D"/>
    <w:rsid w:val="00517B99"/>
    <w:rsid w:val="0052074A"/>
    <w:rsid w:val="005209AD"/>
    <w:rsid w:val="005209D3"/>
    <w:rsid w:val="005212E4"/>
    <w:rsid w:val="0052166A"/>
    <w:rsid w:val="0052214D"/>
    <w:rsid w:val="00522F30"/>
    <w:rsid w:val="005231D6"/>
    <w:rsid w:val="0052432F"/>
    <w:rsid w:val="00525704"/>
    <w:rsid w:val="00525B63"/>
    <w:rsid w:val="005265A4"/>
    <w:rsid w:val="00526837"/>
    <w:rsid w:val="0052697D"/>
    <w:rsid w:val="00526D02"/>
    <w:rsid w:val="00526D07"/>
    <w:rsid w:val="00527219"/>
    <w:rsid w:val="00527D8C"/>
    <w:rsid w:val="00531CB3"/>
    <w:rsid w:val="00531DA9"/>
    <w:rsid w:val="00531F8E"/>
    <w:rsid w:val="00532069"/>
    <w:rsid w:val="00532260"/>
    <w:rsid w:val="0053276D"/>
    <w:rsid w:val="005328E5"/>
    <w:rsid w:val="00532A2E"/>
    <w:rsid w:val="00534232"/>
    <w:rsid w:val="005342E5"/>
    <w:rsid w:val="00534378"/>
    <w:rsid w:val="00534428"/>
    <w:rsid w:val="005344FF"/>
    <w:rsid w:val="005349C7"/>
    <w:rsid w:val="00535033"/>
    <w:rsid w:val="00535082"/>
    <w:rsid w:val="005357C7"/>
    <w:rsid w:val="005366B7"/>
    <w:rsid w:val="00536B64"/>
    <w:rsid w:val="00536C25"/>
    <w:rsid w:val="00536C9D"/>
    <w:rsid w:val="0053714C"/>
    <w:rsid w:val="00537619"/>
    <w:rsid w:val="00537639"/>
    <w:rsid w:val="00537999"/>
    <w:rsid w:val="0054002C"/>
    <w:rsid w:val="00540627"/>
    <w:rsid w:val="0054074D"/>
    <w:rsid w:val="00540763"/>
    <w:rsid w:val="00541020"/>
    <w:rsid w:val="00541686"/>
    <w:rsid w:val="00541FB7"/>
    <w:rsid w:val="0054263C"/>
    <w:rsid w:val="00543626"/>
    <w:rsid w:val="005436EA"/>
    <w:rsid w:val="0054379C"/>
    <w:rsid w:val="005440A5"/>
    <w:rsid w:val="005441AC"/>
    <w:rsid w:val="005451F4"/>
    <w:rsid w:val="00545BB5"/>
    <w:rsid w:val="00546A51"/>
    <w:rsid w:val="00546D3C"/>
    <w:rsid w:val="0054741A"/>
    <w:rsid w:val="00547AF8"/>
    <w:rsid w:val="00547BD1"/>
    <w:rsid w:val="00547CED"/>
    <w:rsid w:val="00547D15"/>
    <w:rsid w:val="00547F5A"/>
    <w:rsid w:val="00547F62"/>
    <w:rsid w:val="00550535"/>
    <w:rsid w:val="00551197"/>
    <w:rsid w:val="0055125F"/>
    <w:rsid w:val="005516D1"/>
    <w:rsid w:val="005518C0"/>
    <w:rsid w:val="00551B4E"/>
    <w:rsid w:val="00551E13"/>
    <w:rsid w:val="005520E1"/>
    <w:rsid w:val="0055228B"/>
    <w:rsid w:val="0055291A"/>
    <w:rsid w:val="00553751"/>
    <w:rsid w:val="00553914"/>
    <w:rsid w:val="00553F38"/>
    <w:rsid w:val="00554386"/>
    <w:rsid w:val="00554705"/>
    <w:rsid w:val="00554AF9"/>
    <w:rsid w:val="00555E0C"/>
    <w:rsid w:val="0055611B"/>
    <w:rsid w:val="00556149"/>
    <w:rsid w:val="005561D2"/>
    <w:rsid w:val="00556810"/>
    <w:rsid w:val="005569A0"/>
    <w:rsid w:val="0055720B"/>
    <w:rsid w:val="005575EE"/>
    <w:rsid w:val="00557784"/>
    <w:rsid w:val="00557D84"/>
    <w:rsid w:val="00560178"/>
    <w:rsid w:val="0056039E"/>
    <w:rsid w:val="00560AB1"/>
    <w:rsid w:val="00560BE7"/>
    <w:rsid w:val="00560F0E"/>
    <w:rsid w:val="00560F91"/>
    <w:rsid w:val="0056100D"/>
    <w:rsid w:val="00561065"/>
    <w:rsid w:val="0056126E"/>
    <w:rsid w:val="00562DD2"/>
    <w:rsid w:val="00562E74"/>
    <w:rsid w:val="00562EF1"/>
    <w:rsid w:val="00563142"/>
    <w:rsid w:val="00563BF2"/>
    <w:rsid w:val="00563F15"/>
    <w:rsid w:val="005640FA"/>
    <w:rsid w:val="005648AC"/>
    <w:rsid w:val="0056494F"/>
    <w:rsid w:val="00564BD2"/>
    <w:rsid w:val="00564F28"/>
    <w:rsid w:val="00565522"/>
    <w:rsid w:val="00565CF0"/>
    <w:rsid w:val="00565E76"/>
    <w:rsid w:val="005661E9"/>
    <w:rsid w:val="0056624A"/>
    <w:rsid w:val="00567594"/>
    <w:rsid w:val="00567951"/>
    <w:rsid w:val="00567C49"/>
    <w:rsid w:val="00567D36"/>
    <w:rsid w:val="005701E0"/>
    <w:rsid w:val="00570472"/>
    <w:rsid w:val="00571241"/>
    <w:rsid w:val="00571654"/>
    <w:rsid w:val="005726A7"/>
    <w:rsid w:val="00572B31"/>
    <w:rsid w:val="00572E1C"/>
    <w:rsid w:val="0057321C"/>
    <w:rsid w:val="00573B3C"/>
    <w:rsid w:val="00573E8B"/>
    <w:rsid w:val="005746BD"/>
    <w:rsid w:val="00574E13"/>
    <w:rsid w:val="00574EC6"/>
    <w:rsid w:val="0057560A"/>
    <w:rsid w:val="00575D10"/>
    <w:rsid w:val="00576150"/>
    <w:rsid w:val="005768AA"/>
    <w:rsid w:val="00576B6E"/>
    <w:rsid w:val="00576D3A"/>
    <w:rsid w:val="00576E54"/>
    <w:rsid w:val="005804EC"/>
    <w:rsid w:val="00580640"/>
    <w:rsid w:val="00580660"/>
    <w:rsid w:val="005806E2"/>
    <w:rsid w:val="00580B4E"/>
    <w:rsid w:val="0058113D"/>
    <w:rsid w:val="00581294"/>
    <w:rsid w:val="00581318"/>
    <w:rsid w:val="005813C9"/>
    <w:rsid w:val="00581668"/>
    <w:rsid w:val="005825AF"/>
    <w:rsid w:val="00582B81"/>
    <w:rsid w:val="005831E1"/>
    <w:rsid w:val="0058345C"/>
    <w:rsid w:val="00583DD1"/>
    <w:rsid w:val="00585067"/>
    <w:rsid w:val="005854AF"/>
    <w:rsid w:val="00585575"/>
    <w:rsid w:val="0058564B"/>
    <w:rsid w:val="00585FE1"/>
    <w:rsid w:val="00586391"/>
    <w:rsid w:val="0058678D"/>
    <w:rsid w:val="00586CA6"/>
    <w:rsid w:val="00586CFC"/>
    <w:rsid w:val="00586E0C"/>
    <w:rsid w:val="00586F76"/>
    <w:rsid w:val="00587AC8"/>
    <w:rsid w:val="005905D9"/>
    <w:rsid w:val="00591093"/>
    <w:rsid w:val="005912D2"/>
    <w:rsid w:val="005914D8"/>
    <w:rsid w:val="00591694"/>
    <w:rsid w:val="00591FC7"/>
    <w:rsid w:val="005925D3"/>
    <w:rsid w:val="0059268F"/>
    <w:rsid w:val="00592937"/>
    <w:rsid w:val="00592CB7"/>
    <w:rsid w:val="00592CC1"/>
    <w:rsid w:val="005938B3"/>
    <w:rsid w:val="00593F03"/>
    <w:rsid w:val="005947DA"/>
    <w:rsid w:val="00595043"/>
    <w:rsid w:val="00595237"/>
    <w:rsid w:val="0059566A"/>
    <w:rsid w:val="005958D6"/>
    <w:rsid w:val="00595D11"/>
    <w:rsid w:val="00596115"/>
    <w:rsid w:val="00596DBF"/>
    <w:rsid w:val="00596F70"/>
    <w:rsid w:val="00597BBD"/>
    <w:rsid w:val="00597DED"/>
    <w:rsid w:val="005A0A93"/>
    <w:rsid w:val="005A1301"/>
    <w:rsid w:val="005A1667"/>
    <w:rsid w:val="005A1AA8"/>
    <w:rsid w:val="005A22BB"/>
    <w:rsid w:val="005A291F"/>
    <w:rsid w:val="005A2E24"/>
    <w:rsid w:val="005A2FCA"/>
    <w:rsid w:val="005A3493"/>
    <w:rsid w:val="005A3FE5"/>
    <w:rsid w:val="005A4221"/>
    <w:rsid w:val="005A42EF"/>
    <w:rsid w:val="005A4A5F"/>
    <w:rsid w:val="005A4A89"/>
    <w:rsid w:val="005A4D72"/>
    <w:rsid w:val="005A5202"/>
    <w:rsid w:val="005A5871"/>
    <w:rsid w:val="005A5E96"/>
    <w:rsid w:val="005A6E55"/>
    <w:rsid w:val="005A7920"/>
    <w:rsid w:val="005A7A0E"/>
    <w:rsid w:val="005A7D98"/>
    <w:rsid w:val="005B049D"/>
    <w:rsid w:val="005B091E"/>
    <w:rsid w:val="005B0B6F"/>
    <w:rsid w:val="005B0D02"/>
    <w:rsid w:val="005B10B2"/>
    <w:rsid w:val="005B11F7"/>
    <w:rsid w:val="005B1C8C"/>
    <w:rsid w:val="005B1D0D"/>
    <w:rsid w:val="005B2B5E"/>
    <w:rsid w:val="005B3058"/>
    <w:rsid w:val="005B30D6"/>
    <w:rsid w:val="005B3DD7"/>
    <w:rsid w:val="005B47F8"/>
    <w:rsid w:val="005B5117"/>
    <w:rsid w:val="005B55FC"/>
    <w:rsid w:val="005B5ECA"/>
    <w:rsid w:val="005B605A"/>
    <w:rsid w:val="005B60DB"/>
    <w:rsid w:val="005B6178"/>
    <w:rsid w:val="005B6279"/>
    <w:rsid w:val="005B648B"/>
    <w:rsid w:val="005B6AE8"/>
    <w:rsid w:val="005B6CE3"/>
    <w:rsid w:val="005B7392"/>
    <w:rsid w:val="005B78F9"/>
    <w:rsid w:val="005C1480"/>
    <w:rsid w:val="005C20B8"/>
    <w:rsid w:val="005C2A18"/>
    <w:rsid w:val="005C30FE"/>
    <w:rsid w:val="005C3350"/>
    <w:rsid w:val="005C3644"/>
    <w:rsid w:val="005C366B"/>
    <w:rsid w:val="005C3D89"/>
    <w:rsid w:val="005C4AE0"/>
    <w:rsid w:val="005C5424"/>
    <w:rsid w:val="005C54F8"/>
    <w:rsid w:val="005C5B07"/>
    <w:rsid w:val="005C5C09"/>
    <w:rsid w:val="005C60D1"/>
    <w:rsid w:val="005C6E72"/>
    <w:rsid w:val="005C74CC"/>
    <w:rsid w:val="005C7583"/>
    <w:rsid w:val="005C7763"/>
    <w:rsid w:val="005C7A9D"/>
    <w:rsid w:val="005D0233"/>
    <w:rsid w:val="005D0CF2"/>
    <w:rsid w:val="005D0CFA"/>
    <w:rsid w:val="005D0ECB"/>
    <w:rsid w:val="005D14FF"/>
    <w:rsid w:val="005D15BC"/>
    <w:rsid w:val="005D169B"/>
    <w:rsid w:val="005D1C0B"/>
    <w:rsid w:val="005D1D5C"/>
    <w:rsid w:val="005D1DAA"/>
    <w:rsid w:val="005D1F5F"/>
    <w:rsid w:val="005D1FA8"/>
    <w:rsid w:val="005D2176"/>
    <w:rsid w:val="005D28AC"/>
    <w:rsid w:val="005D3F30"/>
    <w:rsid w:val="005D42AF"/>
    <w:rsid w:val="005D4729"/>
    <w:rsid w:val="005D4E0B"/>
    <w:rsid w:val="005D4EB7"/>
    <w:rsid w:val="005D54A0"/>
    <w:rsid w:val="005D5707"/>
    <w:rsid w:val="005D5A19"/>
    <w:rsid w:val="005D636C"/>
    <w:rsid w:val="005D6372"/>
    <w:rsid w:val="005D64C0"/>
    <w:rsid w:val="005D71CE"/>
    <w:rsid w:val="005D755A"/>
    <w:rsid w:val="005D79D9"/>
    <w:rsid w:val="005D7A82"/>
    <w:rsid w:val="005E0346"/>
    <w:rsid w:val="005E09C2"/>
    <w:rsid w:val="005E14C6"/>
    <w:rsid w:val="005E1B20"/>
    <w:rsid w:val="005E21FD"/>
    <w:rsid w:val="005E3074"/>
    <w:rsid w:val="005E3184"/>
    <w:rsid w:val="005E321C"/>
    <w:rsid w:val="005E3C69"/>
    <w:rsid w:val="005E3D95"/>
    <w:rsid w:val="005E41F9"/>
    <w:rsid w:val="005E4644"/>
    <w:rsid w:val="005E4E84"/>
    <w:rsid w:val="005E4F60"/>
    <w:rsid w:val="005E5841"/>
    <w:rsid w:val="005E6AB2"/>
    <w:rsid w:val="005E6AEE"/>
    <w:rsid w:val="005E7D78"/>
    <w:rsid w:val="005F0C3A"/>
    <w:rsid w:val="005F108C"/>
    <w:rsid w:val="005F197C"/>
    <w:rsid w:val="005F256F"/>
    <w:rsid w:val="005F2B70"/>
    <w:rsid w:val="005F2DE2"/>
    <w:rsid w:val="005F3CAA"/>
    <w:rsid w:val="005F43C0"/>
    <w:rsid w:val="005F5655"/>
    <w:rsid w:val="005F56D1"/>
    <w:rsid w:val="005F5EA0"/>
    <w:rsid w:val="005F62BA"/>
    <w:rsid w:val="005F6466"/>
    <w:rsid w:val="005F65DF"/>
    <w:rsid w:val="005F6A8B"/>
    <w:rsid w:val="005F743C"/>
    <w:rsid w:val="005F7557"/>
    <w:rsid w:val="005F755E"/>
    <w:rsid w:val="005F7677"/>
    <w:rsid w:val="005F7BF3"/>
    <w:rsid w:val="0060012C"/>
    <w:rsid w:val="00600548"/>
    <w:rsid w:val="00600653"/>
    <w:rsid w:val="00600F19"/>
    <w:rsid w:val="00601C8A"/>
    <w:rsid w:val="006025FE"/>
    <w:rsid w:val="00602926"/>
    <w:rsid w:val="006032B9"/>
    <w:rsid w:val="00603568"/>
    <w:rsid w:val="00603614"/>
    <w:rsid w:val="00603A5B"/>
    <w:rsid w:val="00604718"/>
    <w:rsid w:val="00604914"/>
    <w:rsid w:val="00604946"/>
    <w:rsid w:val="00604C47"/>
    <w:rsid w:val="00605088"/>
    <w:rsid w:val="006053B6"/>
    <w:rsid w:val="00605A3E"/>
    <w:rsid w:val="00605CF0"/>
    <w:rsid w:val="00605D85"/>
    <w:rsid w:val="00605DAF"/>
    <w:rsid w:val="00606206"/>
    <w:rsid w:val="00606CB2"/>
    <w:rsid w:val="00607218"/>
    <w:rsid w:val="0061036C"/>
    <w:rsid w:val="00610820"/>
    <w:rsid w:val="00610D12"/>
    <w:rsid w:val="006112E8"/>
    <w:rsid w:val="006117AD"/>
    <w:rsid w:val="006118BD"/>
    <w:rsid w:val="00611DE4"/>
    <w:rsid w:val="006121E2"/>
    <w:rsid w:val="0061231D"/>
    <w:rsid w:val="00612AE8"/>
    <w:rsid w:val="006133A7"/>
    <w:rsid w:val="00613444"/>
    <w:rsid w:val="00613D07"/>
    <w:rsid w:val="006143CA"/>
    <w:rsid w:val="0061441A"/>
    <w:rsid w:val="00614674"/>
    <w:rsid w:val="00615092"/>
    <w:rsid w:val="00615206"/>
    <w:rsid w:val="00615896"/>
    <w:rsid w:val="006159AC"/>
    <w:rsid w:val="006167C6"/>
    <w:rsid w:val="00616F04"/>
    <w:rsid w:val="006170FA"/>
    <w:rsid w:val="00617162"/>
    <w:rsid w:val="006171D4"/>
    <w:rsid w:val="006175D4"/>
    <w:rsid w:val="00617814"/>
    <w:rsid w:val="00617961"/>
    <w:rsid w:val="00617A02"/>
    <w:rsid w:val="006200E3"/>
    <w:rsid w:val="00620DBA"/>
    <w:rsid w:val="006213F9"/>
    <w:rsid w:val="00621659"/>
    <w:rsid w:val="0062297D"/>
    <w:rsid w:val="006236A6"/>
    <w:rsid w:val="0062377F"/>
    <w:rsid w:val="00623ABB"/>
    <w:rsid w:val="00623E9B"/>
    <w:rsid w:val="006240CC"/>
    <w:rsid w:val="006243CE"/>
    <w:rsid w:val="00624426"/>
    <w:rsid w:val="00624A59"/>
    <w:rsid w:val="006259F0"/>
    <w:rsid w:val="00625C01"/>
    <w:rsid w:val="00625C0B"/>
    <w:rsid w:val="00625F87"/>
    <w:rsid w:val="00626246"/>
    <w:rsid w:val="0062645E"/>
    <w:rsid w:val="006267E1"/>
    <w:rsid w:val="00626B65"/>
    <w:rsid w:val="00627520"/>
    <w:rsid w:val="006279E6"/>
    <w:rsid w:val="00627CBE"/>
    <w:rsid w:val="00627FC3"/>
    <w:rsid w:val="0063012E"/>
    <w:rsid w:val="0063030C"/>
    <w:rsid w:val="00630CCE"/>
    <w:rsid w:val="00630DA6"/>
    <w:rsid w:val="00631197"/>
    <w:rsid w:val="00631CA5"/>
    <w:rsid w:val="00632012"/>
    <w:rsid w:val="006329D0"/>
    <w:rsid w:val="00632E2C"/>
    <w:rsid w:val="00633530"/>
    <w:rsid w:val="00633D6A"/>
    <w:rsid w:val="00633E5E"/>
    <w:rsid w:val="00634DB4"/>
    <w:rsid w:val="00635DBC"/>
    <w:rsid w:val="00636168"/>
    <w:rsid w:val="00636605"/>
    <w:rsid w:val="006367E5"/>
    <w:rsid w:val="006367F1"/>
    <w:rsid w:val="0063791C"/>
    <w:rsid w:val="006400A4"/>
    <w:rsid w:val="006400BF"/>
    <w:rsid w:val="00640392"/>
    <w:rsid w:val="00640AEE"/>
    <w:rsid w:val="00640E77"/>
    <w:rsid w:val="00640F97"/>
    <w:rsid w:val="00641819"/>
    <w:rsid w:val="00641BE2"/>
    <w:rsid w:val="00641C67"/>
    <w:rsid w:val="00641D1E"/>
    <w:rsid w:val="00642A99"/>
    <w:rsid w:val="00642CF3"/>
    <w:rsid w:val="00642D7A"/>
    <w:rsid w:val="006437A5"/>
    <w:rsid w:val="006437D5"/>
    <w:rsid w:val="00643BF5"/>
    <w:rsid w:val="0064408B"/>
    <w:rsid w:val="006448E7"/>
    <w:rsid w:val="00644BCF"/>
    <w:rsid w:val="00645884"/>
    <w:rsid w:val="00645E6C"/>
    <w:rsid w:val="00645F5D"/>
    <w:rsid w:val="00646117"/>
    <w:rsid w:val="006468CB"/>
    <w:rsid w:val="00651802"/>
    <w:rsid w:val="00651C40"/>
    <w:rsid w:val="00651E90"/>
    <w:rsid w:val="00651FED"/>
    <w:rsid w:val="00652D7E"/>
    <w:rsid w:val="00653874"/>
    <w:rsid w:val="00653F02"/>
    <w:rsid w:val="00654144"/>
    <w:rsid w:val="00654163"/>
    <w:rsid w:val="006541C3"/>
    <w:rsid w:val="00654C52"/>
    <w:rsid w:val="00654E4F"/>
    <w:rsid w:val="00654FCA"/>
    <w:rsid w:val="006551E0"/>
    <w:rsid w:val="006554C9"/>
    <w:rsid w:val="00655F40"/>
    <w:rsid w:val="00656B90"/>
    <w:rsid w:val="00657385"/>
    <w:rsid w:val="006575FD"/>
    <w:rsid w:val="0066028E"/>
    <w:rsid w:val="00660816"/>
    <w:rsid w:val="00661272"/>
    <w:rsid w:val="006623D7"/>
    <w:rsid w:val="006625A7"/>
    <w:rsid w:val="00662870"/>
    <w:rsid w:val="00662AA3"/>
    <w:rsid w:val="00663CC4"/>
    <w:rsid w:val="006640D1"/>
    <w:rsid w:val="00664254"/>
    <w:rsid w:val="00664C06"/>
    <w:rsid w:val="00665803"/>
    <w:rsid w:val="00665F37"/>
    <w:rsid w:val="00665F63"/>
    <w:rsid w:val="00666360"/>
    <w:rsid w:val="0066661F"/>
    <w:rsid w:val="0066667F"/>
    <w:rsid w:val="00666B16"/>
    <w:rsid w:val="0066727A"/>
    <w:rsid w:val="006676EC"/>
    <w:rsid w:val="00667B13"/>
    <w:rsid w:val="00670482"/>
    <w:rsid w:val="006709C8"/>
    <w:rsid w:val="00670AC6"/>
    <w:rsid w:val="00670CB0"/>
    <w:rsid w:val="00671293"/>
    <w:rsid w:val="0067169B"/>
    <w:rsid w:val="00671AFB"/>
    <w:rsid w:val="00671D7F"/>
    <w:rsid w:val="00672976"/>
    <w:rsid w:val="00673041"/>
    <w:rsid w:val="00673769"/>
    <w:rsid w:val="006739A1"/>
    <w:rsid w:val="00674DCB"/>
    <w:rsid w:val="00674E65"/>
    <w:rsid w:val="00674EAF"/>
    <w:rsid w:val="00675191"/>
    <w:rsid w:val="00675771"/>
    <w:rsid w:val="0067593B"/>
    <w:rsid w:val="006759B9"/>
    <w:rsid w:val="006762D2"/>
    <w:rsid w:val="00676A8D"/>
    <w:rsid w:val="0067723F"/>
    <w:rsid w:val="00677709"/>
    <w:rsid w:val="00677E45"/>
    <w:rsid w:val="00677E7F"/>
    <w:rsid w:val="00680540"/>
    <w:rsid w:val="00680B14"/>
    <w:rsid w:val="00680FD9"/>
    <w:rsid w:val="006811BE"/>
    <w:rsid w:val="006818D8"/>
    <w:rsid w:val="006829F8"/>
    <w:rsid w:val="00683165"/>
    <w:rsid w:val="0068435B"/>
    <w:rsid w:val="00684963"/>
    <w:rsid w:val="00684E9C"/>
    <w:rsid w:val="00684F85"/>
    <w:rsid w:val="0068599B"/>
    <w:rsid w:val="00685B15"/>
    <w:rsid w:val="00685EC9"/>
    <w:rsid w:val="00686B40"/>
    <w:rsid w:val="00687A5A"/>
    <w:rsid w:val="0069000A"/>
    <w:rsid w:val="00690018"/>
    <w:rsid w:val="00690792"/>
    <w:rsid w:val="00690C4D"/>
    <w:rsid w:val="00690DBB"/>
    <w:rsid w:val="00690F28"/>
    <w:rsid w:val="00691032"/>
    <w:rsid w:val="006910F2"/>
    <w:rsid w:val="0069227F"/>
    <w:rsid w:val="0069243F"/>
    <w:rsid w:val="006934D6"/>
    <w:rsid w:val="00693C33"/>
    <w:rsid w:val="00693E7A"/>
    <w:rsid w:val="00693F7D"/>
    <w:rsid w:val="0069417A"/>
    <w:rsid w:val="0069420F"/>
    <w:rsid w:val="00694348"/>
    <w:rsid w:val="0069462B"/>
    <w:rsid w:val="00694A95"/>
    <w:rsid w:val="00694FF1"/>
    <w:rsid w:val="0069503F"/>
    <w:rsid w:val="0069519D"/>
    <w:rsid w:val="00695467"/>
    <w:rsid w:val="00695D60"/>
    <w:rsid w:val="0069615D"/>
    <w:rsid w:val="00696477"/>
    <w:rsid w:val="00696932"/>
    <w:rsid w:val="006971F1"/>
    <w:rsid w:val="00697476"/>
    <w:rsid w:val="006975F9"/>
    <w:rsid w:val="0069779A"/>
    <w:rsid w:val="00697C61"/>
    <w:rsid w:val="00697F0B"/>
    <w:rsid w:val="00697FDB"/>
    <w:rsid w:val="006A09CC"/>
    <w:rsid w:val="006A0C7F"/>
    <w:rsid w:val="006A0D65"/>
    <w:rsid w:val="006A12E4"/>
    <w:rsid w:val="006A1DAA"/>
    <w:rsid w:val="006A1EC1"/>
    <w:rsid w:val="006A2040"/>
    <w:rsid w:val="006A284A"/>
    <w:rsid w:val="006A2D03"/>
    <w:rsid w:val="006A3324"/>
    <w:rsid w:val="006A392E"/>
    <w:rsid w:val="006A3DC9"/>
    <w:rsid w:val="006A4102"/>
    <w:rsid w:val="006A4D4A"/>
    <w:rsid w:val="006A5B8E"/>
    <w:rsid w:val="006A6CAC"/>
    <w:rsid w:val="006A6DEA"/>
    <w:rsid w:val="006A6FF9"/>
    <w:rsid w:val="006A748B"/>
    <w:rsid w:val="006A774A"/>
    <w:rsid w:val="006A7FEE"/>
    <w:rsid w:val="006B012D"/>
    <w:rsid w:val="006B0163"/>
    <w:rsid w:val="006B0303"/>
    <w:rsid w:val="006B0319"/>
    <w:rsid w:val="006B0720"/>
    <w:rsid w:val="006B0A5F"/>
    <w:rsid w:val="006B0A78"/>
    <w:rsid w:val="006B108C"/>
    <w:rsid w:val="006B1193"/>
    <w:rsid w:val="006B190F"/>
    <w:rsid w:val="006B1F40"/>
    <w:rsid w:val="006B217D"/>
    <w:rsid w:val="006B2979"/>
    <w:rsid w:val="006B2A67"/>
    <w:rsid w:val="006B2F55"/>
    <w:rsid w:val="006B3118"/>
    <w:rsid w:val="006B3191"/>
    <w:rsid w:val="006B3495"/>
    <w:rsid w:val="006B3DF0"/>
    <w:rsid w:val="006B4814"/>
    <w:rsid w:val="006B49EB"/>
    <w:rsid w:val="006B4C7B"/>
    <w:rsid w:val="006B58AA"/>
    <w:rsid w:val="006B5ACD"/>
    <w:rsid w:val="006B6474"/>
    <w:rsid w:val="006B69EC"/>
    <w:rsid w:val="006B6A67"/>
    <w:rsid w:val="006B7634"/>
    <w:rsid w:val="006B794E"/>
    <w:rsid w:val="006B7F63"/>
    <w:rsid w:val="006C056D"/>
    <w:rsid w:val="006C10CF"/>
    <w:rsid w:val="006C1460"/>
    <w:rsid w:val="006C1F6D"/>
    <w:rsid w:val="006C2968"/>
    <w:rsid w:val="006C2C68"/>
    <w:rsid w:val="006C34B0"/>
    <w:rsid w:val="006C3A0A"/>
    <w:rsid w:val="006C4BFC"/>
    <w:rsid w:val="006C4C4F"/>
    <w:rsid w:val="006C5273"/>
    <w:rsid w:val="006C56DE"/>
    <w:rsid w:val="006C5902"/>
    <w:rsid w:val="006C5959"/>
    <w:rsid w:val="006C6624"/>
    <w:rsid w:val="006C7BBF"/>
    <w:rsid w:val="006C7EE9"/>
    <w:rsid w:val="006D03A7"/>
    <w:rsid w:val="006D129A"/>
    <w:rsid w:val="006D1DA5"/>
    <w:rsid w:val="006D2B66"/>
    <w:rsid w:val="006D2FAB"/>
    <w:rsid w:val="006D338E"/>
    <w:rsid w:val="006D4062"/>
    <w:rsid w:val="006D4425"/>
    <w:rsid w:val="006D46A9"/>
    <w:rsid w:val="006D4980"/>
    <w:rsid w:val="006D4D26"/>
    <w:rsid w:val="006D4FCF"/>
    <w:rsid w:val="006D505E"/>
    <w:rsid w:val="006D58E5"/>
    <w:rsid w:val="006D5F44"/>
    <w:rsid w:val="006D6074"/>
    <w:rsid w:val="006D7349"/>
    <w:rsid w:val="006D742D"/>
    <w:rsid w:val="006D7D37"/>
    <w:rsid w:val="006E0349"/>
    <w:rsid w:val="006E0926"/>
    <w:rsid w:val="006E0B15"/>
    <w:rsid w:val="006E1128"/>
    <w:rsid w:val="006E2164"/>
    <w:rsid w:val="006E2283"/>
    <w:rsid w:val="006E2BE2"/>
    <w:rsid w:val="006E2FAC"/>
    <w:rsid w:val="006E36EB"/>
    <w:rsid w:val="006E40B8"/>
    <w:rsid w:val="006E487B"/>
    <w:rsid w:val="006E4896"/>
    <w:rsid w:val="006E4A05"/>
    <w:rsid w:val="006E4F90"/>
    <w:rsid w:val="006E51A7"/>
    <w:rsid w:val="006E6699"/>
    <w:rsid w:val="006E6F13"/>
    <w:rsid w:val="006E71DF"/>
    <w:rsid w:val="006F0084"/>
    <w:rsid w:val="006F01CB"/>
    <w:rsid w:val="006F248D"/>
    <w:rsid w:val="006F2A7A"/>
    <w:rsid w:val="006F2B9D"/>
    <w:rsid w:val="006F2F36"/>
    <w:rsid w:val="006F318C"/>
    <w:rsid w:val="006F4016"/>
    <w:rsid w:val="006F41A6"/>
    <w:rsid w:val="006F442F"/>
    <w:rsid w:val="006F4492"/>
    <w:rsid w:val="006F44D1"/>
    <w:rsid w:val="006F4B0A"/>
    <w:rsid w:val="006F52DB"/>
    <w:rsid w:val="006F5357"/>
    <w:rsid w:val="006F594B"/>
    <w:rsid w:val="006F5A8A"/>
    <w:rsid w:val="006F5E73"/>
    <w:rsid w:val="006F7792"/>
    <w:rsid w:val="006F7D0C"/>
    <w:rsid w:val="007004BD"/>
    <w:rsid w:val="00700D87"/>
    <w:rsid w:val="00700FEE"/>
    <w:rsid w:val="0070114C"/>
    <w:rsid w:val="007012F0"/>
    <w:rsid w:val="0070199A"/>
    <w:rsid w:val="00701A3E"/>
    <w:rsid w:val="00701FA1"/>
    <w:rsid w:val="00702B78"/>
    <w:rsid w:val="00702BDD"/>
    <w:rsid w:val="00702D41"/>
    <w:rsid w:val="00702D6B"/>
    <w:rsid w:val="00702F10"/>
    <w:rsid w:val="00703A63"/>
    <w:rsid w:val="00703ED5"/>
    <w:rsid w:val="00703F9E"/>
    <w:rsid w:val="00705B7C"/>
    <w:rsid w:val="007060CC"/>
    <w:rsid w:val="00706150"/>
    <w:rsid w:val="00706210"/>
    <w:rsid w:val="0070664E"/>
    <w:rsid w:val="00706AD4"/>
    <w:rsid w:val="00706B08"/>
    <w:rsid w:val="00706B72"/>
    <w:rsid w:val="00707139"/>
    <w:rsid w:val="00707463"/>
    <w:rsid w:val="0070765A"/>
    <w:rsid w:val="00707704"/>
    <w:rsid w:val="00707C3D"/>
    <w:rsid w:val="00710245"/>
    <w:rsid w:val="0071055D"/>
    <w:rsid w:val="00710A9B"/>
    <w:rsid w:val="00710EB0"/>
    <w:rsid w:val="00710FAD"/>
    <w:rsid w:val="0071190A"/>
    <w:rsid w:val="00711C8A"/>
    <w:rsid w:val="00711E8F"/>
    <w:rsid w:val="00712549"/>
    <w:rsid w:val="007126C8"/>
    <w:rsid w:val="00712A74"/>
    <w:rsid w:val="00712FB2"/>
    <w:rsid w:val="0071308D"/>
    <w:rsid w:val="0071313C"/>
    <w:rsid w:val="0071381A"/>
    <w:rsid w:val="00714662"/>
    <w:rsid w:val="00714E2D"/>
    <w:rsid w:val="007153E7"/>
    <w:rsid w:val="007156B2"/>
    <w:rsid w:val="0071588D"/>
    <w:rsid w:val="00716210"/>
    <w:rsid w:val="007162A6"/>
    <w:rsid w:val="00716334"/>
    <w:rsid w:val="0071682B"/>
    <w:rsid w:val="00716835"/>
    <w:rsid w:val="007173D0"/>
    <w:rsid w:val="0072080B"/>
    <w:rsid w:val="00720C02"/>
    <w:rsid w:val="007218C8"/>
    <w:rsid w:val="00722198"/>
    <w:rsid w:val="00722B15"/>
    <w:rsid w:val="00723154"/>
    <w:rsid w:val="0072341D"/>
    <w:rsid w:val="007235BE"/>
    <w:rsid w:val="00723D48"/>
    <w:rsid w:val="007240BA"/>
    <w:rsid w:val="007248F5"/>
    <w:rsid w:val="00724CA6"/>
    <w:rsid w:val="00725228"/>
    <w:rsid w:val="007256E8"/>
    <w:rsid w:val="00725D86"/>
    <w:rsid w:val="007303A0"/>
    <w:rsid w:val="007304F3"/>
    <w:rsid w:val="00730658"/>
    <w:rsid w:val="00730A5F"/>
    <w:rsid w:val="00730C84"/>
    <w:rsid w:val="007311D1"/>
    <w:rsid w:val="00731335"/>
    <w:rsid w:val="0073133F"/>
    <w:rsid w:val="0073168E"/>
    <w:rsid w:val="00731B1F"/>
    <w:rsid w:val="00732739"/>
    <w:rsid w:val="00732B07"/>
    <w:rsid w:val="00732E8E"/>
    <w:rsid w:val="0073316A"/>
    <w:rsid w:val="00733353"/>
    <w:rsid w:val="007336AC"/>
    <w:rsid w:val="00734038"/>
    <w:rsid w:val="00734321"/>
    <w:rsid w:val="0073472B"/>
    <w:rsid w:val="00734F7A"/>
    <w:rsid w:val="0073510B"/>
    <w:rsid w:val="007353BD"/>
    <w:rsid w:val="00735FD8"/>
    <w:rsid w:val="00736A7C"/>
    <w:rsid w:val="00736A9A"/>
    <w:rsid w:val="0073727A"/>
    <w:rsid w:val="007372F1"/>
    <w:rsid w:val="00737AE7"/>
    <w:rsid w:val="00737B73"/>
    <w:rsid w:val="0074082B"/>
    <w:rsid w:val="00740D66"/>
    <w:rsid w:val="00741117"/>
    <w:rsid w:val="00741615"/>
    <w:rsid w:val="007416F1"/>
    <w:rsid w:val="00741D37"/>
    <w:rsid w:val="00741EC4"/>
    <w:rsid w:val="00742A18"/>
    <w:rsid w:val="00742BEB"/>
    <w:rsid w:val="00743AB9"/>
    <w:rsid w:val="00743B75"/>
    <w:rsid w:val="00743D4E"/>
    <w:rsid w:val="007447FA"/>
    <w:rsid w:val="00744905"/>
    <w:rsid w:val="00744E6E"/>
    <w:rsid w:val="00745A94"/>
    <w:rsid w:val="00745BDB"/>
    <w:rsid w:val="00746257"/>
    <w:rsid w:val="0074684E"/>
    <w:rsid w:val="00747BFE"/>
    <w:rsid w:val="00747C9A"/>
    <w:rsid w:val="00747CA7"/>
    <w:rsid w:val="00750B78"/>
    <w:rsid w:val="00750D9C"/>
    <w:rsid w:val="007511E5"/>
    <w:rsid w:val="007517D3"/>
    <w:rsid w:val="00751FF4"/>
    <w:rsid w:val="00752EEA"/>
    <w:rsid w:val="00753161"/>
    <w:rsid w:val="00753ACE"/>
    <w:rsid w:val="0075484D"/>
    <w:rsid w:val="0075530F"/>
    <w:rsid w:val="007553E5"/>
    <w:rsid w:val="00755D75"/>
    <w:rsid w:val="00756E5B"/>
    <w:rsid w:val="00756EE2"/>
    <w:rsid w:val="00757242"/>
    <w:rsid w:val="00757887"/>
    <w:rsid w:val="00757F7C"/>
    <w:rsid w:val="00757FB1"/>
    <w:rsid w:val="00760306"/>
    <w:rsid w:val="00760ED8"/>
    <w:rsid w:val="00761690"/>
    <w:rsid w:val="00761B11"/>
    <w:rsid w:val="00761B9F"/>
    <w:rsid w:val="0076243A"/>
    <w:rsid w:val="00762457"/>
    <w:rsid w:val="007626D7"/>
    <w:rsid w:val="00762E85"/>
    <w:rsid w:val="0076334D"/>
    <w:rsid w:val="007637CC"/>
    <w:rsid w:val="00763C99"/>
    <w:rsid w:val="0076461A"/>
    <w:rsid w:val="00764F06"/>
    <w:rsid w:val="00765B87"/>
    <w:rsid w:val="007665AF"/>
    <w:rsid w:val="0076704E"/>
    <w:rsid w:val="00767A72"/>
    <w:rsid w:val="00770EF4"/>
    <w:rsid w:val="007715BD"/>
    <w:rsid w:val="00772281"/>
    <w:rsid w:val="007724E4"/>
    <w:rsid w:val="00772AD5"/>
    <w:rsid w:val="00773B0F"/>
    <w:rsid w:val="007740DA"/>
    <w:rsid w:val="0077429C"/>
    <w:rsid w:val="0077451C"/>
    <w:rsid w:val="00774C1C"/>
    <w:rsid w:val="00775527"/>
    <w:rsid w:val="0077553D"/>
    <w:rsid w:val="00775994"/>
    <w:rsid w:val="00775B68"/>
    <w:rsid w:val="00775C9C"/>
    <w:rsid w:val="00775D51"/>
    <w:rsid w:val="00775F21"/>
    <w:rsid w:val="007763E7"/>
    <w:rsid w:val="0077663E"/>
    <w:rsid w:val="00776B09"/>
    <w:rsid w:val="00776E05"/>
    <w:rsid w:val="00776F37"/>
    <w:rsid w:val="007773F6"/>
    <w:rsid w:val="00777871"/>
    <w:rsid w:val="007779DF"/>
    <w:rsid w:val="00780037"/>
    <w:rsid w:val="007800A3"/>
    <w:rsid w:val="007801A1"/>
    <w:rsid w:val="00780A09"/>
    <w:rsid w:val="00780B06"/>
    <w:rsid w:val="00780C92"/>
    <w:rsid w:val="007810F3"/>
    <w:rsid w:val="0078127D"/>
    <w:rsid w:val="0078133A"/>
    <w:rsid w:val="00781892"/>
    <w:rsid w:val="00781BAD"/>
    <w:rsid w:val="007825A8"/>
    <w:rsid w:val="007826FE"/>
    <w:rsid w:val="00782C81"/>
    <w:rsid w:val="0078320B"/>
    <w:rsid w:val="007832D2"/>
    <w:rsid w:val="00783C36"/>
    <w:rsid w:val="0078436A"/>
    <w:rsid w:val="007848B7"/>
    <w:rsid w:val="00785B05"/>
    <w:rsid w:val="00785EB1"/>
    <w:rsid w:val="007861C6"/>
    <w:rsid w:val="0078637B"/>
    <w:rsid w:val="00786C42"/>
    <w:rsid w:val="00786E92"/>
    <w:rsid w:val="0078774E"/>
    <w:rsid w:val="007879A3"/>
    <w:rsid w:val="00790077"/>
    <w:rsid w:val="007901D7"/>
    <w:rsid w:val="00790396"/>
    <w:rsid w:val="00790615"/>
    <w:rsid w:val="0079069F"/>
    <w:rsid w:val="007907F4"/>
    <w:rsid w:val="00790B87"/>
    <w:rsid w:val="007914FB"/>
    <w:rsid w:val="00791CBD"/>
    <w:rsid w:val="00791F18"/>
    <w:rsid w:val="00792F70"/>
    <w:rsid w:val="0079352B"/>
    <w:rsid w:val="00793533"/>
    <w:rsid w:val="007943B1"/>
    <w:rsid w:val="007946E6"/>
    <w:rsid w:val="007950C1"/>
    <w:rsid w:val="0079596A"/>
    <w:rsid w:val="00795D83"/>
    <w:rsid w:val="00796C27"/>
    <w:rsid w:val="00796C5B"/>
    <w:rsid w:val="00797A37"/>
    <w:rsid w:val="007A0335"/>
    <w:rsid w:val="007A0358"/>
    <w:rsid w:val="007A036D"/>
    <w:rsid w:val="007A06B9"/>
    <w:rsid w:val="007A0EA6"/>
    <w:rsid w:val="007A1343"/>
    <w:rsid w:val="007A1A4F"/>
    <w:rsid w:val="007A1EEB"/>
    <w:rsid w:val="007A207E"/>
    <w:rsid w:val="007A24BA"/>
    <w:rsid w:val="007A2A3D"/>
    <w:rsid w:val="007A2B85"/>
    <w:rsid w:val="007A3586"/>
    <w:rsid w:val="007A38E1"/>
    <w:rsid w:val="007A3908"/>
    <w:rsid w:val="007A3A4C"/>
    <w:rsid w:val="007A3B45"/>
    <w:rsid w:val="007A3C9F"/>
    <w:rsid w:val="007A3D98"/>
    <w:rsid w:val="007A407C"/>
    <w:rsid w:val="007A4B2F"/>
    <w:rsid w:val="007A4C60"/>
    <w:rsid w:val="007A4D5C"/>
    <w:rsid w:val="007A4EE3"/>
    <w:rsid w:val="007A5028"/>
    <w:rsid w:val="007A5B63"/>
    <w:rsid w:val="007A5E3E"/>
    <w:rsid w:val="007A6606"/>
    <w:rsid w:val="007A6C1F"/>
    <w:rsid w:val="007A6DBE"/>
    <w:rsid w:val="007A70EF"/>
    <w:rsid w:val="007A7231"/>
    <w:rsid w:val="007A725F"/>
    <w:rsid w:val="007A7ACD"/>
    <w:rsid w:val="007B01E9"/>
    <w:rsid w:val="007B0692"/>
    <w:rsid w:val="007B17FB"/>
    <w:rsid w:val="007B1EBC"/>
    <w:rsid w:val="007B2530"/>
    <w:rsid w:val="007B26E1"/>
    <w:rsid w:val="007B2B46"/>
    <w:rsid w:val="007B42D8"/>
    <w:rsid w:val="007B479D"/>
    <w:rsid w:val="007B5591"/>
    <w:rsid w:val="007B61A8"/>
    <w:rsid w:val="007B622A"/>
    <w:rsid w:val="007B6491"/>
    <w:rsid w:val="007B7270"/>
    <w:rsid w:val="007B78BB"/>
    <w:rsid w:val="007B7B45"/>
    <w:rsid w:val="007B7D2C"/>
    <w:rsid w:val="007B7DEC"/>
    <w:rsid w:val="007C075D"/>
    <w:rsid w:val="007C0CF8"/>
    <w:rsid w:val="007C0D4A"/>
    <w:rsid w:val="007C15FA"/>
    <w:rsid w:val="007C1771"/>
    <w:rsid w:val="007C19A6"/>
    <w:rsid w:val="007C1D98"/>
    <w:rsid w:val="007C2D21"/>
    <w:rsid w:val="007C2EC6"/>
    <w:rsid w:val="007C2F3B"/>
    <w:rsid w:val="007C30A4"/>
    <w:rsid w:val="007C3EB6"/>
    <w:rsid w:val="007C43D5"/>
    <w:rsid w:val="007C4529"/>
    <w:rsid w:val="007C47D5"/>
    <w:rsid w:val="007C5249"/>
    <w:rsid w:val="007C541A"/>
    <w:rsid w:val="007C5564"/>
    <w:rsid w:val="007C5A1C"/>
    <w:rsid w:val="007C64D1"/>
    <w:rsid w:val="007C667D"/>
    <w:rsid w:val="007C67F2"/>
    <w:rsid w:val="007C68FC"/>
    <w:rsid w:val="007C6AEE"/>
    <w:rsid w:val="007C7FCD"/>
    <w:rsid w:val="007D010A"/>
    <w:rsid w:val="007D0469"/>
    <w:rsid w:val="007D0D10"/>
    <w:rsid w:val="007D0D76"/>
    <w:rsid w:val="007D1153"/>
    <w:rsid w:val="007D14A9"/>
    <w:rsid w:val="007D1570"/>
    <w:rsid w:val="007D159A"/>
    <w:rsid w:val="007D1B16"/>
    <w:rsid w:val="007D1E47"/>
    <w:rsid w:val="007D2807"/>
    <w:rsid w:val="007D2A4C"/>
    <w:rsid w:val="007D2D68"/>
    <w:rsid w:val="007D37D9"/>
    <w:rsid w:val="007D3C8A"/>
    <w:rsid w:val="007D40D2"/>
    <w:rsid w:val="007D4F86"/>
    <w:rsid w:val="007D5E37"/>
    <w:rsid w:val="007D6058"/>
    <w:rsid w:val="007D625F"/>
    <w:rsid w:val="007D6EA4"/>
    <w:rsid w:val="007D73FD"/>
    <w:rsid w:val="007E00B2"/>
    <w:rsid w:val="007E01EA"/>
    <w:rsid w:val="007E041C"/>
    <w:rsid w:val="007E0608"/>
    <w:rsid w:val="007E09E4"/>
    <w:rsid w:val="007E0CA8"/>
    <w:rsid w:val="007E125F"/>
    <w:rsid w:val="007E2776"/>
    <w:rsid w:val="007E292B"/>
    <w:rsid w:val="007E2981"/>
    <w:rsid w:val="007E2EE5"/>
    <w:rsid w:val="007E3A6A"/>
    <w:rsid w:val="007E4127"/>
    <w:rsid w:val="007E430F"/>
    <w:rsid w:val="007E44CC"/>
    <w:rsid w:val="007E5008"/>
    <w:rsid w:val="007E52B3"/>
    <w:rsid w:val="007E6193"/>
    <w:rsid w:val="007E79D0"/>
    <w:rsid w:val="007E7CA1"/>
    <w:rsid w:val="007F016B"/>
    <w:rsid w:val="007F0710"/>
    <w:rsid w:val="007F0F38"/>
    <w:rsid w:val="007F1879"/>
    <w:rsid w:val="007F210B"/>
    <w:rsid w:val="007F30EE"/>
    <w:rsid w:val="007F3AC2"/>
    <w:rsid w:val="007F3C74"/>
    <w:rsid w:val="007F3FAB"/>
    <w:rsid w:val="007F47EE"/>
    <w:rsid w:val="007F4CB6"/>
    <w:rsid w:val="007F5160"/>
    <w:rsid w:val="007F57F7"/>
    <w:rsid w:val="007F58F8"/>
    <w:rsid w:val="007F6970"/>
    <w:rsid w:val="007F6F10"/>
    <w:rsid w:val="007F6F64"/>
    <w:rsid w:val="007F7C4F"/>
    <w:rsid w:val="007F7CEC"/>
    <w:rsid w:val="0080000F"/>
    <w:rsid w:val="00800106"/>
    <w:rsid w:val="00801166"/>
    <w:rsid w:val="0080175D"/>
    <w:rsid w:val="0080186A"/>
    <w:rsid w:val="00801C9C"/>
    <w:rsid w:val="008024BB"/>
    <w:rsid w:val="00802E50"/>
    <w:rsid w:val="00803518"/>
    <w:rsid w:val="008036BB"/>
    <w:rsid w:val="008041F9"/>
    <w:rsid w:val="00804B71"/>
    <w:rsid w:val="00806099"/>
    <w:rsid w:val="00807B15"/>
    <w:rsid w:val="00807DFE"/>
    <w:rsid w:val="008105F0"/>
    <w:rsid w:val="00811F6B"/>
    <w:rsid w:val="00812077"/>
    <w:rsid w:val="008122A4"/>
    <w:rsid w:val="00812588"/>
    <w:rsid w:val="00812598"/>
    <w:rsid w:val="00812C43"/>
    <w:rsid w:val="00812D7D"/>
    <w:rsid w:val="00812E95"/>
    <w:rsid w:val="00812EB6"/>
    <w:rsid w:val="0081302C"/>
    <w:rsid w:val="00813D14"/>
    <w:rsid w:val="00814F17"/>
    <w:rsid w:val="00814F9B"/>
    <w:rsid w:val="008156C7"/>
    <w:rsid w:val="00815835"/>
    <w:rsid w:val="00816781"/>
    <w:rsid w:val="00816C1B"/>
    <w:rsid w:val="00816D29"/>
    <w:rsid w:val="00816FD3"/>
    <w:rsid w:val="00817201"/>
    <w:rsid w:val="0081729A"/>
    <w:rsid w:val="008175D6"/>
    <w:rsid w:val="0082066C"/>
    <w:rsid w:val="008206E8"/>
    <w:rsid w:val="00820DD1"/>
    <w:rsid w:val="008210F2"/>
    <w:rsid w:val="008212BF"/>
    <w:rsid w:val="008214FF"/>
    <w:rsid w:val="00822B33"/>
    <w:rsid w:val="00822CFE"/>
    <w:rsid w:val="00823373"/>
    <w:rsid w:val="00823E84"/>
    <w:rsid w:val="00824003"/>
    <w:rsid w:val="0082406F"/>
    <w:rsid w:val="008242B9"/>
    <w:rsid w:val="00824783"/>
    <w:rsid w:val="00824C7E"/>
    <w:rsid w:val="00825912"/>
    <w:rsid w:val="00825A27"/>
    <w:rsid w:val="00826848"/>
    <w:rsid w:val="00826FAB"/>
    <w:rsid w:val="00826FBD"/>
    <w:rsid w:val="0082711E"/>
    <w:rsid w:val="00827CF0"/>
    <w:rsid w:val="008304DE"/>
    <w:rsid w:val="008306C5"/>
    <w:rsid w:val="00830BB4"/>
    <w:rsid w:val="008319F4"/>
    <w:rsid w:val="00831B5F"/>
    <w:rsid w:val="00831B87"/>
    <w:rsid w:val="00831D23"/>
    <w:rsid w:val="00832C69"/>
    <w:rsid w:val="00832CFF"/>
    <w:rsid w:val="00832E09"/>
    <w:rsid w:val="00833621"/>
    <w:rsid w:val="00833BCA"/>
    <w:rsid w:val="008341D1"/>
    <w:rsid w:val="00834716"/>
    <w:rsid w:val="00834894"/>
    <w:rsid w:val="00834C83"/>
    <w:rsid w:val="00834D4A"/>
    <w:rsid w:val="008353CB"/>
    <w:rsid w:val="008368FB"/>
    <w:rsid w:val="00836ACA"/>
    <w:rsid w:val="00837175"/>
    <w:rsid w:val="00837425"/>
    <w:rsid w:val="008374E6"/>
    <w:rsid w:val="008379D1"/>
    <w:rsid w:val="00837CE8"/>
    <w:rsid w:val="00837CF5"/>
    <w:rsid w:val="0084049C"/>
    <w:rsid w:val="008410E1"/>
    <w:rsid w:val="008411D9"/>
    <w:rsid w:val="00841CCD"/>
    <w:rsid w:val="00841DB9"/>
    <w:rsid w:val="00841FBE"/>
    <w:rsid w:val="008423ED"/>
    <w:rsid w:val="00842990"/>
    <w:rsid w:val="00842CF7"/>
    <w:rsid w:val="008433BD"/>
    <w:rsid w:val="008433EB"/>
    <w:rsid w:val="00843735"/>
    <w:rsid w:val="00843B14"/>
    <w:rsid w:val="00843FCC"/>
    <w:rsid w:val="0084403F"/>
    <w:rsid w:val="00844951"/>
    <w:rsid w:val="0084498F"/>
    <w:rsid w:val="00845953"/>
    <w:rsid w:val="00845EF2"/>
    <w:rsid w:val="0084663D"/>
    <w:rsid w:val="00846AC7"/>
    <w:rsid w:val="008475BD"/>
    <w:rsid w:val="00847A48"/>
    <w:rsid w:val="00847A4C"/>
    <w:rsid w:val="008506F2"/>
    <w:rsid w:val="00850872"/>
    <w:rsid w:val="00850DBE"/>
    <w:rsid w:val="00850E5D"/>
    <w:rsid w:val="00850F18"/>
    <w:rsid w:val="00851013"/>
    <w:rsid w:val="00851556"/>
    <w:rsid w:val="008516D3"/>
    <w:rsid w:val="0085249F"/>
    <w:rsid w:val="00852774"/>
    <w:rsid w:val="00852FB7"/>
    <w:rsid w:val="0085346A"/>
    <w:rsid w:val="00853745"/>
    <w:rsid w:val="00854027"/>
    <w:rsid w:val="008544D1"/>
    <w:rsid w:val="00854E4D"/>
    <w:rsid w:val="00854EFB"/>
    <w:rsid w:val="0085533C"/>
    <w:rsid w:val="00855B18"/>
    <w:rsid w:val="00855E56"/>
    <w:rsid w:val="00855EA8"/>
    <w:rsid w:val="00855EBB"/>
    <w:rsid w:val="0085659D"/>
    <w:rsid w:val="00856B42"/>
    <w:rsid w:val="00857011"/>
    <w:rsid w:val="008575D0"/>
    <w:rsid w:val="008606D6"/>
    <w:rsid w:val="00861074"/>
    <w:rsid w:val="00861187"/>
    <w:rsid w:val="00861294"/>
    <w:rsid w:val="008616D7"/>
    <w:rsid w:val="00862039"/>
    <w:rsid w:val="008622CF"/>
    <w:rsid w:val="008624F0"/>
    <w:rsid w:val="00862BFA"/>
    <w:rsid w:val="008633CC"/>
    <w:rsid w:val="008634C2"/>
    <w:rsid w:val="008636BF"/>
    <w:rsid w:val="0086432A"/>
    <w:rsid w:val="0086475F"/>
    <w:rsid w:val="008649CB"/>
    <w:rsid w:val="00864F04"/>
    <w:rsid w:val="00864F47"/>
    <w:rsid w:val="008656DB"/>
    <w:rsid w:val="0086592D"/>
    <w:rsid w:val="008676BA"/>
    <w:rsid w:val="008707B7"/>
    <w:rsid w:val="00871473"/>
    <w:rsid w:val="008714A2"/>
    <w:rsid w:val="00871A8C"/>
    <w:rsid w:val="00871D91"/>
    <w:rsid w:val="00872440"/>
    <w:rsid w:val="00872CCB"/>
    <w:rsid w:val="0087360D"/>
    <w:rsid w:val="00873D30"/>
    <w:rsid w:val="00873E78"/>
    <w:rsid w:val="0087435D"/>
    <w:rsid w:val="00874464"/>
    <w:rsid w:val="0087492F"/>
    <w:rsid w:val="00874DD7"/>
    <w:rsid w:val="0087545A"/>
    <w:rsid w:val="00875467"/>
    <w:rsid w:val="008763CC"/>
    <w:rsid w:val="0087670C"/>
    <w:rsid w:val="008774AB"/>
    <w:rsid w:val="00877775"/>
    <w:rsid w:val="00877F9C"/>
    <w:rsid w:val="008809D7"/>
    <w:rsid w:val="00880A48"/>
    <w:rsid w:val="0088109A"/>
    <w:rsid w:val="008816B1"/>
    <w:rsid w:val="00881921"/>
    <w:rsid w:val="00882B4D"/>
    <w:rsid w:val="008832EE"/>
    <w:rsid w:val="00883DB6"/>
    <w:rsid w:val="00883F2E"/>
    <w:rsid w:val="00883FA5"/>
    <w:rsid w:val="00884159"/>
    <w:rsid w:val="0088440D"/>
    <w:rsid w:val="00884846"/>
    <w:rsid w:val="00884D8F"/>
    <w:rsid w:val="00884E5D"/>
    <w:rsid w:val="00884F77"/>
    <w:rsid w:val="00885662"/>
    <w:rsid w:val="0088655A"/>
    <w:rsid w:val="008869DF"/>
    <w:rsid w:val="00887BA9"/>
    <w:rsid w:val="00887BDF"/>
    <w:rsid w:val="008900EE"/>
    <w:rsid w:val="008901D5"/>
    <w:rsid w:val="00890601"/>
    <w:rsid w:val="008907BE"/>
    <w:rsid w:val="00890BE7"/>
    <w:rsid w:val="0089104B"/>
    <w:rsid w:val="00891BB8"/>
    <w:rsid w:val="00891C16"/>
    <w:rsid w:val="00891F9A"/>
    <w:rsid w:val="008922A0"/>
    <w:rsid w:val="00892818"/>
    <w:rsid w:val="00892C32"/>
    <w:rsid w:val="00892F91"/>
    <w:rsid w:val="00893479"/>
    <w:rsid w:val="00893A09"/>
    <w:rsid w:val="00893CDE"/>
    <w:rsid w:val="0089511A"/>
    <w:rsid w:val="00895235"/>
    <w:rsid w:val="00895C82"/>
    <w:rsid w:val="00895E54"/>
    <w:rsid w:val="00896038"/>
    <w:rsid w:val="008963E8"/>
    <w:rsid w:val="00896FE8"/>
    <w:rsid w:val="00897183"/>
    <w:rsid w:val="00897AAD"/>
    <w:rsid w:val="00897E34"/>
    <w:rsid w:val="008A1460"/>
    <w:rsid w:val="008A1AA0"/>
    <w:rsid w:val="008A1D40"/>
    <w:rsid w:val="008A1E1A"/>
    <w:rsid w:val="008A24DD"/>
    <w:rsid w:val="008A2500"/>
    <w:rsid w:val="008A27E5"/>
    <w:rsid w:val="008A2DB1"/>
    <w:rsid w:val="008A3428"/>
    <w:rsid w:val="008A37EE"/>
    <w:rsid w:val="008A39C9"/>
    <w:rsid w:val="008A420B"/>
    <w:rsid w:val="008A4891"/>
    <w:rsid w:val="008A505A"/>
    <w:rsid w:val="008A53E7"/>
    <w:rsid w:val="008A65AA"/>
    <w:rsid w:val="008A6A99"/>
    <w:rsid w:val="008A78C0"/>
    <w:rsid w:val="008A7E02"/>
    <w:rsid w:val="008B06EF"/>
    <w:rsid w:val="008B0EC1"/>
    <w:rsid w:val="008B1288"/>
    <w:rsid w:val="008B136C"/>
    <w:rsid w:val="008B1528"/>
    <w:rsid w:val="008B19AA"/>
    <w:rsid w:val="008B1F1C"/>
    <w:rsid w:val="008B23E6"/>
    <w:rsid w:val="008B2BCB"/>
    <w:rsid w:val="008B36E5"/>
    <w:rsid w:val="008B4163"/>
    <w:rsid w:val="008B42AC"/>
    <w:rsid w:val="008B4488"/>
    <w:rsid w:val="008B44E9"/>
    <w:rsid w:val="008B4907"/>
    <w:rsid w:val="008B5756"/>
    <w:rsid w:val="008B5B97"/>
    <w:rsid w:val="008B5CF9"/>
    <w:rsid w:val="008B5EC5"/>
    <w:rsid w:val="008B6126"/>
    <w:rsid w:val="008B638C"/>
    <w:rsid w:val="008B6516"/>
    <w:rsid w:val="008B669C"/>
    <w:rsid w:val="008B67BA"/>
    <w:rsid w:val="008B740D"/>
    <w:rsid w:val="008B75A1"/>
    <w:rsid w:val="008B794D"/>
    <w:rsid w:val="008B7A91"/>
    <w:rsid w:val="008C06C5"/>
    <w:rsid w:val="008C0BEA"/>
    <w:rsid w:val="008C175C"/>
    <w:rsid w:val="008C1DBB"/>
    <w:rsid w:val="008C1E74"/>
    <w:rsid w:val="008C3A46"/>
    <w:rsid w:val="008C3DF1"/>
    <w:rsid w:val="008C44F1"/>
    <w:rsid w:val="008C45D5"/>
    <w:rsid w:val="008C4CCD"/>
    <w:rsid w:val="008C4E97"/>
    <w:rsid w:val="008C553A"/>
    <w:rsid w:val="008C5748"/>
    <w:rsid w:val="008C575B"/>
    <w:rsid w:val="008C58D0"/>
    <w:rsid w:val="008C5BDA"/>
    <w:rsid w:val="008C749F"/>
    <w:rsid w:val="008C75A5"/>
    <w:rsid w:val="008C76F2"/>
    <w:rsid w:val="008C7ED3"/>
    <w:rsid w:val="008D11F8"/>
    <w:rsid w:val="008D16A4"/>
    <w:rsid w:val="008D1EF3"/>
    <w:rsid w:val="008D2054"/>
    <w:rsid w:val="008D2554"/>
    <w:rsid w:val="008D2797"/>
    <w:rsid w:val="008D2805"/>
    <w:rsid w:val="008D3286"/>
    <w:rsid w:val="008D3883"/>
    <w:rsid w:val="008D3DC1"/>
    <w:rsid w:val="008D413C"/>
    <w:rsid w:val="008D45D0"/>
    <w:rsid w:val="008D54F2"/>
    <w:rsid w:val="008D5584"/>
    <w:rsid w:val="008D6DAE"/>
    <w:rsid w:val="008D6F5F"/>
    <w:rsid w:val="008D7CFE"/>
    <w:rsid w:val="008E0565"/>
    <w:rsid w:val="008E095E"/>
    <w:rsid w:val="008E0BD1"/>
    <w:rsid w:val="008E13CD"/>
    <w:rsid w:val="008E156C"/>
    <w:rsid w:val="008E2A38"/>
    <w:rsid w:val="008E2AF5"/>
    <w:rsid w:val="008E2D8F"/>
    <w:rsid w:val="008E3E5B"/>
    <w:rsid w:val="008E405C"/>
    <w:rsid w:val="008E41DA"/>
    <w:rsid w:val="008E498E"/>
    <w:rsid w:val="008E517C"/>
    <w:rsid w:val="008E5346"/>
    <w:rsid w:val="008E5362"/>
    <w:rsid w:val="008E5D4A"/>
    <w:rsid w:val="008E6200"/>
    <w:rsid w:val="008E69CD"/>
    <w:rsid w:val="008E720B"/>
    <w:rsid w:val="008E7296"/>
    <w:rsid w:val="008E7A67"/>
    <w:rsid w:val="008F00CA"/>
    <w:rsid w:val="008F090F"/>
    <w:rsid w:val="008F1A65"/>
    <w:rsid w:val="008F1ED6"/>
    <w:rsid w:val="008F1F84"/>
    <w:rsid w:val="008F20D2"/>
    <w:rsid w:val="008F258D"/>
    <w:rsid w:val="008F3544"/>
    <w:rsid w:val="008F3806"/>
    <w:rsid w:val="008F38DA"/>
    <w:rsid w:val="008F3B1C"/>
    <w:rsid w:val="008F3C79"/>
    <w:rsid w:val="008F3D5E"/>
    <w:rsid w:val="008F41B0"/>
    <w:rsid w:val="008F46AC"/>
    <w:rsid w:val="008F4AAB"/>
    <w:rsid w:val="008F4F24"/>
    <w:rsid w:val="008F547B"/>
    <w:rsid w:val="008F54D6"/>
    <w:rsid w:val="008F5535"/>
    <w:rsid w:val="008F56DE"/>
    <w:rsid w:val="008F5F26"/>
    <w:rsid w:val="008F69DA"/>
    <w:rsid w:val="008F6F34"/>
    <w:rsid w:val="00900005"/>
    <w:rsid w:val="00900688"/>
    <w:rsid w:val="0090081A"/>
    <w:rsid w:val="009008FA"/>
    <w:rsid w:val="00900A46"/>
    <w:rsid w:val="00900B96"/>
    <w:rsid w:val="00901097"/>
    <w:rsid w:val="009010AE"/>
    <w:rsid w:val="00901922"/>
    <w:rsid w:val="0090195F"/>
    <w:rsid w:val="00901BA7"/>
    <w:rsid w:val="0090308A"/>
    <w:rsid w:val="00903320"/>
    <w:rsid w:val="00903EEE"/>
    <w:rsid w:val="00904331"/>
    <w:rsid w:val="00904A28"/>
    <w:rsid w:val="00904AA3"/>
    <w:rsid w:val="00904BBC"/>
    <w:rsid w:val="00904C6C"/>
    <w:rsid w:val="00904CCA"/>
    <w:rsid w:val="00904D6F"/>
    <w:rsid w:val="00905200"/>
    <w:rsid w:val="0090533F"/>
    <w:rsid w:val="00905797"/>
    <w:rsid w:val="009060C1"/>
    <w:rsid w:val="009061C0"/>
    <w:rsid w:val="00906A80"/>
    <w:rsid w:val="00907313"/>
    <w:rsid w:val="009073CD"/>
    <w:rsid w:val="00907869"/>
    <w:rsid w:val="00907E63"/>
    <w:rsid w:val="009104A1"/>
    <w:rsid w:val="00910A74"/>
    <w:rsid w:val="00910EE7"/>
    <w:rsid w:val="0091118A"/>
    <w:rsid w:val="0091152F"/>
    <w:rsid w:val="0091244C"/>
    <w:rsid w:val="00912581"/>
    <w:rsid w:val="00912C47"/>
    <w:rsid w:val="00912FBA"/>
    <w:rsid w:val="00913073"/>
    <w:rsid w:val="009131B3"/>
    <w:rsid w:val="009131C0"/>
    <w:rsid w:val="00913707"/>
    <w:rsid w:val="00913B1F"/>
    <w:rsid w:val="009140D6"/>
    <w:rsid w:val="00914355"/>
    <w:rsid w:val="00914644"/>
    <w:rsid w:val="009147EE"/>
    <w:rsid w:val="00914B96"/>
    <w:rsid w:val="0091532B"/>
    <w:rsid w:val="009155A9"/>
    <w:rsid w:val="009158CE"/>
    <w:rsid w:val="00916430"/>
    <w:rsid w:val="0091694A"/>
    <w:rsid w:val="00916C4A"/>
    <w:rsid w:val="0091727D"/>
    <w:rsid w:val="00917303"/>
    <w:rsid w:val="00917BB9"/>
    <w:rsid w:val="009201A6"/>
    <w:rsid w:val="00920996"/>
    <w:rsid w:val="009215D0"/>
    <w:rsid w:val="0092181E"/>
    <w:rsid w:val="00921980"/>
    <w:rsid w:val="009229CF"/>
    <w:rsid w:val="00923ACA"/>
    <w:rsid w:val="00923DB1"/>
    <w:rsid w:val="00924307"/>
    <w:rsid w:val="00924C55"/>
    <w:rsid w:val="00925C7E"/>
    <w:rsid w:val="00925F1D"/>
    <w:rsid w:val="00925FD2"/>
    <w:rsid w:val="009261E1"/>
    <w:rsid w:val="009269D1"/>
    <w:rsid w:val="00926E12"/>
    <w:rsid w:val="00927165"/>
    <w:rsid w:val="0092716E"/>
    <w:rsid w:val="00927238"/>
    <w:rsid w:val="00927E0C"/>
    <w:rsid w:val="00927EFD"/>
    <w:rsid w:val="00930026"/>
    <w:rsid w:val="00931657"/>
    <w:rsid w:val="009319A1"/>
    <w:rsid w:val="009320E8"/>
    <w:rsid w:val="0093244C"/>
    <w:rsid w:val="0093249D"/>
    <w:rsid w:val="00932646"/>
    <w:rsid w:val="0093320A"/>
    <w:rsid w:val="0093334F"/>
    <w:rsid w:val="0093399D"/>
    <w:rsid w:val="00933A93"/>
    <w:rsid w:val="00933F5F"/>
    <w:rsid w:val="0093413C"/>
    <w:rsid w:val="00934522"/>
    <w:rsid w:val="009345A3"/>
    <w:rsid w:val="00935579"/>
    <w:rsid w:val="009355A2"/>
    <w:rsid w:val="00935D0B"/>
    <w:rsid w:val="00936BDF"/>
    <w:rsid w:val="00937397"/>
    <w:rsid w:val="0093785B"/>
    <w:rsid w:val="00937AAA"/>
    <w:rsid w:val="0094122D"/>
    <w:rsid w:val="00941278"/>
    <w:rsid w:val="00941294"/>
    <w:rsid w:val="009417E2"/>
    <w:rsid w:val="0094251B"/>
    <w:rsid w:val="009427D8"/>
    <w:rsid w:val="00942A22"/>
    <w:rsid w:val="00942A89"/>
    <w:rsid w:val="00942E88"/>
    <w:rsid w:val="0094306B"/>
    <w:rsid w:val="009431DD"/>
    <w:rsid w:val="00943AA4"/>
    <w:rsid w:val="00943B5F"/>
    <w:rsid w:val="00943DC1"/>
    <w:rsid w:val="00943DE1"/>
    <w:rsid w:val="009441F5"/>
    <w:rsid w:val="009447A4"/>
    <w:rsid w:val="00945079"/>
    <w:rsid w:val="0094510C"/>
    <w:rsid w:val="00945785"/>
    <w:rsid w:val="00945B62"/>
    <w:rsid w:val="009464B8"/>
    <w:rsid w:val="0094681B"/>
    <w:rsid w:val="00946873"/>
    <w:rsid w:val="00946B3A"/>
    <w:rsid w:val="00946E8C"/>
    <w:rsid w:val="0094733C"/>
    <w:rsid w:val="00947481"/>
    <w:rsid w:val="0094756F"/>
    <w:rsid w:val="009476C3"/>
    <w:rsid w:val="009478A7"/>
    <w:rsid w:val="00950093"/>
    <w:rsid w:val="00950818"/>
    <w:rsid w:val="0095096A"/>
    <w:rsid w:val="009513A1"/>
    <w:rsid w:val="00951794"/>
    <w:rsid w:val="009518E2"/>
    <w:rsid w:val="00951B6A"/>
    <w:rsid w:val="00952058"/>
    <w:rsid w:val="009523AD"/>
    <w:rsid w:val="00952823"/>
    <w:rsid w:val="00953708"/>
    <w:rsid w:val="00953D2D"/>
    <w:rsid w:val="00953D6A"/>
    <w:rsid w:val="0095443E"/>
    <w:rsid w:val="00954BE4"/>
    <w:rsid w:val="009556C7"/>
    <w:rsid w:val="00955CF4"/>
    <w:rsid w:val="00955F2A"/>
    <w:rsid w:val="0095612D"/>
    <w:rsid w:val="009568CE"/>
    <w:rsid w:val="00957B66"/>
    <w:rsid w:val="00960309"/>
    <w:rsid w:val="009603D7"/>
    <w:rsid w:val="009605D9"/>
    <w:rsid w:val="009605F6"/>
    <w:rsid w:val="0096062E"/>
    <w:rsid w:val="00960689"/>
    <w:rsid w:val="009615E9"/>
    <w:rsid w:val="00961A81"/>
    <w:rsid w:val="00961E19"/>
    <w:rsid w:val="009621E4"/>
    <w:rsid w:val="00962568"/>
    <w:rsid w:val="009625C0"/>
    <w:rsid w:val="00962B97"/>
    <w:rsid w:val="00962CE2"/>
    <w:rsid w:val="00963282"/>
    <w:rsid w:val="009632C1"/>
    <w:rsid w:val="00963DC3"/>
    <w:rsid w:val="009641C6"/>
    <w:rsid w:val="009641D2"/>
    <w:rsid w:val="00964963"/>
    <w:rsid w:val="009653F0"/>
    <w:rsid w:val="00965DD0"/>
    <w:rsid w:val="00965DDD"/>
    <w:rsid w:val="0096618A"/>
    <w:rsid w:val="009669B5"/>
    <w:rsid w:val="0096736A"/>
    <w:rsid w:val="00967668"/>
    <w:rsid w:val="00967A70"/>
    <w:rsid w:val="00967AEC"/>
    <w:rsid w:val="00967E15"/>
    <w:rsid w:val="00970099"/>
    <w:rsid w:val="0097013F"/>
    <w:rsid w:val="00970620"/>
    <w:rsid w:val="0097086E"/>
    <w:rsid w:val="0097095A"/>
    <w:rsid w:val="00970BC6"/>
    <w:rsid w:val="00970C50"/>
    <w:rsid w:val="00970F9A"/>
    <w:rsid w:val="00971A38"/>
    <w:rsid w:val="00972527"/>
    <w:rsid w:val="00972620"/>
    <w:rsid w:val="009727AD"/>
    <w:rsid w:val="0097299F"/>
    <w:rsid w:val="00972B11"/>
    <w:rsid w:val="00972C74"/>
    <w:rsid w:val="00973D44"/>
    <w:rsid w:val="009741B0"/>
    <w:rsid w:val="009748C9"/>
    <w:rsid w:val="009749DB"/>
    <w:rsid w:val="009751B5"/>
    <w:rsid w:val="0097544A"/>
    <w:rsid w:val="00975779"/>
    <w:rsid w:val="009764E1"/>
    <w:rsid w:val="0097678A"/>
    <w:rsid w:val="00976DE8"/>
    <w:rsid w:val="00976E02"/>
    <w:rsid w:val="00976FAC"/>
    <w:rsid w:val="00977093"/>
    <w:rsid w:val="00977268"/>
    <w:rsid w:val="00977B2C"/>
    <w:rsid w:val="00977BBA"/>
    <w:rsid w:val="00977BD6"/>
    <w:rsid w:val="00977EAB"/>
    <w:rsid w:val="00980753"/>
    <w:rsid w:val="00980B48"/>
    <w:rsid w:val="00981C3E"/>
    <w:rsid w:val="00981D95"/>
    <w:rsid w:val="00981EC0"/>
    <w:rsid w:val="00982404"/>
    <w:rsid w:val="0098279A"/>
    <w:rsid w:val="00982CD5"/>
    <w:rsid w:val="009830D9"/>
    <w:rsid w:val="00983898"/>
    <w:rsid w:val="00984A63"/>
    <w:rsid w:val="00984C94"/>
    <w:rsid w:val="009857BC"/>
    <w:rsid w:val="009860AD"/>
    <w:rsid w:val="009861F4"/>
    <w:rsid w:val="00986B22"/>
    <w:rsid w:val="0098727E"/>
    <w:rsid w:val="00987544"/>
    <w:rsid w:val="0098799B"/>
    <w:rsid w:val="00987A27"/>
    <w:rsid w:val="00987D06"/>
    <w:rsid w:val="009902E8"/>
    <w:rsid w:val="009909F3"/>
    <w:rsid w:val="00990AE9"/>
    <w:rsid w:val="0099199F"/>
    <w:rsid w:val="0099223D"/>
    <w:rsid w:val="00992435"/>
    <w:rsid w:val="009926AE"/>
    <w:rsid w:val="009938B8"/>
    <w:rsid w:val="00993A1A"/>
    <w:rsid w:val="00993C6A"/>
    <w:rsid w:val="00993EE7"/>
    <w:rsid w:val="009941B1"/>
    <w:rsid w:val="0099424B"/>
    <w:rsid w:val="00994A51"/>
    <w:rsid w:val="00994CB8"/>
    <w:rsid w:val="009950D9"/>
    <w:rsid w:val="00995A32"/>
    <w:rsid w:val="00996707"/>
    <w:rsid w:val="0099696E"/>
    <w:rsid w:val="00997CA9"/>
    <w:rsid w:val="009A0C4E"/>
    <w:rsid w:val="009A0D02"/>
    <w:rsid w:val="009A0E77"/>
    <w:rsid w:val="009A1491"/>
    <w:rsid w:val="009A21BD"/>
    <w:rsid w:val="009A2331"/>
    <w:rsid w:val="009A2500"/>
    <w:rsid w:val="009A25B7"/>
    <w:rsid w:val="009A2705"/>
    <w:rsid w:val="009A29BF"/>
    <w:rsid w:val="009A2A09"/>
    <w:rsid w:val="009A2EB3"/>
    <w:rsid w:val="009A3214"/>
    <w:rsid w:val="009A33C6"/>
    <w:rsid w:val="009A3A5D"/>
    <w:rsid w:val="009A3C28"/>
    <w:rsid w:val="009A3C6B"/>
    <w:rsid w:val="009A3E06"/>
    <w:rsid w:val="009A4126"/>
    <w:rsid w:val="009A4605"/>
    <w:rsid w:val="009A4922"/>
    <w:rsid w:val="009A4C0C"/>
    <w:rsid w:val="009A4E7D"/>
    <w:rsid w:val="009A53FB"/>
    <w:rsid w:val="009A5FBF"/>
    <w:rsid w:val="009A700E"/>
    <w:rsid w:val="009A7694"/>
    <w:rsid w:val="009A791C"/>
    <w:rsid w:val="009A7AD1"/>
    <w:rsid w:val="009A7B8F"/>
    <w:rsid w:val="009B00AF"/>
    <w:rsid w:val="009B02DA"/>
    <w:rsid w:val="009B07C8"/>
    <w:rsid w:val="009B086B"/>
    <w:rsid w:val="009B0BA7"/>
    <w:rsid w:val="009B0F46"/>
    <w:rsid w:val="009B15A6"/>
    <w:rsid w:val="009B15E6"/>
    <w:rsid w:val="009B19C8"/>
    <w:rsid w:val="009B3FB6"/>
    <w:rsid w:val="009B406D"/>
    <w:rsid w:val="009B4344"/>
    <w:rsid w:val="009B504A"/>
    <w:rsid w:val="009B5D45"/>
    <w:rsid w:val="009B655C"/>
    <w:rsid w:val="009B6735"/>
    <w:rsid w:val="009B6C42"/>
    <w:rsid w:val="009B7497"/>
    <w:rsid w:val="009C0001"/>
    <w:rsid w:val="009C12BF"/>
    <w:rsid w:val="009C2911"/>
    <w:rsid w:val="009C2DE7"/>
    <w:rsid w:val="009C33BF"/>
    <w:rsid w:val="009C3426"/>
    <w:rsid w:val="009C35D1"/>
    <w:rsid w:val="009C35DB"/>
    <w:rsid w:val="009C39F3"/>
    <w:rsid w:val="009C39FE"/>
    <w:rsid w:val="009C3F59"/>
    <w:rsid w:val="009C43DB"/>
    <w:rsid w:val="009C4679"/>
    <w:rsid w:val="009C4E9D"/>
    <w:rsid w:val="009C4EAB"/>
    <w:rsid w:val="009C54D6"/>
    <w:rsid w:val="009C5D9B"/>
    <w:rsid w:val="009C5E92"/>
    <w:rsid w:val="009C69E3"/>
    <w:rsid w:val="009C6F09"/>
    <w:rsid w:val="009C7047"/>
    <w:rsid w:val="009C7BF6"/>
    <w:rsid w:val="009C7CFB"/>
    <w:rsid w:val="009D0386"/>
    <w:rsid w:val="009D10C6"/>
    <w:rsid w:val="009D18A0"/>
    <w:rsid w:val="009D1D4A"/>
    <w:rsid w:val="009D201B"/>
    <w:rsid w:val="009D201C"/>
    <w:rsid w:val="009D223C"/>
    <w:rsid w:val="009D236F"/>
    <w:rsid w:val="009D24F2"/>
    <w:rsid w:val="009D2B5E"/>
    <w:rsid w:val="009D2C36"/>
    <w:rsid w:val="009D2F1E"/>
    <w:rsid w:val="009D3560"/>
    <w:rsid w:val="009D3F82"/>
    <w:rsid w:val="009D40CC"/>
    <w:rsid w:val="009D431C"/>
    <w:rsid w:val="009D44D8"/>
    <w:rsid w:val="009D4AF9"/>
    <w:rsid w:val="009D57A0"/>
    <w:rsid w:val="009D57AA"/>
    <w:rsid w:val="009D59D9"/>
    <w:rsid w:val="009D6F56"/>
    <w:rsid w:val="009D6F58"/>
    <w:rsid w:val="009D6FC3"/>
    <w:rsid w:val="009D78DF"/>
    <w:rsid w:val="009D7BF4"/>
    <w:rsid w:val="009D7C01"/>
    <w:rsid w:val="009D7E2B"/>
    <w:rsid w:val="009E03C0"/>
    <w:rsid w:val="009E0A07"/>
    <w:rsid w:val="009E0ECF"/>
    <w:rsid w:val="009E0FF9"/>
    <w:rsid w:val="009E10CA"/>
    <w:rsid w:val="009E1B41"/>
    <w:rsid w:val="009E221A"/>
    <w:rsid w:val="009E2B86"/>
    <w:rsid w:val="009E2BA9"/>
    <w:rsid w:val="009E2D7D"/>
    <w:rsid w:val="009E31AC"/>
    <w:rsid w:val="009E31CD"/>
    <w:rsid w:val="009E32AD"/>
    <w:rsid w:val="009E33C5"/>
    <w:rsid w:val="009E386F"/>
    <w:rsid w:val="009E3987"/>
    <w:rsid w:val="009E39EA"/>
    <w:rsid w:val="009E421B"/>
    <w:rsid w:val="009E48AE"/>
    <w:rsid w:val="009E4CB6"/>
    <w:rsid w:val="009E5A58"/>
    <w:rsid w:val="009E5A77"/>
    <w:rsid w:val="009E5CC1"/>
    <w:rsid w:val="009E654F"/>
    <w:rsid w:val="009E6BE0"/>
    <w:rsid w:val="009E6EF3"/>
    <w:rsid w:val="009E78FF"/>
    <w:rsid w:val="009E7AAF"/>
    <w:rsid w:val="009E7DF0"/>
    <w:rsid w:val="009F058B"/>
    <w:rsid w:val="009F07D7"/>
    <w:rsid w:val="009F1038"/>
    <w:rsid w:val="009F1461"/>
    <w:rsid w:val="009F1764"/>
    <w:rsid w:val="009F212F"/>
    <w:rsid w:val="009F2328"/>
    <w:rsid w:val="009F25A0"/>
    <w:rsid w:val="009F277C"/>
    <w:rsid w:val="009F2C57"/>
    <w:rsid w:val="009F2DB9"/>
    <w:rsid w:val="009F33D8"/>
    <w:rsid w:val="009F385D"/>
    <w:rsid w:val="009F3CC7"/>
    <w:rsid w:val="009F40B7"/>
    <w:rsid w:val="009F44B6"/>
    <w:rsid w:val="009F55E9"/>
    <w:rsid w:val="009F5F87"/>
    <w:rsid w:val="009F5F99"/>
    <w:rsid w:val="009F6135"/>
    <w:rsid w:val="009F65D9"/>
    <w:rsid w:val="009F6AB1"/>
    <w:rsid w:val="009F7744"/>
    <w:rsid w:val="009F7748"/>
    <w:rsid w:val="009F7D28"/>
    <w:rsid w:val="00A000D1"/>
    <w:rsid w:val="00A00513"/>
    <w:rsid w:val="00A00A75"/>
    <w:rsid w:val="00A00BED"/>
    <w:rsid w:val="00A01508"/>
    <w:rsid w:val="00A01657"/>
    <w:rsid w:val="00A0193C"/>
    <w:rsid w:val="00A01D01"/>
    <w:rsid w:val="00A020BF"/>
    <w:rsid w:val="00A02312"/>
    <w:rsid w:val="00A026B4"/>
    <w:rsid w:val="00A026B5"/>
    <w:rsid w:val="00A02783"/>
    <w:rsid w:val="00A02A6E"/>
    <w:rsid w:val="00A02B17"/>
    <w:rsid w:val="00A03208"/>
    <w:rsid w:val="00A0391D"/>
    <w:rsid w:val="00A03A11"/>
    <w:rsid w:val="00A03AC7"/>
    <w:rsid w:val="00A03E95"/>
    <w:rsid w:val="00A041F5"/>
    <w:rsid w:val="00A04E72"/>
    <w:rsid w:val="00A0552C"/>
    <w:rsid w:val="00A05724"/>
    <w:rsid w:val="00A05AAE"/>
    <w:rsid w:val="00A05C97"/>
    <w:rsid w:val="00A05D24"/>
    <w:rsid w:val="00A05D63"/>
    <w:rsid w:val="00A06A60"/>
    <w:rsid w:val="00A06BDA"/>
    <w:rsid w:val="00A06EE8"/>
    <w:rsid w:val="00A07701"/>
    <w:rsid w:val="00A07728"/>
    <w:rsid w:val="00A10C2E"/>
    <w:rsid w:val="00A11338"/>
    <w:rsid w:val="00A1162D"/>
    <w:rsid w:val="00A118A9"/>
    <w:rsid w:val="00A11A61"/>
    <w:rsid w:val="00A11CBC"/>
    <w:rsid w:val="00A12E5F"/>
    <w:rsid w:val="00A137B4"/>
    <w:rsid w:val="00A1398C"/>
    <w:rsid w:val="00A13B03"/>
    <w:rsid w:val="00A13CC9"/>
    <w:rsid w:val="00A15006"/>
    <w:rsid w:val="00A1542F"/>
    <w:rsid w:val="00A15910"/>
    <w:rsid w:val="00A15D9B"/>
    <w:rsid w:val="00A16000"/>
    <w:rsid w:val="00A165A2"/>
    <w:rsid w:val="00A16DBE"/>
    <w:rsid w:val="00A17419"/>
    <w:rsid w:val="00A17471"/>
    <w:rsid w:val="00A1750E"/>
    <w:rsid w:val="00A20106"/>
    <w:rsid w:val="00A20153"/>
    <w:rsid w:val="00A2015A"/>
    <w:rsid w:val="00A208AE"/>
    <w:rsid w:val="00A2231C"/>
    <w:rsid w:val="00A22FF4"/>
    <w:rsid w:val="00A23D26"/>
    <w:rsid w:val="00A23F25"/>
    <w:rsid w:val="00A23F77"/>
    <w:rsid w:val="00A24DEB"/>
    <w:rsid w:val="00A24FEB"/>
    <w:rsid w:val="00A2562F"/>
    <w:rsid w:val="00A256DA"/>
    <w:rsid w:val="00A259A6"/>
    <w:rsid w:val="00A260FB"/>
    <w:rsid w:val="00A26548"/>
    <w:rsid w:val="00A267F5"/>
    <w:rsid w:val="00A2685B"/>
    <w:rsid w:val="00A26E35"/>
    <w:rsid w:val="00A27AE5"/>
    <w:rsid w:val="00A302B3"/>
    <w:rsid w:val="00A30716"/>
    <w:rsid w:val="00A31346"/>
    <w:rsid w:val="00A31D18"/>
    <w:rsid w:val="00A3241D"/>
    <w:rsid w:val="00A3257C"/>
    <w:rsid w:val="00A32A05"/>
    <w:rsid w:val="00A32AC8"/>
    <w:rsid w:val="00A33B73"/>
    <w:rsid w:val="00A33C6B"/>
    <w:rsid w:val="00A33D43"/>
    <w:rsid w:val="00A34175"/>
    <w:rsid w:val="00A3417A"/>
    <w:rsid w:val="00A34C42"/>
    <w:rsid w:val="00A34CA1"/>
    <w:rsid w:val="00A351BF"/>
    <w:rsid w:val="00A3583A"/>
    <w:rsid w:val="00A35C86"/>
    <w:rsid w:val="00A36220"/>
    <w:rsid w:val="00A362F1"/>
    <w:rsid w:val="00A37220"/>
    <w:rsid w:val="00A37352"/>
    <w:rsid w:val="00A37650"/>
    <w:rsid w:val="00A377D7"/>
    <w:rsid w:val="00A37833"/>
    <w:rsid w:val="00A37E41"/>
    <w:rsid w:val="00A37EA9"/>
    <w:rsid w:val="00A40179"/>
    <w:rsid w:val="00A40407"/>
    <w:rsid w:val="00A4062C"/>
    <w:rsid w:val="00A40731"/>
    <w:rsid w:val="00A40D4F"/>
    <w:rsid w:val="00A40D8B"/>
    <w:rsid w:val="00A413DB"/>
    <w:rsid w:val="00A417F6"/>
    <w:rsid w:val="00A41928"/>
    <w:rsid w:val="00A41A42"/>
    <w:rsid w:val="00A41B15"/>
    <w:rsid w:val="00A41DE3"/>
    <w:rsid w:val="00A42198"/>
    <w:rsid w:val="00A42420"/>
    <w:rsid w:val="00A42604"/>
    <w:rsid w:val="00A42646"/>
    <w:rsid w:val="00A429A9"/>
    <w:rsid w:val="00A42D1A"/>
    <w:rsid w:val="00A4418E"/>
    <w:rsid w:val="00A44561"/>
    <w:rsid w:val="00A44624"/>
    <w:rsid w:val="00A452A9"/>
    <w:rsid w:val="00A455C3"/>
    <w:rsid w:val="00A45662"/>
    <w:rsid w:val="00A45900"/>
    <w:rsid w:val="00A45D7C"/>
    <w:rsid w:val="00A45EAD"/>
    <w:rsid w:val="00A46CC8"/>
    <w:rsid w:val="00A46DFC"/>
    <w:rsid w:val="00A46E06"/>
    <w:rsid w:val="00A47122"/>
    <w:rsid w:val="00A47687"/>
    <w:rsid w:val="00A476CC"/>
    <w:rsid w:val="00A47AE9"/>
    <w:rsid w:val="00A50813"/>
    <w:rsid w:val="00A50AD4"/>
    <w:rsid w:val="00A50C44"/>
    <w:rsid w:val="00A5191B"/>
    <w:rsid w:val="00A525E6"/>
    <w:rsid w:val="00A526B4"/>
    <w:rsid w:val="00A52A02"/>
    <w:rsid w:val="00A52E24"/>
    <w:rsid w:val="00A535AC"/>
    <w:rsid w:val="00A53B83"/>
    <w:rsid w:val="00A5580F"/>
    <w:rsid w:val="00A55955"/>
    <w:rsid w:val="00A56016"/>
    <w:rsid w:val="00A56AEB"/>
    <w:rsid w:val="00A56E63"/>
    <w:rsid w:val="00A56F86"/>
    <w:rsid w:val="00A57017"/>
    <w:rsid w:val="00A5720E"/>
    <w:rsid w:val="00A57AB3"/>
    <w:rsid w:val="00A6074E"/>
    <w:rsid w:val="00A608A6"/>
    <w:rsid w:val="00A60C39"/>
    <w:rsid w:val="00A60D1A"/>
    <w:rsid w:val="00A61356"/>
    <w:rsid w:val="00A618E9"/>
    <w:rsid w:val="00A6377A"/>
    <w:rsid w:val="00A63FD8"/>
    <w:rsid w:val="00A643AC"/>
    <w:rsid w:val="00A64443"/>
    <w:rsid w:val="00A64B0E"/>
    <w:rsid w:val="00A64E6E"/>
    <w:rsid w:val="00A64F15"/>
    <w:rsid w:val="00A6512F"/>
    <w:rsid w:val="00A65F8B"/>
    <w:rsid w:val="00A66072"/>
    <w:rsid w:val="00A6650B"/>
    <w:rsid w:val="00A66DF5"/>
    <w:rsid w:val="00A66E21"/>
    <w:rsid w:val="00A6789B"/>
    <w:rsid w:val="00A67C52"/>
    <w:rsid w:val="00A700F6"/>
    <w:rsid w:val="00A702E0"/>
    <w:rsid w:val="00A706B0"/>
    <w:rsid w:val="00A7101F"/>
    <w:rsid w:val="00A710E6"/>
    <w:rsid w:val="00A71C87"/>
    <w:rsid w:val="00A71E43"/>
    <w:rsid w:val="00A71FB0"/>
    <w:rsid w:val="00A722E3"/>
    <w:rsid w:val="00A7309D"/>
    <w:rsid w:val="00A737BA"/>
    <w:rsid w:val="00A74974"/>
    <w:rsid w:val="00A74C85"/>
    <w:rsid w:val="00A752B0"/>
    <w:rsid w:val="00A75613"/>
    <w:rsid w:val="00A758BA"/>
    <w:rsid w:val="00A75932"/>
    <w:rsid w:val="00A75C53"/>
    <w:rsid w:val="00A75E97"/>
    <w:rsid w:val="00A76352"/>
    <w:rsid w:val="00A763D6"/>
    <w:rsid w:val="00A76541"/>
    <w:rsid w:val="00A767AA"/>
    <w:rsid w:val="00A769BD"/>
    <w:rsid w:val="00A769CA"/>
    <w:rsid w:val="00A76C18"/>
    <w:rsid w:val="00A76C31"/>
    <w:rsid w:val="00A76EC4"/>
    <w:rsid w:val="00A773E7"/>
    <w:rsid w:val="00A77677"/>
    <w:rsid w:val="00A801A2"/>
    <w:rsid w:val="00A8064D"/>
    <w:rsid w:val="00A80ACE"/>
    <w:rsid w:val="00A80BE8"/>
    <w:rsid w:val="00A81004"/>
    <w:rsid w:val="00A814EB"/>
    <w:rsid w:val="00A81829"/>
    <w:rsid w:val="00A818C9"/>
    <w:rsid w:val="00A81D00"/>
    <w:rsid w:val="00A81E6A"/>
    <w:rsid w:val="00A8248A"/>
    <w:rsid w:val="00A83170"/>
    <w:rsid w:val="00A8330F"/>
    <w:rsid w:val="00A83836"/>
    <w:rsid w:val="00A83D6D"/>
    <w:rsid w:val="00A83E65"/>
    <w:rsid w:val="00A841C6"/>
    <w:rsid w:val="00A84344"/>
    <w:rsid w:val="00A843A4"/>
    <w:rsid w:val="00A84847"/>
    <w:rsid w:val="00A84CB1"/>
    <w:rsid w:val="00A84E4A"/>
    <w:rsid w:val="00A84EA3"/>
    <w:rsid w:val="00A84FF7"/>
    <w:rsid w:val="00A856C0"/>
    <w:rsid w:val="00A85993"/>
    <w:rsid w:val="00A85C18"/>
    <w:rsid w:val="00A85F5D"/>
    <w:rsid w:val="00A875D3"/>
    <w:rsid w:val="00A90902"/>
    <w:rsid w:val="00A90CC6"/>
    <w:rsid w:val="00A90E2A"/>
    <w:rsid w:val="00A914E8"/>
    <w:rsid w:val="00A92180"/>
    <w:rsid w:val="00A921A3"/>
    <w:rsid w:val="00A92FCB"/>
    <w:rsid w:val="00A93579"/>
    <w:rsid w:val="00A93C78"/>
    <w:rsid w:val="00A93E74"/>
    <w:rsid w:val="00A94125"/>
    <w:rsid w:val="00A94136"/>
    <w:rsid w:val="00A955EB"/>
    <w:rsid w:val="00A9563D"/>
    <w:rsid w:val="00A95C14"/>
    <w:rsid w:val="00A963A4"/>
    <w:rsid w:val="00A96C52"/>
    <w:rsid w:val="00A9720B"/>
    <w:rsid w:val="00A97649"/>
    <w:rsid w:val="00A97681"/>
    <w:rsid w:val="00A9786A"/>
    <w:rsid w:val="00A97B3D"/>
    <w:rsid w:val="00AA0B6D"/>
    <w:rsid w:val="00AA0E8A"/>
    <w:rsid w:val="00AA1EF0"/>
    <w:rsid w:val="00AA255C"/>
    <w:rsid w:val="00AA2795"/>
    <w:rsid w:val="00AA29D0"/>
    <w:rsid w:val="00AA39F3"/>
    <w:rsid w:val="00AA438A"/>
    <w:rsid w:val="00AA4792"/>
    <w:rsid w:val="00AA479E"/>
    <w:rsid w:val="00AA4B6A"/>
    <w:rsid w:val="00AA4CC9"/>
    <w:rsid w:val="00AA6864"/>
    <w:rsid w:val="00AA690A"/>
    <w:rsid w:val="00AA6A68"/>
    <w:rsid w:val="00AA6AF8"/>
    <w:rsid w:val="00AA6BCB"/>
    <w:rsid w:val="00AA7503"/>
    <w:rsid w:val="00AA79B7"/>
    <w:rsid w:val="00AA7D7C"/>
    <w:rsid w:val="00AB00A5"/>
    <w:rsid w:val="00AB03E1"/>
    <w:rsid w:val="00AB06B6"/>
    <w:rsid w:val="00AB08AE"/>
    <w:rsid w:val="00AB0A00"/>
    <w:rsid w:val="00AB0B9D"/>
    <w:rsid w:val="00AB0E52"/>
    <w:rsid w:val="00AB0F48"/>
    <w:rsid w:val="00AB0FE3"/>
    <w:rsid w:val="00AB1587"/>
    <w:rsid w:val="00AB43DA"/>
    <w:rsid w:val="00AB51A2"/>
    <w:rsid w:val="00AB5202"/>
    <w:rsid w:val="00AB5DEE"/>
    <w:rsid w:val="00AB7476"/>
    <w:rsid w:val="00AB7AE8"/>
    <w:rsid w:val="00AC0249"/>
    <w:rsid w:val="00AC0EA6"/>
    <w:rsid w:val="00AC1AF9"/>
    <w:rsid w:val="00AC1D7E"/>
    <w:rsid w:val="00AC205F"/>
    <w:rsid w:val="00AC20E5"/>
    <w:rsid w:val="00AC2227"/>
    <w:rsid w:val="00AC2542"/>
    <w:rsid w:val="00AC26A1"/>
    <w:rsid w:val="00AC30C0"/>
    <w:rsid w:val="00AC3687"/>
    <w:rsid w:val="00AC3B9F"/>
    <w:rsid w:val="00AC4053"/>
    <w:rsid w:val="00AC4239"/>
    <w:rsid w:val="00AC437B"/>
    <w:rsid w:val="00AC4495"/>
    <w:rsid w:val="00AC5099"/>
    <w:rsid w:val="00AC5671"/>
    <w:rsid w:val="00AC65E4"/>
    <w:rsid w:val="00AC6606"/>
    <w:rsid w:val="00AC687B"/>
    <w:rsid w:val="00AC6A62"/>
    <w:rsid w:val="00AC6DC7"/>
    <w:rsid w:val="00AC731D"/>
    <w:rsid w:val="00AC762B"/>
    <w:rsid w:val="00AD037D"/>
    <w:rsid w:val="00AD089B"/>
    <w:rsid w:val="00AD114B"/>
    <w:rsid w:val="00AD12B0"/>
    <w:rsid w:val="00AD17A7"/>
    <w:rsid w:val="00AD189B"/>
    <w:rsid w:val="00AD1F69"/>
    <w:rsid w:val="00AD219B"/>
    <w:rsid w:val="00AD2257"/>
    <w:rsid w:val="00AD29B2"/>
    <w:rsid w:val="00AD2AC0"/>
    <w:rsid w:val="00AD2D76"/>
    <w:rsid w:val="00AD2E9D"/>
    <w:rsid w:val="00AD2EC5"/>
    <w:rsid w:val="00AD39F2"/>
    <w:rsid w:val="00AD3C1E"/>
    <w:rsid w:val="00AD3C7B"/>
    <w:rsid w:val="00AD3D0E"/>
    <w:rsid w:val="00AD40B0"/>
    <w:rsid w:val="00AD41F5"/>
    <w:rsid w:val="00AD41FB"/>
    <w:rsid w:val="00AD506E"/>
    <w:rsid w:val="00AD519A"/>
    <w:rsid w:val="00AD528F"/>
    <w:rsid w:val="00AD5598"/>
    <w:rsid w:val="00AD5B30"/>
    <w:rsid w:val="00AD617D"/>
    <w:rsid w:val="00AD61FA"/>
    <w:rsid w:val="00AD6C98"/>
    <w:rsid w:val="00AE0023"/>
    <w:rsid w:val="00AE061F"/>
    <w:rsid w:val="00AE0748"/>
    <w:rsid w:val="00AE081E"/>
    <w:rsid w:val="00AE19BE"/>
    <w:rsid w:val="00AE1BEB"/>
    <w:rsid w:val="00AE31E0"/>
    <w:rsid w:val="00AE3347"/>
    <w:rsid w:val="00AE3495"/>
    <w:rsid w:val="00AE3B05"/>
    <w:rsid w:val="00AE3BAE"/>
    <w:rsid w:val="00AE3E37"/>
    <w:rsid w:val="00AE3E54"/>
    <w:rsid w:val="00AE4871"/>
    <w:rsid w:val="00AE4F7D"/>
    <w:rsid w:val="00AE5443"/>
    <w:rsid w:val="00AE6B49"/>
    <w:rsid w:val="00AE70BC"/>
    <w:rsid w:val="00AE7ABB"/>
    <w:rsid w:val="00AF06E4"/>
    <w:rsid w:val="00AF1303"/>
    <w:rsid w:val="00AF1402"/>
    <w:rsid w:val="00AF157C"/>
    <w:rsid w:val="00AF304E"/>
    <w:rsid w:val="00AF3229"/>
    <w:rsid w:val="00AF35CC"/>
    <w:rsid w:val="00AF39E0"/>
    <w:rsid w:val="00AF409A"/>
    <w:rsid w:val="00AF517F"/>
    <w:rsid w:val="00AF52A6"/>
    <w:rsid w:val="00AF5994"/>
    <w:rsid w:val="00AF664D"/>
    <w:rsid w:val="00AF6B61"/>
    <w:rsid w:val="00AF6C75"/>
    <w:rsid w:val="00AF7A09"/>
    <w:rsid w:val="00AF7E85"/>
    <w:rsid w:val="00B0022F"/>
    <w:rsid w:val="00B00EC3"/>
    <w:rsid w:val="00B01021"/>
    <w:rsid w:val="00B01CCB"/>
    <w:rsid w:val="00B02FD1"/>
    <w:rsid w:val="00B040E6"/>
    <w:rsid w:val="00B0454E"/>
    <w:rsid w:val="00B04B23"/>
    <w:rsid w:val="00B04EAF"/>
    <w:rsid w:val="00B04EFE"/>
    <w:rsid w:val="00B050E7"/>
    <w:rsid w:val="00B05867"/>
    <w:rsid w:val="00B05A82"/>
    <w:rsid w:val="00B05E60"/>
    <w:rsid w:val="00B06B08"/>
    <w:rsid w:val="00B072A1"/>
    <w:rsid w:val="00B074AC"/>
    <w:rsid w:val="00B10014"/>
    <w:rsid w:val="00B10056"/>
    <w:rsid w:val="00B10676"/>
    <w:rsid w:val="00B10897"/>
    <w:rsid w:val="00B1167E"/>
    <w:rsid w:val="00B121A9"/>
    <w:rsid w:val="00B12C4D"/>
    <w:rsid w:val="00B1323F"/>
    <w:rsid w:val="00B13DCB"/>
    <w:rsid w:val="00B14257"/>
    <w:rsid w:val="00B14353"/>
    <w:rsid w:val="00B152F1"/>
    <w:rsid w:val="00B15A10"/>
    <w:rsid w:val="00B15E9F"/>
    <w:rsid w:val="00B16511"/>
    <w:rsid w:val="00B165AF"/>
    <w:rsid w:val="00B168F9"/>
    <w:rsid w:val="00B17581"/>
    <w:rsid w:val="00B1792B"/>
    <w:rsid w:val="00B20D2F"/>
    <w:rsid w:val="00B21593"/>
    <w:rsid w:val="00B22297"/>
    <w:rsid w:val="00B22D65"/>
    <w:rsid w:val="00B22D97"/>
    <w:rsid w:val="00B231F0"/>
    <w:rsid w:val="00B23615"/>
    <w:rsid w:val="00B24A1E"/>
    <w:rsid w:val="00B252DE"/>
    <w:rsid w:val="00B255DC"/>
    <w:rsid w:val="00B261F0"/>
    <w:rsid w:val="00B272EF"/>
    <w:rsid w:val="00B274B0"/>
    <w:rsid w:val="00B27620"/>
    <w:rsid w:val="00B2772A"/>
    <w:rsid w:val="00B277BC"/>
    <w:rsid w:val="00B27AD5"/>
    <w:rsid w:val="00B30382"/>
    <w:rsid w:val="00B30386"/>
    <w:rsid w:val="00B3092E"/>
    <w:rsid w:val="00B313D2"/>
    <w:rsid w:val="00B31679"/>
    <w:rsid w:val="00B31A9F"/>
    <w:rsid w:val="00B31AD5"/>
    <w:rsid w:val="00B31AD7"/>
    <w:rsid w:val="00B31D36"/>
    <w:rsid w:val="00B31DCF"/>
    <w:rsid w:val="00B31E59"/>
    <w:rsid w:val="00B31FB6"/>
    <w:rsid w:val="00B321E4"/>
    <w:rsid w:val="00B32400"/>
    <w:rsid w:val="00B3263B"/>
    <w:rsid w:val="00B32A25"/>
    <w:rsid w:val="00B33503"/>
    <w:rsid w:val="00B33CDA"/>
    <w:rsid w:val="00B3477A"/>
    <w:rsid w:val="00B34B88"/>
    <w:rsid w:val="00B35618"/>
    <w:rsid w:val="00B35A1F"/>
    <w:rsid w:val="00B35E96"/>
    <w:rsid w:val="00B3620D"/>
    <w:rsid w:val="00B36F4A"/>
    <w:rsid w:val="00B40525"/>
    <w:rsid w:val="00B405AD"/>
    <w:rsid w:val="00B40AEA"/>
    <w:rsid w:val="00B40D3F"/>
    <w:rsid w:val="00B40FBD"/>
    <w:rsid w:val="00B4113D"/>
    <w:rsid w:val="00B41B32"/>
    <w:rsid w:val="00B41CAA"/>
    <w:rsid w:val="00B41DE0"/>
    <w:rsid w:val="00B41E41"/>
    <w:rsid w:val="00B42212"/>
    <w:rsid w:val="00B422A7"/>
    <w:rsid w:val="00B429B5"/>
    <w:rsid w:val="00B43574"/>
    <w:rsid w:val="00B4463D"/>
    <w:rsid w:val="00B4490F"/>
    <w:rsid w:val="00B45269"/>
    <w:rsid w:val="00B45536"/>
    <w:rsid w:val="00B464A4"/>
    <w:rsid w:val="00B46D09"/>
    <w:rsid w:val="00B509C8"/>
    <w:rsid w:val="00B50B8B"/>
    <w:rsid w:val="00B50D3B"/>
    <w:rsid w:val="00B51CEF"/>
    <w:rsid w:val="00B52A0D"/>
    <w:rsid w:val="00B52BB7"/>
    <w:rsid w:val="00B53D48"/>
    <w:rsid w:val="00B54F24"/>
    <w:rsid w:val="00B55229"/>
    <w:rsid w:val="00B558E5"/>
    <w:rsid w:val="00B55B6D"/>
    <w:rsid w:val="00B560C3"/>
    <w:rsid w:val="00B561A7"/>
    <w:rsid w:val="00B5622B"/>
    <w:rsid w:val="00B566E9"/>
    <w:rsid w:val="00B568B5"/>
    <w:rsid w:val="00B56CA6"/>
    <w:rsid w:val="00B56E20"/>
    <w:rsid w:val="00B5727A"/>
    <w:rsid w:val="00B57B85"/>
    <w:rsid w:val="00B60807"/>
    <w:rsid w:val="00B60A3E"/>
    <w:rsid w:val="00B60C17"/>
    <w:rsid w:val="00B61FE8"/>
    <w:rsid w:val="00B62004"/>
    <w:rsid w:val="00B62417"/>
    <w:rsid w:val="00B62B7E"/>
    <w:rsid w:val="00B62B7F"/>
    <w:rsid w:val="00B62F1E"/>
    <w:rsid w:val="00B63352"/>
    <w:rsid w:val="00B638B6"/>
    <w:rsid w:val="00B63CFF"/>
    <w:rsid w:val="00B63DED"/>
    <w:rsid w:val="00B63EC2"/>
    <w:rsid w:val="00B64651"/>
    <w:rsid w:val="00B64653"/>
    <w:rsid w:val="00B649B5"/>
    <w:rsid w:val="00B64E83"/>
    <w:rsid w:val="00B65A5D"/>
    <w:rsid w:val="00B65A61"/>
    <w:rsid w:val="00B65F04"/>
    <w:rsid w:val="00B660DE"/>
    <w:rsid w:val="00B663FD"/>
    <w:rsid w:val="00B66467"/>
    <w:rsid w:val="00B669DA"/>
    <w:rsid w:val="00B669F3"/>
    <w:rsid w:val="00B66EB5"/>
    <w:rsid w:val="00B67152"/>
    <w:rsid w:val="00B673C8"/>
    <w:rsid w:val="00B7017B"/>
    <w:rsid w:val="00B70659"/>
    <w:rsid w:val="00B70D77"/>
    <w:rsid w:val="00B70DE5"/>
    <w:rsid w:val="00B714AA"/>
    <w:rsid w:val="00B717F6"/>
    <w:rsid w:val="00B71B0A"/>
    <w:rsid w:val="00B71D27"/>
    <w:rsid w:val="00B72A23"/>
    <w:rsid w:val="00B72C5B"/>
    <w:rsid w:val="00B7491F"/>
    <w:rsid w:val="00B7498F"/>
    <w:rsid w:val="00B74F57"/>
    <w:rsid w:val="00B74FE5"/>
    <w:rsid w:val="00B752AA"/>
    <w:rsid w:val="00B753D6"/>
    <w:rsid w:val="00B75C21"/>
    <w:rsid w:val="00B75DC2"/>
    <w:rsid w:val="00B76205"/>
    <w:rsid w:val="00B76C0A"/>
    <w:rsid w:val="00B76E67"/>
    <w:rsid w:val="00B772C9"/>
    <w:rsid w:val="00B77567"/>
    <w:rsid w:val="00B77719"/>
    <w:rsid w:val="00B80A1B"/>
    <w:rsid w:val="00B80A4B"/>
    <w:rsid w:val="00B80BCD"/>
    <w:rsid w:val="00B81001"/>
    <w:rsid w:val="00B812A7"/>
    <w:rsid w:val="00B813D6"/>
    <w:rsid w:val="00B8147D"/>
    <w:rsid w:val="00B814F4"/>
    <w:rsid w:val="00B81E51"/>
    <w:rsid w:val="00B82493"/>
    <w:rsid w:val="00B8264A"/>
    <w:rsid w:val="00B82944"/>
    <w:rsid w:val="00B82DBD"/>
    <w:rsid w:val="00B83352"/>
    <w:rsid w:val="00B83A62"/>
    <w:rsid w:val="00B83BF6"/>
    <w:rsid w:val="00B84FB7"/>
    <w:rsid w:val="00B84FF3"/>
    <w:rsid w:val="00B852EF"/>
    <w:rsid w:val="00B8546F"/>
    <w:rsid w:val="00B859F3"/>
    <w:rsid w:val="00B86934"/>
    <w:rsid w:val="00B8709B"/>
    <w:rsid w:val="00B8722B"/>
    <w:rsid w:val="00B875E6"/>
    <w:rsid w:val="00B8784D"/>
    <w:rsid w:val="00B87953"/>
    <w:rsid w:val="00B900DF"/>
    <w:rsid w:val="00B908D3"/>
    <w:rsid w:val="00B90BF3"/>
    <w:rsid w:val="00B90CD5"/>
    <w:rsid w:val="00B91C34"/>
    <w:rsid w:val="00B91D7B"/>
    <w:rsid w:val="00B929F1"/>
    <w:rsid w:val="00B92E70"/>
    <w:rsid w:val="00B92FD2"/>
    <w:rsid w:val="00B93393"/>
    <w:rsid w:val="00B93426"/>
    <w:rsid w:val="00B93AAD"/>
    <w:rsid w:val="00B93F87"/>
    <w:rsid w:val="00B940DF"/>
    <w:rsid w:val="00B942C7"/>
    <w:rsid w:val="00B9467F"/>
    <w:rsid w:val="00B9504C"/>
    <w:rsid w:val="00B954D2"/>
    <w:rsid w:val="00B955A2"/>
    <w:rsid w:val="00B955E1"/>
    <w:rsid w:val="00B95F60"/>
    <w:rsid w:val="00B96B7A"/>
    <w:rsid w:val="00B96BD3"/>
    <w:rsid w:val="00B96F87"/>
    <w:rsid w:val="00B9710E"/>
    <w:rsid w:val="00B971EF"/>
    <w:rsid w:val="00B973E0"/>
    <w:rsid w:val="00B978FE"/>
    <w:rsid w:val="00B97F35"/>
    <w:rsid w:val="00BA0134"/>
    <w:rsid w:val="00BA0806"/>
    <w:rsid w:val="00BA0AF7"/>
    <w:rsid w:val="00BA1166"/>
    <w:rsid w:val="00BA1775"/>
    <w:rsid w:val="00BA2333"/>
    <w:rsid w:val="00BA2665"/>
    <w:rsid w:val="00BA3C41"/>
    <w:rsid w:val="00BA40A0"/>
    <w:rsid w:val="00BA467C"/>
    <w:rsid w:val="00BA5241"/>
    <w:rsid w:val="00BA54AF"/>
    <w:rsid w:val="00BA553D"/>
    <w:rsid w:val="00BA5A58"/>
    <w:rsid w:val="00BA5AC0"/>
    <w:rsid w:val="00BA5D71"/>
    <w:rsid w:val="00BA624F"/>
    <w:rsid w:val="00BA7EE9"/>
    <w:rsid w:val="00BB01C7"/>
    <w:rsid w:val="00BB0A49"/>
    <w:rsid w:val="00BB0DC6"/>
    <w:rsid w:val="00BB13C3"/>
    <w:rsid w:val="00BB17EE"/>
    <w:rsid w:val="00BB2D04"/>
    <w:rsid w:val="00BB2F76"/>
    <w:rsid w:val="00BB36B8"/>
    <w:rsid w:val="00BB3BEC"/>
    <w:rsid w:val="00BB3D50"/>
    <w:rsid w:val="00BB3E3C"/>
    <w:rsid w:val="00BB4039"/>
    <w:rsid w:val="00BB40DE"/>
    <w:rsid w:val="00BB447E"/>
    <w:rsid w:val="00BB4522"/>
    <w:rsid w:val="00BB51DA"/>
    <w:rsid w:val="00BB54A0"/>
    <w:rsid w:val="00BB5539"/>
    <w:rsid w:val="00BB5718"/>
    <w:rsid w:val="00BB57F0"/>
    <w:rsid w:val="00BB5E5C"/>
    <w:rsid w:val="00BB610C"/>
    <w:rsid w:val="00BB6177"/>
    <w:rsid w:val="00BB6500"/>
    <w:rsid w:val="00BB65BD"/>
    <w:rsid w:val="00BB65F0"/>
    <w:rsid w:val="00BB6D52"/>
    <w:rsid w:val="00BB732B"/>
    <w:rsid w:val="00BB7374"/>
    <w:rsid w:val="00BB7417"/>
    <w:rsid w:val="00BB7781"/>
    <w:rsid w:val="00BB7A44"/>
    <w:rsid w:val="00BB7C9F"/>
    <w:rsid w:val="00BB7CDC"/>
    <w:rsid w:val="00BC0CD5"/>
    <w:rsid w:val="00BC17A5"/>
    <w:rsid w:val="00BC1B10"/>
    <w:rsid w:val="00BC1D0C"/>
    <w:rsid w:val="00BC1D29"/>
    <w:rsid w:val="00BC2AE5"/>
    <w:rsid w:val="00BC4A9D"/>
    <w:rsid w:val="00BC545C"/>
    <w:rsid w:val="00BC56DC"/>
    <w:rsid w:val="00BC5708"/>
    <w:rsid w:val="00BC61F3"/>
    <w:rsid w:val="00BC6246"/>
    <w:rsid w:val="00BC6360"/>
    <w:rsid w:val="00BC66AC"/>
    <w:rsid w:val="00BC6E18"/>
    <w:rsid w:val="00BC6FAA"/>
    <w:rsid w:val="00BC75CE"/>
    <w:rsid w:val="00BC7874"/>
    <w:rsid w:val="00BC7997"/>
    <w:rsid w:val="00BC7F47"/>
    <w:rsid w:val="00BD0557"/>
    <w:rsid w:val="00BD0650"/>
    <w:rsid w:val="00BD188D"/>
    <w:rsid w:val="00BD2AB9"/>
    <w:rsid w:val="00BD2CDC"/>
    <w:rsid w:val="00BD3160"/>
    <w:rsid w:val="00BD321C"/>
    <w:rsid w:val="00BD3272"/>
    <w:rsid w:val="00BD337A"/>
    <w:rsid w:val="00BD3D7C"/>
    <w:rsid w:val="00BD4842"/>
    <w:rsid w:val="00BD4D42"/>
    <w:rsid w:val="00BD4D9F"/>
    <w:rsid w:val="00BD4E61"/>
    <w:rsid w:val="00BD5377"/>
    <w:rsid w:val="00BD5379"/>
    <w:rsid w:val="00BD5420"/>
    <w:rsid w:val="00BD5554"/>
    <w:rsid w:val="00BD6109"/>
    <w:rsid w:val="00BD6301"/>
    <w:rsid w:val="00BD664A"/>
    <w:rsid w:val="00BD6D77"/>
    <w:rsid w:val="00BD7C15"/>
    <w:rsid w:val="00BD7DAD"/>
    <w:rsid w:val="00BE0009"/>
    <w:rsid w:val="00BE0CF4"/>
    <w:rsid w:val="00BE1A58"/>
    <w:rsid w:val="00BE1E41"/>
    <w:rsid w:val="00BE2564"/>
    <w:rsid w:val="00BE2DB4"/>
    <w:rsid w:val="00BE45CD"/>
    <w:rsid w:val="00BE4785"/>
    <w:rsid w:val="00BE4E92"/>
    <w:rsid w:val="00BE5316"/>
    <w:rsid w:val="00BE5D49"/>
    <w:rsid w:val="00BE5EBC"/>
    <w:rsid w:val="00BE61C1"/>
    <w:rsid w:val="00BE6856"/>
    <w:rsid w:val="00BE6863"/>
    <w:rsid w:val="00BE6D25"/>
    <w:rsid w:val="00BE6FEA"/>
    <w:rsid w:val="00BE70B8"/>
    <w:rsid w:val="00BE70FA"/>
    <w:rsid w:val="00BE7105"/>
    <w:rsid w:val="00BE76EE"/>
    <w:rsid w:val="00BE7E5E"/>
    <w:rsid w:val="00BE7FB7"/>
    <w:rsid w:val="00BF07E2"/>
    <w:rsid w:val="00BF167E"/>
    <w:rsid w:val="00BF1759"/>
    <w:rsid w:val="00BF1F6A"/>
    <w:rsid w:val="00BF20E1"/>
    <w:rsid w:val="00BF23EA"/>
    <w:rsid w:val="00BF32A7"/>
    <w:rsid w:val="00BF3695"/>
    <w:rsid w:val="00BF4632"/>
    <w:rsid w:val="00BF4E2C"/>
    <w:rsid w:val="00BF4EAC"/>
    <w:rsid w:val="00BF4F51"/>
    <w:rsid w:val="00BF5452"/>
    <w:rsid w:val="00BF581E"/>
    <w:rsid w:val="00BF59FC"/>
    <w:rsid w:val="00BF603B"/>
    <w:rsid w:val="00BF66EE"/>
    <w:rsid w:val="00BF6843"/>
    <w:rsid w:val="00BF6A99"/>
    <w:rsid w:val="00BF727E"/>
    <w:rsid w:val="00BF771A"/>
    <w:rsid w:val="00BF7D37"/>
    <w:rsid w:val="00C0032C"/>
    <w:rsid w:val="00C00614"/>
    <w:rsid w:val="00C0094A"/>
    <w:rsid w:val="00C00B04"/>
    <w:rsid w:val="00C0168E"/>
    <w:rsid w:val="00C01A9A"/>
    <w:rsid w:val="00C020EB"/>
    <w:rsid w:val="00C026CD"/>
    <w:rsid w:val="00C02C88"/>
    <w:rsid w:val="00C03070"/>
    <w:rsid w:val="00C03766"/>
    <w:rsid w:val="00C04300"/>
    <w:rsid w:val="00C045CC"/>
    <w:rsid w:val="00C049E6"/>
    <w:rsid w:val="00C04B5C"/>
    <w:rsid w:val="00C04CAA"/>
    <w:rsid w:val="00C05167"/>
    <w:rsid w:val="00C05211"/>
    <w:rsid w:val="00C053FE"/>
    <w:rsid w:val="00C0582F"/>
    <w:rsid w:val="00C05E0F"/>
    <w:rsid w:val="00C061C9"/>
    <w:rsid w:val="00C06F85"/>
    <w:rsid w:val="00C10CA4"/>
    <w:rsid w:val="00C11B84"/>
    <w:rsid w:val="00C123E3"/>
    <w:rsid w:val="00C12464"/>
    <w:rsid w:val="00C12689"/>
    <w:rsid w:val="00C135DC"/>
    <w:rsid w:val="00C138B1"/>
    <w:rsid w:val="00C138D5"/>
    <w:rsid w:val="00C13F32"/>
    <w:rsid w:val="00C1449F"/>
    <w:rsid w:val="00C14D54"/>
    <w:rsid w:val="00C1610F"/>
    <w:rsid w:val="00C1638C"/>
    <w:rsid w:val="00C164A8"/>
    <w:rsid w:val="00C166A7"/>
    <w:rsid w:val="00C16B18"/>
    <w:rsid w:val="00C16D50"/>
    <w:rsid w:val="00C17121"/>
    <w:rsid w:val="00C17F0B"/>
    <w:rsid w:val="00C208FA"/>
    <w:rsid w:val="00C20FD1"/>
    <w:rsid w:val="00C2113D"/>
    <w:rsid w:val="00C21953"/>
    <w:rsid w:val="00C21BA5"/>
    <w:rsid w:val="00C21EEC"/>
    <w:rsid w:val="00C21FE0"/>
    <w:rsid w:val="00C2220B"/>
    <w:rsid w:val="00C226BA"/>
    <w:rsid w:val="00C22ABB"/>
    <w:rsid w:val="00C22F66"/>
    <w:rsid w:val="00C230E9"/>
    <w:rsid w:val="00C234A1"/>
    <w:rsid w:val="00C237C3"/>
    <w:rsid w:val="00C23BD1"/>
    <w:rsid w:val="00C2477B"/>
    <w:rsid w:val="00C24E42"/>
    <w:rsid w:val="00C24E7D"/>
    <w:rsid w:val="00C251ED"/>
    <w:rsid w:val="00C25211"/>
    <w:rsid w:val="00C25582"/>
    <w:rsid w:val="00C2572E"/>
    <w:rsid w:val="00C25AF1"/>
    <w:rsid w:val="00C26117"/>
    <w:rsid w:val="00C261F2"/>
    <w:rsid w:val="00C27206"/>
    <w:rsid w:val="00C2732D"/>
    <w:rsid w:val="00C27A3D"/>
    <w:rsid w:val="00C27DD5"/>
    <w:rsid w:val="00C30755"/>
    <w:rsid w:val="00C308A9"/>
    <w:rsid w:val="00C31316"/>
    <w:rsid w:val="00C31780"/>
    <w:rsid w:val="00C323C6"/>
    <w:rsid w:val="00C3259C"/>
    <w:rsid w:val="00C32B17"/>
    <w:rsid w:val="00C3302D"/>
    <w:rsid w:val="00C33155"/>
    <w:rsid w:val="00C334FE"/>
    <w:rsid w:val="00C3372B"/>
    <w:rsid w:val="00C34623"/>
    <w:rsid w:val="00C346F3"/>
    <w:rsid w:val="00C350AB"/>
    <w:rsid w:val="00C35411"/>
    <w:rsid w:val="00C357AA"/>
    <w:rsid w:val="00C35966"/>
    <w:rsid w:val="00C3666D"/>
    <w:rsid w:val="00C37655"/>
    <w:rsid w:val="00C3769C"/>
    <w:rsid w:val="00C3771A"/>
    <w:rsid w:val="00C37878"/>
    <w:rsid w:val="00C379F2"/>
    <w:rsid w:val="00C37A44"/>
    <w:rsid w:val="00C37D87"/>
    <w:rsid w:val="00C40855"/>
    <w:rsid w:val="00C4091B"/>
    <w:rsid w:val="00C40F98"/>
    <w:rsid w:val="00C41377"/>
    <w:rsid w:val="00C41D7B"/>
    <w:rsid w:val="00C4229E"/>
    <w:rsid w:val="00C42B28"/>
    <w:rsid w:val="00C42D66"/>
    <w:rsid w:val="00C437C9"/>
    <w:rsid w:val="00C43A4A"/>
    <w:rsid w:val="00C43E67"/>
    <w:rsid w:val="00C44116"/>
    <w:rsid w:val="00C44389"/>
    <w:rsid w:val="00C44602"/>
    <w:rsid w:val="00C44664"/>
    <w:rsid w:val="00C4466A"/>
    <w:rsid w:val="00C44AA8"/>
    <w:rsid w:val="00C44E62"/>
    <w:rsid w:val="00C450CD"/>
    <w:rsid w:val="00C45A46"/>
    <w:rsid w:val="00C45B8E"/>
    <w:rsid w:val="00C46316"/>
    <w:rsid w:val="00C46489"/>
    <w:rsid w:val="00C4686F"/>
    <w:rsid w:val="00C46DA0"/>
    <w:rsid w:val="00C4727F"/>
    <w:rsid w:val="00C47699"/>
    <w:rsid w:val="00C47CD6"/>
    <w:rsid w:val="00C47F0F"/>
    <w:rsid w:val="00C50341"/>
    <w:rsid w:val="00C5070F"/>
    <w:rsid w:val="00C5092C"/>
    <w:rsid w:val="00C50FF3"/>
    <w:rsid w:val="00C510B0"/>
    <w:rsid w:val="00C51B1C"/>
    <w:rsid w:val="00C51D67"/>
    <w:rsid w:val="00C51F64"/>
    <w:rsid w:val="00C529F9"/>
    <w:rsid w:val="00C52AAF"/>
    <w:rsid w:val="00C52DEA"/>
    <w:rsid w:val="00C53499"/>
    <w:rsid w:val="00C53826"/>
    <w:rsid w:val="00C54167"/>
    <w:rsid w:val="00C541B4"/>
    <w:rsid w:val="00C54289"/>
    <w:rsid w:val="00C5475C"/>
    <w:rsid w:val="00C547AA"/>
    <w:rsid w:val="00C55B7E"/>
    <w:rsid w:val="00C56055"/>
    <w:rsid w:val="00C561F1"/>
    <w:rsid w:val="00C563B0"/>
    <w:rsid w:val="00C5672E"/>
    <w:rsid w:val="00C56B49"/>
    <w:rsid w:val="00C56FD1"/>
    <w:rsid w:val="00C5711A"/>
    <w:rsid w:val="00C571FE"/>
    <w:rsid w:val="00C572B0"/>
    <w:rsid w:val="00C57B00"/>
    <w:rsid w:val="00C57DB5"/>
    <w:rsid w:val="00C601D5"/>
    <w:rsid w:val="00C60265"/>
    <w:rsid w:val="00C6211B"/>
    <w:rsid w:val="00C6251F"/>
    <w:rsid w:val="00C6278B"/>
    <w:rsid w:val="00C63143"/>
    <w:rsid w:val="00C63698"/>
    <w:rsid w:val="00C63C57"/>
    <w:rsid w:val="00C63FBA"/>
    <w:rsid w:val="00C648BD"/>
    <w:rsid w:val="00C64C2C"/>
    <w:rsid w:val="00C65A48"/>
    <w:rsid w:val="00C65C6A"/>
    <w:rsid w:val="00C65C73"/>
    <w:rsid w:val="00C6600F"/>
    <w:rsid w:val="00C66A16"/>
    <w:rsid w:val="00C66B75"/>
    <w:rsid w:val="00C6738C"/>
    <w:rsid w:val="00C67E59"/>
    <w:rsid w:val="00C70227"/>
    <w:rsid w:val="00C70FC4"/>
    <w:rsid w:val="00C716CD"/>
    <w:rsid w:val="00C71834"/>
    <w:rsid w:val="00C71A0D"/>
    <w:rsid w:val="00C7217B"/>
    <w:rsid w:val="00C72374"/>
    <w:rsid w:val="00C72481"/>
    <w:rsid w:val="00C72495"/>
    <w:rsid w:val="00C73011"/>
    <w:rsid w:val="00C73025"/>
    <w:rsid w:val="00C745EF"/>
    <w:rsid w:val="00C7479D"/>
    <w:rsid w:val="00C747B4"/>
    <w:rsid w:val="00C74DD1"/>
    <w:rsid w:val="00C7553C"/>
    <w:rsid w:val="00C7557F"/>
    <w:rsid w:val="00C75992"/>
    <w:rsid w:val="00C75D8C"/>
    <w:rsid w:val="00C75DCA"/>
    <w:rsid w:val="00C76A8A"/>
    <w:rsid w:val="00C76C3F"/>
    <w:rsid w:val="00C76CB5"/>
    <w:rsid w:val="00C7741D"/>
    <w:rsid w:val="00C77478"/>
    <w:rsid w:val="00C7749E"/>
    <w:rsid w:val="00C774CF"/>
    <w:rsid w:val="00C77D72"/>
    <w:rsid w:val="00C806E9"/>
    <w:rsid w:val="00C80732"/>
    <w:rsid w:val="00C8083F"/>
    <w:rsid w:val="00C81A5E"/>
    <w:rsid w:val="00C83204"/>
    <w:rsid w:val="00C83311"/>
    <w:rsid w:val="00C83563"/>
    <w:rsid w:val="00C83930"/>
    <w:rsid w:val="00C83E7E"/>
    <w:rsid w:val="00C84154"/>
    <w:rsid w:val="00C844DC"/>
    <w:rsid w:val="00C84B3B"/>
    <w:rsid w:val="00C850B2"/>
    <w:rsid w:val="00C852E5"/>
    <w:rsid w:val="00C85A47"/>
    <w:rsid w:val="00C85CB6"/>
    <w:rsid w:val="00C8620F"/>
    <w:rsid w:val="00C86583"/>
    <w:rsid w:val="00C8709D"/>
    <w:rsid w:val="00C91082"/>
    <w:rsid w:val="00C910DF"/>
    <w:rsid w:val="00C9192D"/>
    <w:rsid w:val="00C91A01"/>
    <w:rsid w:val="00C9254B"/>
    <w:rsid w:val="00C925DE"/>
    <w:rsid w:val="00C9284D"/>
    <w:rsid w:val="00C92C56"/>
    <w:rsid w:val="00C93475"/>
    <w:rsid w:val="00C93B67"/>
    <w:rsid w:val="00C93DD5"/>
    <w:rsid w:val="00C93E5F"/>
    <w:rsid w:val="00C940A5"/>
    <w:rsid w:val="00C94A6F"/>
    <w:rsid w:val="00C94BE0"/>
    <w:rsid w:val="00C94D33"/>
    <w:rsid w:val="00C94DEA"/>
    <w:rsid w:val="00C9594F"/>
    <w:rsid w:val="00C95B07"/>
    <w:rsid w:val="00C960B3"/>
    <w:rsid w:val="00C960C2"/>
    <w:rsid w:val="00C963CD"/>
    <w:rsid w:val="00C96666"/>
    <w:rsid w:val="00C9666F"/>
    <w:rsid w:val="00C97C5F"/>
    <w:rsid w:val="00CA0095"/>
    <w:rsid w:val="00CA00F1"/>
    <w:rsid w:val="00CA03E4"/>
    <w:rsid w:val="00CA0600"/>
    <w:rsid w:val="00CA0720"/>
    <w:rsid w:val="00CA0BA6"/>
    <w:rsid w:val="00CA0DE5"/>
    <w:rsid w:val="00CA141A"/>
    <w:rsid w:val="00CA141F"/>
    <w:rsid w:val="00CA18A1"/>
    <w:rsid w:val="00CA1D89"/>
    <w:rsid w:val="00CA2057"/>
    <w:rsid w:val="00CA2A55"/>
    <w:rsid w:val="00CA2CC6"/>
    <w:rsid w:val="00CA3070"/>
    <w:rsid w:val="00CA3965"/>
    <w:rsid w:val="00CA3ABD"/>
    <w:rsid w:val="00CA3B45"/>
    <w:rsid w:val="00CA3DB4"/>
    <w:rsid w:val="00CA483D"/>
    <w:rsid w:val="00CA4C14"/>
    <w:rsid w:val="00CA4D89"/>
    <w:rsid w:val="00CA4FEE"/>
    <w:rsid w:val="00CA6568"/>
    <w:rsid w:val="00CA7971"/>
    <w:rsid w:val="00CA7A54"/>
    <w:rsid w:val="00CA7B57"/>
    <w:rsid w:val="00CA7B8E"/>
    <w:rsid w:val="00CA7EFD"/>
    <w:rsid w:val="00CB0941"/>
    <w:rsid w:val="00CB0C9A"/>
    <w:rsid w:val="00CB0E97"/>
    <w:rsid w:val="00CB0F67"/>
    <w:rsid w:val="00CB146C"/>
    <w:rsid w:val="00CB1477"/>
    <w:rsid w:val="00CB1DEA"/>
    <w:rsid w:val="00CB213D"/>
    <w:rsid w:val="00CB21DB"/>
    <w:rsid w:val="00CB22FF"/>
    <w:rsid w:val="00CB2578"/>
    <w:rsid w:val="00CB3055"/>
    <w:rsid w:val="00CB31A4"/>
    <w:rsid w:val="00CB320E"/>
    <w:rsid w:val="00CB376F"/>
    <w:rsid w:val="00CB4010"/>
    <w:rsid w:val="00CB4892"/>
    <w:rsid w:val="00CB4F79"/>
    <w:rsid w:val="00CB5508"/>
    <w:rsid w:val="00CB5603"/>
    <w:rsid w:val="00CB5BD7"/>
    <w:rsid w:val="00CB5DAC"/>
    <w:rsid w:val="00CB60A3"/>
    <w:rsid w:val="00CB646F"/>
    <w:rsid w:val="00CB6DE0"/>
    <w:rsid w:val="00CB7264"/>
    <w:rsid w:val="00CB735B"/>
    <w:rsid w:val="00CB7ACC"/>
    <w:rsid w:val="00CB7D26"/>
    <w:rsid w:val="00CC0FAF"/>
    <w:rsid w:val="00CC1AA8"/>
    <w:rsid w:val="00CC1FC1"/>
    <w:rsid w:val="00CC2465"/>
    <w:rsid w:val="00CC26E1"/>
    <w:rsid w:val="00CC2DC8"/>
    <w:rsid w:val="00CC2EAE"/>
    <w:rsid w:val="00CC30BF"/>
    <w:rsid w:val="00CC37FC"/>
    <w:rsid w:val="00CC3874"/>
    <w:rsid w:val="00CC3B92"/>
    <w:rsid w:val="00CC3F87"/>
    <w:rsid w:val="00CC4500"/>
    <w:rsid w:val="00CC5802"/>
    <w:rsid w:val="00CC60A8"/>
    <w:rsid w:val="00CC6153"/>
    <w:rsid w:val="00CC6972"/>
    <w:rsid w:val="00CC6D2D"/>
    <w:rsid w:val="00CC73B6"/>
    <w:rsid w:val="00CC741A"/>
    <w:rsid w:val="00CC7901"/>
    <w:rsid w:val="00CC7F86"/>
    <w:rsid w:val="00CC7FAA"/>
    <w:rsid w:val="00CD05AB"/>
    <w:rsid w:val="00CD0731"/>
    <w:rsid w:val="00CD0CE3"/>
    <w:rsid w:val="00CD102B"/>
    <w:rsid w:val="00CD2100"/>
    <w:rsid w:val="00CD24EB"/>
    <w:rsid w:val="00CD282C"/>
    <w:rsid w:val="00CD2B60"/>
    <w:rsid w:val="00CD2E3D"/>
    <w:rsid w:val="00CD3263"/>
    <w:rsid w:val="00CD35BF"/>
    <w:rsid w:val="00CD3655"/>
    <w:rsid w:val="00CD3805"/>
    <w:rsid w:val="00CD3C1A"/>
    <w:rsid w:val="00CD3E1C"/>
    <w:rsid w:val="00CD3E2F"/>
    <w:rsid w:val="00CD4027"/>
    <w:rsid w:val="00CD4809"/>
    <w:rsid w:val="00CD4893"/>
    <w:rsid w:val="00CD5161"/>
    <w:rsid w:val="00CD5274"/>
    <w:rsid w:val="00CD55F0"/>
    <w:rsid w:val="00CD5AA7"/>
    <w:rsid w:val="00CD5ED2"/>
    <w:rsid w:val="00CD61E0"/>
    <w:rsid w:val="00CD62C2"/>
    <w:rsid w:val="00CD6322"/>
    <w:rsid w:val="00CD66A9"/>
    <w:rsid w:val="00CD6E16"/>
    <w:rsid w:val="00CD7393"/>
    <w:rsid w:val="00CD7451"/>
    <w:rsid w:val="00CD7767"/>
    <w:rsid w:val="00CD7845"/>
    <w:rsid w:val="00CD7AC6"/>
    <w:rsid w:val="00CD7C19"/>
    <w:rsid w:val="00CE00C1"/>
    <w:rsid w:val="00CE09C1"/>
    <w:rsid w:val="00CE0B43"/>
    <w:rsid w:val="00CE0C1C"/>
    <w:rsid w:val="00CE1281"/>
    <w:rsid w:val="00CE144D"/>
    <w:rsid w:val="00CE1E45"/>
    <w:rsid w:val="00CE25E0"/>
    <w:rsid w:val="00CE3378"/>
    <w:rsid w:val="00CE4080"/>
    <w:rsid w:val="00CE48BF"/>
    <w:rsid w:val="00CE506C"/>
    <w:rsid w:val="00CE543F"/>
    <w:rsid w:val="00CE58C1"/>
    <w:rsid w:val="00CE5B95"/>
    <w:rsid w:val="00CE5F6B"/>
    <w:rsid w:val="00CE796A"/>
    <w:rsid w:val="00CE7D45"/>
    <w:rsid w:val="00CF1427"/>
    <w:rsid w:val="00CF1496"/>
    <w:rsid w:val="00CF175A"/>
    <w:rsid w:val="00CF17D4"/>
    <w:rsid w:val="00CF1C15"/>
    <w:rsid w:val="00CF1CEB"/>
    <w:rsid w:val="00CF1FF6"/>
    <w:rsid w:val="00CF2400"/>
    <w:rsid w:val="00CF2614"/>
    <w:rsid w:val="00CF2995"/>
    <w:rsid w:val="00CF2BC6"/>
    <w:rsid w:val="00CF2ED3"/>
    <w:rsid w:val="00CF412F"/>
    <w:rsid w:val="00CF4E79"/>
    <w:rsid w:val="00CF52F3"/>
    <w:rsid w:val="00CF53AE"/>
    <w:rsid w:val="00CF55FD"/>
    <w:rsid w:val="00CF5C4A"/>
    <w:rsid w:val="00CF600E"/>
    <w:rsid w:val="00CF6287"/>
    <w:rsid w:val="00CF746B"/>
    <w:rsid w:val="00CF7555"/>
    <w:rsid w:val="00CF76A4"/>
    <w:rsid w:val="00CF77CF"/>
    <w:rsid w:val="00CF7E8B"/>
    <w:rsid w:val="00CF7EBC"/>
    <w:rsid w:val="00CF7F10"/>
    <w:rsid w:val="00D008C5"/>
    <w:rsid w:val="00D00A80"/>
    <w:rsid w:val="00D00B8C"/>
    <w:rsid w:val="00D00D4E"/>
    <w:rsid w:val="00D00EC5"/>
    <w:rsid w:val="00D01EF8"/>
    <w:rsid w:val="00D02066"/>
    <w:rsid w:val="00D0263A"/>
    <w:rsid w:val="00D0296B"/>
    <w:rsid w:val="00D02A47"/>
    <w:rsid w:val="00D02C69"/>
    <w:rsid w:val="00D02EB8"/>
    <w:rsid w:val="00D02F52"/>
    <w:rsid w:val="00D03017"/>
    <w:rsid w:val="00D03257"/>
    <w:rsid w:val="00D0380B"/>
    <w:rsid w:val="00D04AC3"/>
    <w:rsid w:val="00D04D18"/>
    <w:rsid w:val="00D056B1"/>
    <w:rsid w:val="00D057FC"/>
    <w:rsid w:val="00D05DBC"/>
    <w:rsid w:val="00D064DF"/>
    <w:rsid w:val="00D065E1"/>
    <w:rsid w:val="00D06627"/>
    <w:rsid w:val="00D06A59"/>
    <w:rsid w:val="00D06D53"/>
    <w:rsid w:val="00D074E1"/>
    <w:rsid w:val="00D075E6"/>
    <w:rsid w:val="00D07B91"/>
    <w:rsid w:val="00D07D2B"/>
    <w:rsid w:val="00D07F5C"/>
    <w:rsid w:val="00D07FAC"/>
    <w:rsid w:val="00D07FCC"/>
    <w:rsid w:val="00D10518"/>
    <w:rsid w:val="00D10B43"/>
    <w:rsid w:val="00D11355"/>
    <w:rsid w:val="00D11369"/>
    <w:rsid w:val="00D1171A"/>
    <w:rsid w:val="00D123F3"/>
    <w:rsid w:val="00D1325C"/>
    <w:rsid w:val="00D136B5"/>
    <w:rsid w:val="00D1370F"/>
    <w:rsid w:val="00D137EA"/>
    <w:rsid w:val="00D13DDD"/>
    <w:rsid w:val="00D1407B"/>
    <w:rsid w:val="00D142F3"/>
    <w:rsid w:val="00D15823"/>
    <w:rsid w:val="00D15D15"/>
    <w:rsid w:val="00D15D42"/>
    <w:rsid w:val="00D16373"/>
    <w:rsid w:val="00D163EA"/>
    <w:rsid w:val="00D167A1"/>
    <w:rsid w:val="00D16CF1"/>
    <w:rsid w:val="00D170FE"/>
    <w:rsid w:val="00D20C16"/>
    <w:rsid w:val="00D21730"/>
    <w:rsid w:val="00D230E5"/>
    <w:rsid w:val="00D234EC"/>
    <w:rsid w:val="00D23589"/>
    <w:rsid w:val="00D23778"/>
    <w:rsid w:val="00D23AFD"/>
    <w:rsid w:val="00D23D48"/>
    <w:rsid w:val="00D23F90"/>
    <w:rsid w:val="00D24707"/>
    <w:rsid w:val="00D24913"/>
    <w:rsid w:val="00D24A23"/>
    <w:rsid w:val="00D24C0F"/>
    <w:rsid w:val="00D24F1F"/>
    <w:rsid w:val="00D24F77"/>
    <w:rsid w:val="00D264B2"/>
    <w:rsid w:val="00D26696"/>
    <w:rsid w:val="00D26D53"/>
    <w:rsid w:val="00D274C3"/>
    <w:rsid w:val="00D27654"/>
    <w:rsid w:val="00D300B0"/>
    <w:rsid w:val="00D315E5"/>
    <w:rsid w:val="00D31691"/>
    <w:rsid w:val="00D325C3"/>
    <w:rsid w:val="00D32888"/>
    <w:rsid w:val="00D336F7"/>
    <w:rsid w:val="00D35021"/>
    <w:rsid w:val="00D357DC"/>
    <w:rsid w:val="00D35C97"/>
    <w:rsid w:val="00D36818"/>
    <w:rsid w:val="00D36CB6"/>
    <w:rsid w:val="00D36E8F"/>
    <w:rsid w:val="00D36FF5"/>
    <w:rsid w:val="00D37733"/>
    <w:rsid w:val="00D3777B"/>
    <w:rsid w:val="00D37BAC"/>
    <w:rsid w:val="00D37C97"/>
    <w:rsid w:val="00D37D15"/>
    <w:rsid w:val="00D4077F"/>
    <w:rsid w:val="00D40F7F"/>
    <w:rsid w:val="00D412D7"/>
    <w:rsid w:val="00D41BA9"/>
    <w:rsid w:val="00D41DC2"/>
    <w:rsid w:val="00D42207"/>
    <w:rsid w:val="00D4275B"/>
    <w:rsid w:val="00D4428A"/>
    <w:rsid w:val="00D4492B"/>
    <w:rsid w:val="00D45381"/>
    <w:rsid w:val="00D4590F"/>
    <w:rsid w:val="00D45C16"/>
    <w:rsid w:val="00D46A11"/>
    <w:rsid w:val="00D46A47"/>
    <w:rsid w:val="00D4736A"/>
    <w:rsid w:val="00D47635"/>
    <w:rsid w:val="00D47664"/>
    <w:rsid w:val="00D47895"/>
    <w:rsid w:val="00D47F76"/>
    <w:rsid w:val="00D50E27"/>
    <w:rsid w:val="00D50E99"/>
    <w:rsid w:val="00D51138"/>
    <w:rsid w:val="00D5126D"/>
    <w:rsid w:val="00D51AAF"/>
    <w:rsid w:val="00D51C97"/>
    <w:rsid w:val="00D52072"/>
    <w:rsid w:val="00D520A2"/>
    <w:rsid w:val="00D52643"/>
    <w:rsid w:val="00D52D3D"/>
    <w:rsid w:val="00D531FC"/>
    <w:rsid w:val="00D534DC"/>
    <w:rsid w:val="00D5416C"/>
    <w:rsid w:val="00D54D4F"/>
    <w:rsid w:val="00D54FC2"/>
    <w:rsid w:val="00D55424"/>
    <w:rsid w:val="00D55561"/>
    <w:rsid w:val="00D55B5C"/>
    <w:rsid w:val="00D5629E"/>
    <w:rsid w:val="00D56367"/>
    <w:rsid w:val="00D56883"/>
    <w:rsid w:val="00D56D3C"/>
    <w:rsid w:val="00D5709B"/>
    <w:rsid w:val="00D57B1B"/>
    <w:rsid w:val="00D57B26"/>
    <w:rsid w:val="00D600E2"/>
    <w:rsid w:val="00D60F27"/>
    <w:rsid w:val="00D61D00"/>
    <w:rsid w:val="00D621D6"/>
    <w:rsid w:val="00D62488"/>
    <w:rsid w:val="00D62CA3"/>
    <w:rsid w:val="00D62F69"/>
    <w:rsid w:val="00D636C1"/>
    <w:rsid w:val="00D64EE2"/>
    <w:rsid w:val="00D64FB5"/>
    <w:rsid w:val="00D64FBB"/>
    <w:rsid w:val="00D651AF"/>
    <w:rsid w:val="00D656FE"/>
    <w:rsid w:val="00D65F3B"/>
    <w:rsid w:val="00D662AF"/>
    <w:rsid w:val="00D66332"/>
    <w:rsid w:val="00D6673C"/>
    <w:rsid w:val="00D66AE3"/>
    <w:rsid w:val="00D66BA0"/>
    <w:rsid w:val="00D66C79"/>
    <w:rsid w:val="00D67018"/>
    <w:rsid w:val="00D672C2"/>
    <w:rsid w:val="00D67A40"/>
    <w:rsid w:val="00D70019"/>
    <w:rsid w:val="00D70137"/>
    <w:rsid w:val="00D707D8"/>
    <w:rsid w:val="00D7110C"/>
    <w:rsid w:val="00D714C7"/>
    <w:rsid w:val="00D71B52"/>
    <w:rsid w:val="00D720D5"/>
    <w:rsid w:val="00D724A6"/>
    <w:rsid w:val="00D7384B"/>
    <w:rsid w:val="00D73897"/>
    <w:rsid w:val="00D738EF"/>
    <w:rsid w:val="00D73B4C"/>
    <w:rsid w:val="00D73DD8"/>
    <w:rsid w:val="00D740CA"/>
    <w:rsid w:val="00D74597"/>
    <w:rsid w:val="00D74D87"/>
    <w:rsid w:val="00D753DA"/>
    <w:rsid w:val="00D763A9"/>
    <w:rsid w:val="00D766C3"/>
    <w:rsid w:val="00D767FB"/>
    <w:rsid w:val="00D77668"/>
    <w:rsid w:val="00D77697"/>
    <w:rsid w:val="00D7772D"/>
    <w:rsid w:val="00D77904"/>
    <w:rsid w:val="00D77A17"/>
    <w:rsid w:val="00D80148"/>
    <w:rsid w:val="00D8030D"/>
    <w:rsid w:val="00D80CC0"/>
    <w:rsid w:val="00D813B8"/>
    <w:rsid w:val="00D819FB"/>
    <w:rsid w:val="00D8356B"/>
    <w:rsid w:val="00D83FD5"/>
    <w:rsid w:val="00D848AC"/>
    <w:rsid w:val="00D84F0D"/>
    <w:rsid w:val="00D851B4"/>
    <w:rsid w:val="00D85759"/>
    <w:rsid w:val="00D85A0A"/>
    <w:rsid w:val="00D85AE3"/>
    <w:rsid w:val="00D85B01"/>
    <w:rsid w:val="00D85CF9"/>
    <w:rsid w:val="00D86D54"/>
    <w:rsid w:val="00D8703F"/>
    <w:rsid w:val="00D8721F"/>
    <w:rsid w:val="00D87B64"/>
    <w:rsid w:val="00D87EC0"/>
    <w:rsid w:val="00D87EFF"/>
    <w:rsid w:val="00D90164"/>
    <w:rsid w:val="00D903BB"/>
    <w:rsid w:val="00D90737"/>
    <w:rsid w:val="00D90916"/>
    <w:rsid w:val="00D90DAE"/>
    <w:rsid w:val="00D91326"/>
    <w:rsid w:val="00D91636"/>
    <w:rsid w:val="00D9165C"/>
    <w:rsid w:val="00D91B61"/>
    <w:rsid w:val="00D91C37"/>
    <w:rsid w:val="00D91D08"/>
    <w:rsid w:val="00D925BD"/>
    <w:rsid w:val="00D9363F"/>
    <w:rsid w:val="00D9388A"/>
    <w:rsid w:val="00D93D5D"/>
    <w:rsid w:val="00D93EED"/>
    <w:rsid w:val="00D9459E"/>
    <w:rsid w:val="00D9467C"/>
    <w:rsid w:val="00D946C6"/>
    <w:rsid w:val="00D94B73"/>
    <w:rsid w:val="00D9529E"/>
    <w:rsid w:val="00D95800"/>
    <w:rsid w:val="00D95AAD"/>
    <w:rsid w:val="00D95F7D"/>
    <w:rsid w:val="00D9635B"/>
    <w:rsid w:val="00D96B2C"/>
    <w:rsid w:val="00D96B36"/>
    <w:rsid w:val="00D96F76"/>
    <w:rsid w:val="00D97477"/>
    <w:rsid w:val="00D97CFF"/>
    <w:rsid w:val="00D97E2F"/>
    <w:rsid w:val="00D97EAB"/>
    <w:rsid w:val="00D97F81"/>
    <w:rsid w:val="00D97FD9"/>
    <w:rsid w:val="00DA01B8"/>
    <w:rsid w:val="00DA0553"/>
    <w:rsid w:val="00DA1B52"/>
    <w:rsid w:val="00DA2B1D"/>
    <w:rsid w:val="00DA3126"/>
    <w:rsid w:val="00DA33C8"/>
    <w:rsid w:val="00DA48F0"/>
    <w:rsid w:val="00DA4EA9"/>
    <w:rsid w:val="00DA5273"/>
    <w:rsid w:val="00DA5619"/>
    <w:rsid w:val="00DA5683"/>
    <w:rsid w:val="00DA5F25"/>
    <w:rsid w:val="00DA6812"/>
    <w:rsid w:val="00DA6A7B"/>
    <w:rsid w:val="00DB0BA6"/>
    <w:rsid w:val="00DB0C8C"/>
    <w:rsid w:val="00DB0F6E"/>
    <w:rsid w:val="00DB1152"/>
    <w:rsid w:val="00DB1410"/>
    <w:rsid w:val="00DB1535"/>
    <w:rsid w:val="00DB1BF4"/>
    <w:rsid w:val="00DB24EB"/>
    <w:rsid w:val="00DB269A"/>
    <w:rsid w:val="00DB37B8"/>
    <w:rsid w:val="00DB3F62"/>
    <w:rsid w:val="00DB428F"/>
    <w:rsid w:val="00DB48E2"/>
    <w:rsid w:val="00DB4AA8"/>
    <w:rsid w:val="00DB5646"/>
    <w:rsid w:val="00DB5652"/>
    <w:rsid w:val="00DB5A72"/>
    <w:rsid w:val="00DB5DC5"/>
    <w:rsid w:val="00DB6251"/>
    <w:rsid w:val="00DB64D1"/>
    <w:rsid w:val="00DB7170"/>
    <w:rsid w:val="00DB7A36"/>
    <w:rsid w:val="00DB7C09"/>
    <w:rsid w:val="00DC001E"/>
    <w:rsid w:val="00DC0644"/>
    <w:rsid w:val="00DC07EE"/>
    <w:rsid w:val="00DC0968"/>
    <w:rsid w:val="00DC1574"/>
    <w:rsid w:val="00DC1BE8"/>
    <w:rsid w:val="00DC2263"/>
    <w:rsid w:val="00DC2D1C"/>
    <w:rsid w:val="00DC3E0D"/>
    <w:rsid w:val="00DC43B6"/>
    <w:rsid w:val="00DC47A8"/>
    <w:rsid w:val="00DC5170"/>
    <w:rsid w:val="00DC60BA"/>
    <w:rsid w:val="00DC62D0"/>
    <w:rsid w:val="00DC6491"/>
    <w:rsid w:val="00DC7077"/>
    <w:rsid w:val="00DC746B"/>
    <w:rsid w:val="00DC7DBE"/>
    <w:rsid w:val="00DD1080"/>
    <w:rsid w:val="00DD173A"/>
    <w:rsid w:val="00DD1818"/>
    <w:rsid w:val="00DD18F1"/>
    <w:rsid w:val="00DD1E44"/>
    <w:rsid w:val="00DD2068"/>
    <w:rsid w:val="00DD21FD"/>
    <w:rsid w:val="00DD2313"/>
    <w:rsid w:val="00DD27D8"/>
    <w:rsid w:val="00DD308A"/>
    <w:rsid w:val="00DD3609"/>
    <w:rsid w:val="00DD36D3"/>
    <w:rsid w:val="00DD3A9F"/>
    <w:rsid w:val="00DD3AEC"/>
    <w:rsid w:val="00DD49B8"/>
    <w:rsid w:val="00DD4A8D"/>
    <w:rsid w:val="00DD4BAB"/>
    <w:rsid w:val="00DD4F6F"/>
    <w:rsid w:val="00DD5333"/>
    <w:rsid w:val="00DD5478"/>
    <w:rsid w:val="00DD5550"/>
    <w:rsid w:val="00DD62D3"/>
    <w:rsid w:val="00DD6409"/>
    <w:rsid w:val="00DD655F"/>
    <w:rsid w:val="00DD7054"/>
    <w:rsid w:val="00DD77A6"/>
    <w:rsid w:val="00DE03EA"/>
    <w:rsid w:val="00DE08CE"/>
    <w:rsid w:val="00DE0D54"/>
    <w:rsid w:val="00DE0E11"/>
    <w:rsid w:val="00DE198E"/>
    <w:rsid w:val="00DE1B5D"/>
    <w:rsid w:val="00DE235B"/>
    <w:rsid w:val="00DE2E35"/>
    <w:rsid w:val="00DE2FA6"/>
    <w:rsid w:val="00DE30F1"/>
    <w:rsid w:val="00DE3864"/>
    <w:rsid w:val="00DE413A"/>
    <w:rsid w:val="00DE4F32"/>
    <w:rsid w:val="00DE56ED"/>
    <w:rsid w:val="00DE571E"/>
    <w:rsid w:val="00DE58C3"/>
    <w:rsid w:val="00DE5F38"/>
    <w:rsid w:val="00DE5FDF"/>
    <w:rsid w:val="00DE6777"/>
    <w:rsid w:val="00DE6A54"/>
    <w:rsid w:val="00DE6F0D"/>
    <w:rsid w:val="00DE703D"/>
    <w:rsid w:val="00DE70EA"/>
    <w:rsid w:val="00DE73FA"/>
    <w:rsid w:val="00DE7477"/>
    <w:rsid w:val="00DE7E0E"/>
    <w:rsid w:val="00DF03C2"/>
    <w:rsid w:val="00DF10EC"/>
    <w:rsid w:val="00DF172F"/>
    <w:rsid w:val="00DF19D0"/>
    <w:rsid w:val="00DF22C0"/>
    <w:rsid w:val="00DF23DA"/>
    <w:rsid w:val="00DF27BD"/>
    <w:rsid w:val="00DF316E"/>
    <w:rsid w:val="00DF3AE9"/>
    <w:rsid w:val="00DF3D78"/>
    <w:rsid w:val="00DF40DC"/>
    <w:rsid w:val="00DF41BA"/>
    <w:rsid w:val="00DF4AB3"/>
    <w:rsid w:val="00DF4F84"/>
    <w:rsid w:val="00DF543A"/>
    <w:rsid w:val="00DF55E0"/>
    <w:rsid w:val="00DF5928"/>
    <w:rsid w:val="00DF5D7B"/>
    <w:rsid w:val="00DF5E6B"/>
    <w:rsid w:val="00DF5F13"/>
    <w:rsid w:val="00DF61B1"/>
    <w:rsid w:val="00DF68CC"/>
    <w:rsid w:val="00DF6A9C"/>
    <w:rsid w:val="00DF6B93"/>
    <w:rsid w:val="00DF7CAF"/>
    <w:rsid w:val="00DF7DAF"/>
    <w:rsid w:val="00E001E0"/>
    <w:rsid w:val="00E001E2"/>
    <w:rsid w:val="00E0078A"/>
    <w:rsid w:val="00E0082C"/>
    <w:rsid w:val="00E00F1E"/>
    <w:rsid w:val="00E0102A"/>
    <w:rsid w:val="00E01AEB"/>
    <w:rsid w:val="00E01C13"/>
    <w:rsid w:val="00E024B5"/>
    <w:rsid w:val="00E026EF"/>
    <w:rsid w:val="00E02809"/>
    <w:rsid w:val="00E02865"/>
    <w:rsid w:val="00E028E9"/>
    <w:rsid w:val="00E02A05"/>
    <w:rsid w:val="00E03017"/>
    <w:rsid w:val="00E03137"/>
    <w:rsid w:val="00E033A5"/>
    <w:rsid w:val="00E033D6"/>
    <w:rsid w:val="00E0351A"/>
    <w:rsid w:val="00E03E50"/>
    <w:rsid w:val="00E03E51"/>
    <w:rsid w:val="00E04482"/>
    <w:rsid w:val="00E04B1C"/>
    <w:rsid w:val="00E05200"/>
    <w:rsid w:val="00E05292"/>
    <w:rsid w:val="00E057F3"/>
    <w:rsid w:val="00E05862"/>
    <w:rsid w:val="00E05DF1"/>
    <w:rsid w:val="00E06D47"/>
    <w:rsid w:val="00E07764"/>
    <w:rsid w:val="00E07795"/>
    <w:rsid w:val="00E0791B"/>
    <w:rsid w:val="00E07EA4"/>
    <w:rsid w:val="00E1054D"/>
    <w:rsid w:val="00E10C37"/>
    <w:rsid w:val="00E117C4"/>
    <w:rsid w:val="00E11AD9"/>
    <w:rsid w:val="00E11E71"/>
    <w:rsid w:val="00E12962"/>
    <w:rsid w:val="00E12A3B"/>
    <w:rsid w:val="00E12BA6"/>
    <w:rsid w:val="00E12DD3"/>
    <w:rsid w:val="00E13115"/>
    <w:rsid w:val="00E13FEC"/>
    <w:rsid w:val="00E14966"/>
    <w:rsid w:val="00E149D1"/>
    <w:rsid w:val="00E14FB1"/>
    <w:rsid w:val="00E15EDE"/>
    <w:rsid w:val="00E1672A"/>
    <w:rsid w:val="00E16942"/>
    <w:rsid w:val="00E16F53"/>
    <w:rsid w:val="00E203A2"/>
    <w:rsid w:val="00E204B8"/>
    <w:rsid w:val="00E2057E"/>
    <w:rsid w:val="00E206E2"/>
    <w:rsid w:val="00E20D84"/>
    <w:rsid w:val="00E21A61"/>
    <w:rsid w:val="00E21D8C"/>
    <w:rsid w:val="00E21EC9"/>
    <w:rsid w:val="00E228B9"/>
    <w:rsid w:val="00E23450"/>
    <w:rsid w:val="00E23B83"/>
    <w:rsid w:val="00E23C6D"/>
    <w:rsid w:val="00E242AA"/>
    <w:rsid w:val="00E24810"/>
    <w:rsid w:val="00E2484E"/>
    <w:rsid w:val="00E249F1"/>
    <w:rsid w:val="00E256CB"/>
    <w:rsid w:val="00E26505"/>
    <w:rsid w:val="00E27C55"/>
    <w:rsid w:val="00E301C4"/>
    <w:rsid w:val="00E3031A"/>
    <w:rsid w:val="00E30A91"/>
    <w:rsid w:val="00E30D1E"/>
    <w:rsid w:val="00E30D66"/>
    <w:rsid w:val="00E31438"/>
    <w:rsid w:val="00E31B56"/>
    <w:rsid w:val="00E3253D"/>
    <w:rsid w:val="00E32639"/>
    <w:rsid w:val="00E32F74"/>
    <w:rsid w:val="00E33462"/>
    <w:rsid w:val="00E33682"/>
    <w:rsid w:val="00E343E9"/>
    <w:rsid w:val="00E3484C"/>
    <w:rsid w:val="00E34919"/>
    <w:rsid w:val="00E34944"/>
    <w:rsid w:val="00E34983"/>
    <w:rsid w:val="00E349A5"/>
    <w:rsid w:val="00E3505B"/>
    <w:rsid w:val="00E35064"/>
    <w:rsid w:val="00E36A98"/>
    <w:rsid w:val="00E36C18"/>
    <w:rsid w:val="00E36FC3"/>
    <w:rsid w:val="00E378D7"/>
    <w:rsid w:val="00E37A71"/>
    <w:rsid w:val="00E37C2B"/>
    <w:rsid w:val="00E406CD"/>
    <w:rsid w:val="00E412EA"/>
    <w:rsid w:val="00E41A85"/>
    <w:rsid w:val="00E41FCD"/>
    <w:rsid w:val="00E4238B"/>
    <w:rsid w:val="00E42F37"/>
    <w:rsid w:val="00E4330D"/>
    <w:rsid w:val="00E43420"/>
    <w:rsid w:val="00E4381E"/>
    <w:rsid w:val="00E43A2F"/>
    <w:rsid w:val="00E43AA8"/>
    <w:rsid w:val="00E451EB"/>
    <w:rsid w:val="00E45494"/>
    <w:rsid w:val="00E4559A"/>
    <w:rsid w:val="00E458F3"/>
    <w:rsid w:val="00E46335"/>
    <w:rsid w:val="00E466E1"/>
    <w:rsid w:val="00E46A8A"/>
    <w:rsid w:val="00E46F7A"/>
    <w:rsid w:val="00E4760D"/>
    <w:rsid w:val="00E5024A"/>
    <w:rsid w:val="00E50808"/>
    <w:rsid w:val="00E50F27"/>
    <w:rsid w:val="00E50F53"/>
    <w:rsid w:val="00E5134C"/>
    <w:rsid w:val="00E5183E"/>
    <w:rsid w:val="00E52E4A"/>
    <w:rsid w:val="00E52EE1"/>
    <w:rsid w:val="00E53B0E"/>
    <w:rsid w:val="00E53B43"/>
    <w:rsid w:val="00E53F9B"/>
    <w:rsid w:val="00E540B6"/>
    <w:rsid w:val="00E5432E"/>
    <w:rsid w:val="00E55404"/>
    <w:rsid w:val="00E555E4"/>
    <w:rsid w:val="00E558AB"/>
    <w:rsid w:val="00E55E20"/>
    <w:rsid w:val="00E569D6"/>
    <w:rsid w:val="00E578F0"/>
    <w:rsid w:val="00E578F3"/>
    <w:rsid w:val="00E57A7A"/>
    <w:rsid w:val="00E57AEF"/>
    <w:rsid w:val="00E6158A"/>
    <w:rsid w:val="00E61920"/>
    <w:rsid w:val="00E61ECA"/>
    <w:rsid w:val="00E62047"/>
    <w:rsid w:val="00E62400"/>
    <w:rsid w:val="00E628FA"/>
    <w:rsid w:val="00E62AC3"/>
    <w:rsid w:val="00E62B28"/>
    <w:rsid w:val="00E63CD5"/>
    <w:rsid w:val="00E63EC2"/>
    <w:rsid w:val="00E63EE9"/>
    <w:rsid w:val="00E6401B"/>
    <w:rsid w:val="00E643A7"/>
    <w:rsid w:val="00E6445B"/>
    <w:rsid w:val="00E6649E"/>
    <w:rsid w:val="00E67035"/>
    <w:rsid w:val="00E67AEA"/>
    <w:rsid w:val="00E67C2B"/>
    <w:rsid w:val="00E70291"/>
    <w:rsid w:val="00E70424"/>
    <w:rsid w:val="00E706A6"/>
    <w:rsid w:val="00E707F9"/>
    <w:rsid w:val="00E70A7F"/>
    <w:rsid w:val="00E70CC4"/>
    <w:rsid w:val="00E72207"/>
    <w:rsid w:val="00E72753"/>
    <w:rsid w:val="00E72CC9"/>
    <w:rsid w:val="00E72FEB"/>
    <w:rsid w:val="00E73B6F"/>
    <w:rsid w:val="00E742AA"/>
    <w:rsid w:val="00E74767"/>
    <w:rsid w:val="00E751B7"/>
    <w:rsid w:val="00E755FF"/>
    <w:rsid w:val="00E75C51"/>
    <w:rsid w:val="00E75F86"/>
    <w:rsid w:val="00E7672B"/>
    <w:rsid w:val="00E7689C"/>
    <w:rsid w:val="00E768DB"/>
    <w:rsid w:val="00E7706F"/>
    <w:rsid w:val="00E7780A"/>
    <w:rsid w:val="00E77FC5"/>
    <w:rsid w:val="00E80BB3"/>
    <w:rsid w:val="00E80C24"/>
    <w:rsid w:val="00E810D5"/>
    <w:rsid w:val="00E8139F"/>
    <w:rsid w:val="00E81B6F"/>
    <w:rsid w:val="00E81C40"/>
    <w:rsid w:val="00E81E3D"/>
    <w:rsid w:val="00E84088"/>
    <w:rsid w:val="00E840B0"/>
    <w:rsid w:val="00E842EB"/>
    <w:rsid w:val="00E84348"/>
    <w:rsid w:val="00E84710"/>
    <w:rsid w:val="00E84AA0"/>
    <w:rsid w:val="00E853E0"/>
    <w:rsid w:val="00E85884"/>
    <w:rsid w:val="00E86464"/>
    <w:rsid w:val="00E86D28"/>
    <w:rsid w:val="00E8771F"/>
    <w:rsid w:val="00E87C24"/>
    <w:rsid w:val="00E90049"/>
    <w:rsid w:val="00E907A8"/>
    <w:rsid w:val="00E909A4"/>
    <w:rsid w:val="00E90D2F"/>
    <w:rsid w:val="00E90FD2"/>
    <w:rsid w:val="00E917AF"/>
    <w:rsid w:val="00E91A7D"/>
    <w:rsid w:val="00E91B8F"/>
    <w:rsid w:val="00E91E8E"/>
    <w:rsid w:val="00E926E6"/>
    <w:rsid w:val="00E929DE"/>
    <w:rsid w:val="00E9329D"/>
    <w:rsid w:val="00E93641"/>
    <w:rsid w:val="00E941D5"/>
    <w:rsid w:val="00E942DB"/>
    <w:rsid w:val="00E9466C"/>
    <w:rsid w:val="00E9513F"/>
    <w:rsid w:val="00E95367"/>
    <w:rsid w:val="00E9623D"/>
    <w:rsid w:val="00E96F84"/>
    <w:rsid w:val="00E9725F"/>
    <w:rsid w:val="00E972E2"/>
    <w:rsid w:val="00E97AA1"/>
    <w:rsid w:val="00EA01E0"/>
    <w:rsid w:val="00EA06D8"/>
    <w:rsid w:val="00EA0780"/>
    <w:rsid w:val="00EA119E"/>
    <w:rsid w:val="00EA11D2"/>
    <w:rsid w:val="00EA2515"/>
    <w:rsid w:val="00EA28BD"/>
    <w:rsid w:val="00EA2AB9"/>
    <w:rsid w:val="00EA2B94"/>
    <w:rsid w:val="00EA2F4D"/>
    <w:rsid w:val="00EA3111"/>
    <w:rsid w:val="00EA31B7"/>
    <w:rsid w:val="00EA3244"/>
    <w:rsid w:val="00EA3622"/>
    <w:rsid w:val="00EA39BA"/>
    <w:rsid w:val="00EA538A"/>
    <w:rsid w:val="00EA5838"/>
    <w:rsid w:val="00EA5E01"/>
    <w:rsid w:val="00EA5E4E"/>
    <w:rsid w:val="00EA6A1D"/>
    <w:rsid w:val="00EA6B86"/>
    <w:rsid w:val="00EA6CAB"/>
    <w:rsid w:val="00EA6CF1"/>
    <w:rsid w:val="00EA6F93"/>
    <w:rsid w:val="00EA74DC"/>
    <w:rsid w:val="00EA7702"/>
    <w:rsid w:val="00EA7713"/>
    <w:rsid w:val="00EA7E03"/>
    <w:rsid w:val="00EB016C"/>
    <w:rsid w:val="00EB0270"/>
    <w:rsid w:val="00EB0298"/>
    <w:rsid w:val="00EB06BE"/>
    <w:rsid w:val="00EB07B1"/>
    <w:rsid w:val="00EB0964"/>
    <w:rsid w:val="00EB2AF5"/>
    <w:rsid w:val="00EB2BB0"/>
    <w:rsid w:val="00EB3550"/>
    <w:rsid w:val="00EB36AB"/>
    <w:rsid w:val="00EB379B"/>
    <w:rsid w:val="00EB4DFF"/>
    <w:rsid w:val="00EB51BB"/>
    <w:rsid w:val="00EB57B6"/>
    <w:rsid w:val="00EB59AA"/>
    <w:rsid w:val="00EB5B3B"/>
    <w:rsid w:val="00EB653D"/>
    <w:rsid w:val="00EB682D"/>
    <w:rsid w:val="00EB6BFA"/>
    <w:rsid w:val="00EB6E20"/>
    <w:rsid w:val="00EB6FF7"/>
    <w:rsid w:val="00EB7500"/>
    <w:rsid w:val="00EB797B"/>
    <w:rsid w:val="00EB7ACB"/>
    <w:rsid w:val="00EB7FE6"/>
    <w:rsid w:val="00EC0D54"/>
    <w:rsid w:val="00EC0ED7"/>
    <w:rsid w:val="00EC0FC6"/>
    <w:rsid w:val="00EC1D8A"/>
    <w:rsid w:val="00EC2241"/>
    <w:rsid w:val="00EC333B"/>
    <w:rsid w:val="00EC3EC6"/>
    <w:rsid w:val="00EC40EB"/>
    <w:rsid w:val="00EC4E0F"/>
    <w:rsid w:val="00EC55E2"/>
    <w:rsid w:val="00EC67A0"/>
    <w:rsid w:val="00EC7BDD"/>
    <w:rsid w:val="00ED002C"/>
    <w:rsid w:val="00ED1829"/>
    <w:rsid w:val="00ED1ADC"/>
    <w:rsid w:val="00ED28F3"/>
    <w:rsid w:val="00ED2B58"/>
    <w:rsid w:val="00ED367C"/>
    <w:rsid w:val="00ED3B50"/>
    <w:rsid w:val="00ED3F3C"/>
    <w:rsid w:val="00ED4DE3"/>
    <w:rsid w:val="00ED50BB"/>
    <w:rsid w:val="00ED682D"/>
    <w:rsid w:val="00ED682F"/>
    <w:rsid w:val="00ED6A3A"/>
    <w:rsid w:val="00ED6E74"/>
    <w:rsid w:val="00ED7465"/>
    <w:rsid w:val="00ED7869"/>
    <w:rsid w:val="00ED79AA"/>
    <w:rsid w:val="00ED7B94"/>
    <w:rsid w:val="00ED7BF3"/>
    <w:rsid w:val="00EE043C"/>
    <w:rsid w:val="00EE05C5"/>
    <w:rsid w:val="00EE0DED"/>
    <w:rsid w:val="00EE13D8"/>
    <w:rsid w:val="00EE197C"/>
    <w:rsid w:val="00EE21F3"/>
    <w:rsid w:val="00EE22D8"/>
    <w:rsid w:val="00EE23AF"/>
    <w:rsid w:val="00EE256D"/>
    <w:rsid w:val="00EE25D8"/>
    <w:rsid w:val="00EE2BFE"/>
    <w:rsid w:val="00EE38DA"/>
    <w:rsid w:val="00EE3D1D"/>
    <w:rsid w:val="00EE3F52"/>
    <w:rsid w:val="00EE420F"/>
    <w:rsid w:val="00EE4748"/>
    <w:rsid w:val="00EE53C1"/>
    <w:rsid w:val="00EE5C34"/>
    <w:rsid w:val="00EE65FC"/>
    <w:rsid w:val="00EE6B23"/>
    <w:rsid w:val="00EE72F2"/>
    <w:rsid w:val="00EE72FD"/>
    <w:rsid w:val="00EE76B9"/>
    <w:rsid w:val="00EE780A"/>
    <w:rsid w:val="00EF0924"/>
    <w:rsid w:val="00EF0F1F"/>
    <w:rsid w:val="00EF1349"/>
    <w:rsid w:val="00EF185E"/>
    <w:rsid w:val="00EF2BD0"/>
    <w:rsid w:val="00EF3A03"/>
    <w:rsid w:val="00EF3A57"/>
    <w:rsid w:val="00EF3AC9"/>
    <w:rsid w:val="00EF3CD2"/>
    <w:rsid w:val="00EF482B"/>
    <w:rsid w:val="00EF59DB"/>
    <w:rsid w:val="00EF5AAA"/>
    <w:rsid w:val="00EF5ADD"/>
    <w:rsid w:val="00EF5EB8"/>
    <w:rsid w:val="00EF6206"/>
    <w:rsid w:val="00EF6709"/>
    <w:rsid w:val="00EF6951"/>
    <w:rsid w:val="00EF6E28"/>
    <w:rsid w:val="00EF6FE4"/>
    <w:rsid w:val="00EF778A"/>
    <w:rsid w:val="00EF7C13"/>
    <w:rsid w:val="00EF7DC5"/>
    <w:rsid w:val="00F0043C"/>
    <w:rsid w:val="00F00CBC"/>
    <w:rsid w:val="00F011E9"/>
    <w:rsid w:val="00F01FEA"/>
    <w:rsid w:val="00F03558"/>
    <w:rsid w:val="00F03614"/>
    <w:rsid w:val="00F03A10"/>
    <w:rsid w:val="00F03E45"/>
    <w:rsid w:val="00F03FE3"/>
    <w:rsid w:val="00F0408C"/>
    <w:rsid w:val="00F04887"/>
    <w:rsid w:val="00F060CA"/>
    <w:rsid w:val="00F0616E"/>
    <w:rsid w:val="00F06F85"/>
    <w:rsid w:val="00F073CA"/>
    <w:rsid w:val="00F0764F"/>
    <w:rsid w:val="00F100CC"/>
    <w:rsid w:val="00F10581"/>
    <w:rsid w:val="00F10740"/>
    <w:rsid w:val="00F116E6"/>
    <w:rsid w:val="00F11A32"/>
    <w:rsid w:val="00F11E8E"/>
    <w:rsid w:val="00F11FC0"/>
    <w:rsid w:val="00F11FE0"/>
    <w:rsid w:val="00F120BD"/>
    <w:rsid w:val="00F13269"/>
    <w:rsid w:val="00F136F8"/>
    <w:rsid w:val="00F13B46"/>
    <w:rsid w:val="00F13E79"/>
    <w:rsid w:val="00F13E97"/>
    <w:rsid w:val="00F1401C"/>
    <w:rsid w:val="00F14378"/>
    <w:rsid w:val="00F1551E"/>
    <w:rsid w:val="00F15DED"/>
    <w:rsid w:val="00F1674C"/>
    <w:rsid w:val="00F16911"/>
    <w:rsid w:val="00F17429"/>
    <w:rsid w:val="00F17774"/>
    <w:rsid w:val="00F2000A"/>
    <w:rsid w:val="00F20580"/>
    <w:rsid w:val="00F2101D"/>
    <w:rsid w:val="00F2127A"/>
    <w:rsid w:val="00F21758"/>
    <w:rsid w:val="00F217A6"/>
    <w:rsid w:val="00F21B82"/>
    <w:rsid w:val="00F21BA9"/>
    <w:rsid w:val="00F2234E"/>
    <w:rsid w:val="00F23148"/>
    <w:rsid w:val="00F233FB"/>
    <w:rsid w:val="00F239A6"/>
    <w:rsid w:val="00F23B60"/>
    <w:rsid w:val="00F23D37"/>
    <w:rsid w:val="00F23E3F"/>
    <w:rsid w:val="00F23FC4"/>
    <w:rsid w:val="00F24D89"/>
    <w:rsid w:val="00F257F6"/>
    <w:rsid w:val="00F25B07"/>
    <w:rsid w:val="00F25B33"/>
    <w:rsid w:val="00F25B75"/>
    <w:rsid w:val="00F26733"/>
    <w:rsid w:val="00F2700E"/>
    <w:rsid w:val="00F27BE1"/>
    <w:rsid w:val="00F27EBC"/>
    <w:rsid w:val="00F30200"/>
    <w:rsid w:val="00F31120"/>
    <w:rsid w:val="00F31205"/>
    <w:rsid w:val="00F3137A"/>
    <w:rsid w:val="00F31B49"/>
    <w:rsid w:val="00F31EAF"/>
    <w:rsid w:val="00F32436"/>
    <w:rsid w:val="00F324F6"/>
    <w:rsid w:val="00F32975"/>
    <w:rsid w:val="00F32EF7"/>
    <w:rsid w:val="00F335C7"/>
    <w:rsid w:val="00F341CB"/>
    <w:rsid w:val="00F34A9E"/>
    <w:rsid w:val="00F34CC4"/>
    <w:rsid w:val="00F364A9"/>
    <w:rsid w:val="00F3682C"/>
    <w:rsid w:val="00F36E75"/>
    <w:rsid w:val="00F3709B"/>
    <w:rsid w:val="00F379B1"/>
    <w:rsid w:val="00F4038B"/>
    <w:rsid w:val="00F404E5"/>
    <w:rsid w:val="00F40B05"/>
    <w:rsid w:val="00F40F1D"/>
    <w:rsid w:val="00F41DBF"/>
    <w:rsid w:val="00F424B1"/>
    <w:rsid w:val="00F42ED7"/>
    <w:rsid w:val="00F43396"/>
    <w:rsid w:val="00F4351E"/>
    <w:rsid w:val="00F43939"/>
    <w:rsid w:val="00F44C37"/>
    <w:rsid w:val="00F44C3A"/>
    <w:rsid w:val="00F4568F"/>
    <w:rsid w:val="00F462D4"/>
    <w:rsid w:val="00F46BD2"/>
    <w:rsid w:val="00F46CA0"/>
    <w:rsid w:val="00F46E67"/>
    <w:rsid w:val="00F4717E"/>
    <w:rsid w:val="00F4782B"/>
    <w:rsid w:val="00F47DA8"/>
    <w:rsid w:val="00F50749"/>
    <w:rsid w:val="00F50C11"/>
    <w:rsid w:val="00F50F95"/>
    <w:rsid w:val="00F51981"/>
    <w:rsid w:val="00F51C0B"/>
    <w:rsid w:val="00F51C3F"/>
    <w:rsid w:val="00F51EFE"/>
    <w:rsid w:val="00F5215C"/>
    <w:rsid w:val="00F521EE"/>
    <w:rsid w:val="00F52F32"/>
    <w:rsid w:val="00F53747"/>
    <w:rsid w:val="00F5473E"/>
    <w:rsid w:val="00F54EFC"/>
    <w:rsid w:val="00F55612"/>
    <w:rsid w:val="00F564F4"/>
    <w:rsid w:val="00F5677E"/>
    <w:rsid w:val="00F56928"/>
    <w:rsid w:val="00F57CBE"/>
    <w:rsid w:val="00F6006C"/>
    <w:rsid w:val="00F6024A"/>
    <w:rsid w:val="00F61111"/>
    <w:rsid w:val="00F611D5"/>
    <w:rsid w:val="00F614F5"/>
    <w:rsid w:val="00F61CB2"/>
    <w:rsid w:val="00F61D52"/>
    <w:rsid w:val="00F620C5"/>
    <w:rsid w:val="00F6268E"/>
    <w:rsid w:val="00F629E7"/>
    <w:rsid w:val="00F62A19"/>
    <w:rsid w:val="00F62D54"/>
    <w:rsid w:val="00F631B6"/>
    <w:rsid w:val="00F637EE"/>
    <w:rsid w:val="00F647E3"/>
    <w:rsid w:val="00F64A99"/>
    <w:rsid w:val="00F64B98"/>
    <w:rsid w:val="00F65335"/>
    <w:rsid w:val="00F6575D"/>
    <w:rsid w:val="00F65805"/>
    <w:rsid w:val="00F659F8"/>
    <w:rsid w:val="00F65C28"/>
    <w:rsid w:val="00F66946"/>
    <w:rsid w:val="00F66971"/>
    <w:rsid w:val="00F669FB"/>
    <w:rsid w:val="00F66D6D"/>
    <w:rsid w:val="00F67F17"/>
    <w:rsid w:val="00F700BC"/>
    <w:rsid w:val="00F70249"/>
    <w:rsid w:val="00F705CC"/>
    <w:rsid w:val="00F71BF0"/>
    <w:rsid w:val="00F7236C"/>
    <w:rsid w:val="00F72A79"/>
    <w:rsid w:val="00F732AF"/>
    <w:rsid w:val="00F7387B"/>
    <w:rsid w:val="00F73D14"/>
    <w:rsid w:val="00F74066"/>
    <w:rsid w:val="00F74AB7"/>
    <w:rsid w:val="00F74CD4"/>
    <w:rsid w:val="00F765C1"/>
    <w:rsid w:val="00F76655"/>
    <w:rsid w:val="00F800E2"/>
    <w:rsid w:val="00F809CA"/>
    <w:rsid w:val="00F81AAF"/>
    <w:rsid w:val="00F81D79"/>
    <w:rsid w:val="00F81E21"/>
    <w:rsid w:val="00F81ECA"/>
    <w:rsid w:val="00F825ED"/>
    <w:rsid w:val="00F82F6B"/>
    <w:rsid w:val="00F83A2B"/>
    <w:rsid w:val="00F8521C"/>
    <w:rsid w:val="00F85797"/>
    <w:rsid w:val="00F857D9"/>
    <w:rsid w:val="00F86697"/>
    <w:rsid w:val="00F86B77"/>
    <w:rsid w:val="00F8785A"/>
    <w:rsid w:val="00F9069C"/>
    <w:rsid w:val="00F90A8C"/>
    <w:rsid w:val="00F91361"/>
    <w:rsid w:val="00F914E6"/>
    <w:rsid w:val="00F921D1"/>
    <w:rsid w:val="00F92385"/>
    <w:rsid w:val="00F9466A"/>
    <w:rsid w:val="00F95147"/>
    <w:rsid w:val="00F95358"/>
    <w:rsid w:val="00F96135"/>
    <w:rsid w:val="00F96FFD"/>
    <w:rsid w:val="00F979C8"/>
    <w:rsid w:val="00F97A46"/>
    <w:rsid w:val="00FA0286"/>
    <w:rsid w:val="00FA036D"/>
    <w:rsid w:val="00FA1359"/>
    <w:rsid w:val="00FA229C"/>
    <w:rsid w:val="00FA2745"/>
    <w:rsid w:val="00FA3AE7"/>
    <w:rsid w:val="00FA3C68"/>
    <w:rsid w:val="00FA4008"/>
    <w:rsid w:val="00FA40BF"/>
    <w:rsid w:val="00FA4107"/>
    <w:rsid w:val="00FA414B"/>
    <w:rsid w:val="00FA419C"/>
    <w:rsid w:val="00FA423D"/>
    <w:rsid w:val="00FA47BB"/>
    <w:rsid w:val="00FA4DEE"/>
    <w:rsid w:val="00FA4DF7"/>
    <w:rsid w:val="00FA4F35"/>
    <w:rsid w:val="00FA4F5A"/>
    <w:rsid w:val="00FA50E6"/>
    <w:rsid w:val="00FA518C"/>
    <w:rsid w:val="00FA5632"/>
    <w:rsid w:val="00FA5A9D"/>
    <w:rsid w:val="00FA672A"/>
    <w:rsid w:val="00FA693B"/>
    <w:rsid w:val="00FA750D"/>
    <w:rsid w:val="00FA76B2"/>
    <w:rsid w:val="00FA7DB8"/>
    <w:rsid w:val="00FA7DED"/>
    <w:rsid w:val="00FB0082"/>
    <w:rsid w:val="00FB0A5D"/>
    <w:rsid w:val="00FB14DD"/>
    <w:rsid w:val="00FB20FA"/>
    <w:rsid w:val="00FB21FC"/>
    <w:rsid w:val="00FB2625"/>
    <w:rsid w:val="00FB2DD5"/>
    <w:rsid w:val="00FB3472"/>
    <w:rsid w:val="00FB3B16"/>
    <w:rsid w:val="00FB41A6"/>
    <w:rsid w:val="00FB47C2"/>
    <w:rsid w:val="00FB50A6"/>
    <w:rsid w:val="00FB5CD8"/>
    <w:rsid w:val="00FB75E2"/>
    <w:rsid w:val="00FB7600"/>
    <w:rsid w:val="00FB78D8"/>
    <w:rsid w:val="00FB7C40"/>
    <w:rsid w:val="00FB7E60"/>
    <w:rsid w:val="00FC05C1"/>
    <w:rsid w:val="00FC0AE7"/>
    <w:rsid w:val="00FC2EC9"/>
    <w:rsid w:val="00FC3468"/>
    <w:rsid w:val="00FC3859"/>
    <w:rsid w:val="00FC38EF"/>
    <w:rsid w:val="00FC3C41"/>
    <w:rsid w:val="00FC3DB4"/>
    <w:rsid w:val="00FC43C5"/>
    <w:rsid w:val="00FC518B"/>
    <w:rsid w:val="00FC55F4"/>
    <w:rsid w:val="00FC5CEF"/>
    <w:rsid w:val="00FC6513"/>
    <w:rsid w:val="00FC6AB3"/>
    <w:rsid w:val="00FC6F1A"/>
    <w:rsid w:val="00FC741E"/>
    <w:rsid w:val="00FC7CAE"/>
    <w:rsid w:val="00FC7E94"/>
    <w:rsid w:val="00FD03FB"/>
    <w:rsid w:val="00FD075D"/>
    <w:rsid w:val="00FD0838"/>
    <w:rsid w:val="00FD1186"/>
    <w:rsid w:val="00FD1219"/>
    <w:rsid w:val="00FD1545"/>
    <w:rsid w:val="00FD16BB"/>
    <w:rsid w:val="00FD1A8F"/>
    <w:rsid w:val="00FD1EDF"/>
    <w:rsid w:val="00FD2065"/>
    <w:rsid w:val="00FD24A0"/>
    <w:rsid w:val="00FD2A1B"/>
    <w:rsid w:val="00FD4096"/>
    <w:rsid w:val="00FD431F"/>
    <w:rsid w:val="00FD4B5D"/>
    <w:rsid w:val="00FD4FFE"/>
    <w:rsid w:val="00FD6103"/>
    <w:rsid w:val="00FD6950"/>
    <w:rsid w:val="00FD7847"/>
    <w:rsid w:val="00FE090E"/>
    <w:rsid w:val="00FE1008"/>
    <w:rsid w:val="00FE2252"/>
    <w:rsid w:val="00FE28C6"/>
    <w:rsid w:val="00FE2F73"/>
    <w:rsid w:val="00FE4975"/>
    <w:rsid w:val="00FE4B54"/>
    <w:rsid w:val="00FE5125"/>
    <w:rsid w:val="00FE605C"/>
    <w:rsid w:val="00FE621F"/>
    <w:rsid w:val="00FE6802"/>
    <w:rsid w:val="00FE6845"/>
    <w:rsid w:val="00FE6F06"/>
    <w:rsid w:val="00FE7444"/>
    <w:rsid w:val="00FE789B"/>
    <w:rsid w:val="00FE7963"/>
    <w:rsid w:val="00FF01E0"/>
    <w:rsid w:val="00FF02E8"/>
    <w:rsid w:val="00FF0B3F"/>
    <w:rsid w:val="00FF15B4"/>
    <w:rsid w:val="00FF15CD"/>
    <w:rsid w:val="00FF233F"/>
    <w:rsid w:val="00FF2B78"/>
    <w:rsid w:val="00FF2CBB"/>
    <w:rsid w:val="00FF2D64"/>
    <w:rsid w:val="00FF2E87"/>
    <w:rsid w:val="00FF2F29"/>
    <w:rsid w:val="00FF3541"/>
    <w:rsid w:val="00FF36C1"/>
    <w:rsid w:val="00FF47A1"/>
    <w:rsid w:val="00FF4B05"/>
    <w:rsid w:val="00FF5122"/>
    <w:rsid w:val="00FF524E"/>
    <w:rsid w:val="00FF54E9"/>
    <w:rsid w:val="00FF5747"/>
    <w:rsid w:val="00FF5AAC"/>
    <w:rsid w:val="00FF6A62"/>
    <w:rsid w:val="00FF6FC0"/>
    <w:rsid w:val="00FF71CC"/>
    <w:rsid w:val="00FF743C"/>
    <w:rsid w:val="00FF79F1"/>
    <w:rsid w:val="00FF7CD9"/>
    <w:rsid w:val="00FF7F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uiPriority="0" w:unhideWhenUsed="1"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256CB"/>
    <w:rPr>
      <w:rFonts w:ascii="Times New Roman" w:eastAsia="Times New Roman" w:hAnsi="Times New Roman"/>
      <w:sz w:val="28"/>
      <w:szCs w:val="24"/>
    </w:rPr>
  </w:style>
  <w:style w:type="paragraph" w:styleId="1">
    <w:name w:val="heading 1"/>
    <w:basedOn w:val="a"/>
    <w:next w:val="a"/>
    <w:link w:val="10"/>
    <w:qFormat/>
    <w:rsid w:val="00E256C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256CB"/>
    <w:pPr>
      <w:keepNext/>
      <w:spacing w:before="240" w:after="60"/>
      <w:outlineLvl w:val="1"/>
    </w:pPr>
    <w:rPr>
      <w:rFonts w:ascii="Arial" w:hAnsi="Arial" w:cs="Arial"/>
      <w:b/>
      <w:bCs/>
      <w:i/>
      <w:iCs/>
      <w:szCs w:val="28"/>
    </w:rPr>
  </w:style>
  <w:style w:type="paragraph" w:styleId="3">
    <w:name w:val="heading 3"/>
    <w:basedOn w:val="a"/>
    <w:next w:val="a"/>
    <w:link w:val="30"/>
    <w:qFormat/>
    <w:rsid w:val="00AC2542"/>
    <w:pPr>
      <w:keepNext/>
      <w:spacing w:before="240" w:after="60"/>
      <w:outlineLvl w:val="2"/>
    </w:pPr>
    <w:rPr>
      <w:rFonts w:ascii="Arial" w:hAnsi="Arial" w:cs="Arial"/>
      <w:b/>
      <w:bCs/>
      <w:sz w:val="26"/>
      <w:szCs w:val="26"/>
    </w:rPr>
  </w:style>
  <w:style w:type="paragraph" w:styleId="4">
    <w:name w:val="heading 4"/>
    <w:basedOn w:val="a"/>
    <w:next w:val="a"/>
    <w:link w:val="40"/>
    <w:qFormat/>
    <w:rsid w:val="000448F3"/>
    <w:pPr>
      <w:keepNext/>
      <w:outlineLvl w:val="3"/>
    </w:pPr>
    <w:rPr>
      <w:szCs w:val="20"/>
    </w:rPr>
  </w:style>
  <w:style w:type="paragraph" w:styleId="5">
    <w:name w:val="heading 5"/>
    <w:basedOn w:val="a"/>
    <w:next w:val="a"/>
    <w:link w:val="50"/>
    <w:qFormat/>
    <w:rsid w:val="000448F3"/>
    <w:pPr>
      <w:autoSpaceDE w:val="0"/>
      <w:autoSpaceDN w:val="0"/>
      <w:spacing w:before="240" w:after="60"/>
      <w:outlineLvl w:val="4"/>
    </w:pPr>
    <w:rPr>
      <w:rFonts w:ascii="Calibri" w:hAnsi="Calibri"/>
      <w:b/>
      <w:bCs/>
      <w:i/>
      <w:iCs/>
      <w:sz w:val="26"/>
      <w:szCs w:val="26"/>
    </w:rPr>
  </w:style>
  <w:style w:type="paragraph" w:styleId="6">
    <w:name w:val="heading 6"/>
    <w:basedOn w:val="a"/>
    <w:next w:val="a"/>
    <w:link w:val="60"/>
    <w:qFormat/>
    <w:rsid w:val="000448F3"/>
    <w:pPr>
      <w:autoSpaceDE w:val="0"/>
      <w:autoSpaceDN w:val="0"/>
      <w:spacing w:before="240" w:after="60"/>
      <w:outlineLvl w:val="5"/>
    </w:pPr>
    <w:rPr>
      <w:b/>
      <w:bCs/>
      <w:sz w:val="22"/>
      <w:szCs w:val="22"/>
    </w:rPr>
  </w:style>
  <w:style w:type="paragraph" w:styleId="7">
    <w:name w:val="heading 7"/>
    <w:basedOn w:val="a"/>
    <w:next w:val="a"/>
    <w:link w:val="70"/>
    <w:qFormat/>
    <w:rsid w:val="000448F3"/>
    <w:pPr>
      <w:keepNext/>
      <w:ind w:firstLine="360"/>
      <w:jc w:val="both"/>
      <w:outlineLvl w:val="6"/>
    </w:pPr>
    <w:rPr>
      <w:b/>
      <w:szCs w:val="20"/>
    </w:rPr>
  </w:style>
  <w:style w:type="paragraph" w:styleId="8">
    <w:name w:val="heading 8"/>
    <w:basedOn w:val="a"/>
    <w:next w:val="a"/>
    <w:link w:val="80"/>
    <w:qFormat/>
    <w:rsid w:val="00E256CB"/>
    <w:pPr>
      <w:keepNext/>
      <w:snapToGrid w:val="0"/>
      <w:outlineLvl w:val="7"/>
    </w:pPr>
    <w:rPr>
      <w:b/>
      <w:bCs/>
    </w:rPr>
  </w:style>
  <w:style w:type="paragraph" w:styleId="9">
    <w:name w:val="heading 9"/>
    <w:basedOn w:val="a"/>
    <w:next w:val="a"/>
    <w:link w:val="90"/>
    <w:qFormat/>
    <w:rsid w:val="000448F3"/>
    <w:pPr>
      <w:keepNext/>
      <w:ind w:firstLine="360"/>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256CB"/>
    <w:rPr>
      <w:rFonts w:ascii="Arial" w:hAnsi="Arial" w:cs="Arial"/>
      <w:b/>
      <w:bCs/>
      <w:kern w:val="32"/>
      <w:sz w:val="32"/>
      <w:szCs w:val="32"/>
      <w:lang w:eastAsia="ru-RU"/>
    </w:rPr>
  </w:style>
  <w:style w:type="character" w:customStyle="1" w:styleId="20">
    <w:name w:val="Заголовок 2 Знак"/>
    <w:basedOn w:val="a0"/>
    <w:link w:val="2"/>
    <w:locked/>
    <w:rsid w:val="00E256CB"/>
    <w:rPr>
      <w:rFonts w:ascii="Arial" w:hAnsi="Arial" w:cs="Arial"/>
      <w:b/>
      <w:bCs/>
      <w:i/>
      <w:iCs/>
      <w:sz w:val="28"/>
      <w:szCs w:val="28"/>
      <w:lang w:eastAsia="ru-RU"/>
    </w:rPr>
  </w:style>
  <w:style w:type="character" w:customStyle="1" w:styleId="40">
    <w:name w:val="Заголовок 4 Знак"/>
    <w:basedOn w:val="a0"/>
    <w:link w:val="4"/>
    <w:locked/>
    <w:rsid w:val="000448F3"/>
    <w:rPr>
      <w:rFonts w:ascii="Times New Roman" w:hAnsi="Times New Roman" w:cs="Times New Roman"/>
      <w:sz w:val="20"/>
      <w:szCs w:val="20"/>
      <w:lang w:eastAsia="ru-RU"/>
    </w:rPr>
  </w:style>
  <w:style w:type="character" w:customStyle="1" w:styleId="50">
    <w:name w:val="Заголовок 5 Знак"/>
    <w:basedOn w:val="a0"/>
    <w:link w:val="5"/>
    <w:locked/>
    <w:rsid w:val="000448F3"/>
    <w:rPr>
      <w:rFonts w:ascii="Calibri" w:hAnsi="Calibri" w:cs="Times New Roman"/>
      <w:b/>
      <w:bCs/>
      <w:i/>
      <w:iCs/>
      <w:sz w:val="26"/>
      <w:szCs w:val="26"/>
      <w:lang w:eastAsia="ru-RU"/>
    </w:rPr>
  </w:style>
  <w:style w:type="character" w:customStyle="1" w:styleId="60">
    <w:name w:val="Заголовок 6 Знак"/>
    <w:basedOn w:val="a0"/>
    <w:link w:val="6"/>
    <w:locked/>
    <w:rsid w:val="000448F3"/>
    <w:rPr>
      <w:rFonts w:ascii="Times New Roman" w:hAnsi="Times New Roman" w:cs="Times New Roman"/>
      <w:b/>
      <w:bCs/>
      <w:lang w:eastAsia="ru-RU"/>
    </w:rPr>
  </w:style>
  <w:style w:type="character" w:customStyle="1" w:styleId="70">
    <w:name w:val="Заголовок 7 Знак"/>
    <w:basedOn w:val="a0"/>
    <w:link w:val="7"/>
    <w:locked/>
    <w:rsid w:val="000448F3"/>
    <w:rPr>
      <w:rFonts w:ascii="Times New Roman" w:hAnsi="Times New Roman" w:cs="Times New Roman"/>
      <w:b/>
      <w:sz w:val="20"/>
      <w:szCs w:val="20"/>
      <w:lang w:eastAsia="ru-RU"/>
    </w:rPr>
  </w:style>
  <w:style w:type="character" w:customStyle="1" w:styleId="80">
    <w:name w:val="Заголовок 8 Знак"/>
    <w:basedOn w:val="a0"/>
    <w:link w:val="8"/>
    <w:locked/>
    <w:rsid w:val="00E256CB"/>
    <w:rPr>
      <w:rFonts w:ascii="Times New Roman" w:hAnsi="Times New Roman" w:cs="Times New Roman"/>
      <w:b/>
      <w:bCs/>
      <w:sz w:val="24"/>
      <w:szCs w:val="24"/>
      <w:lang w:eastAsia="ru-RU"/>
    </w:rPr>
  </w:style>
  <w:style w:type="character" w:customStyle="1" w:styleId="90">
    <w:name w:val="Заголовок 9 Знак"/>
    <w:basedOn w:val="a0"/>
    <w:link w:val="9"/>
    <w:locked/>
    <w:rsid w:val="000448F3"/>
    <w:rPr>
      <w:rFonts w:ascii="Times New Roman" w:hAnsi="Times New Roman" w:cs="Times New Roman"/>
      <w:sz w:val="20"/>
      <w:szCs w:val="20"/>
      <w:lang w:eastAsia="ru-RU"/>
    </w:rPr>
  </w:style>
  <w:style w:type="character" w:styleId="a3">
    <w:name w:val="Hyperlink"/>
    <w:basedOn w:val="a0"/>
    <w:rsid w:val="00E256CB"/>
    <w:rPr>
      <w:rFonts w:cs="Times New Roman"/>
      <w:color w:val="0000FF"/>
      <w:u w:val="single"/>
    </w:rPr>
  </w:style>
  <w:style w:type="character" w:styleId="a4">
    <w:name w:val="FollowedHyperlink"/>
    <w:basedOn w:val="a0"/>
    <w:rsid w:val="00E256CB"/>
    <w:rPr>
      <w:rFonts w:cs="Times New Roman"/>
      <w:color w:val="800080"/>
      <w:u w:val="single"/>
    </w:rPr>
  </w:style>
  <w:style w:type="paragraph" w:styleId="a5">
    <w:name w:val="Normal (Web)"/>
    <w:aliases w:val="Обычный (Web), Знак Знак10"/>
    <w:basedOn w:val="a"/>
    <w:rsid w:val="00E256CB"/>
    <w:pPr>
      <w:spacing w:before="100" w:beforeAutospacing="1" w:after="100" w:afterAutospacing="1" w:line="360" w:lineRule="exact"/>
      <w:ind w:firstLine="709"/>
      <w:jc w:val="both"/>
    </w:pPr>
    <w:rPr>
      <w:szCs w:val="28"/>
    </w:rPr>
  </w:style>
  <w:style w:type="paragraph" w:styleId="11">
    <w:name w:val="toc 1"/>
    <w:aliases w:val="заголовок"/>
    <w:basedOn w:val="a"/>
    <w:next w:val="a"/>
    <w:autoRedefine/>
    <w:semiHidden/>
    <w:rsid w:val="00E256CB"/>
    <w:pPr>
      <w:jc w:val="center"/>
    </w:pPr>
    <w:rPr>
      <w:sz w:val="20"/>
    </w:rPr>
  </w:style>
  <w:style w:type="paragraph" w:styleId="21">
    <w:name w:val="toc 2"/>
    <w:basedOn w:val="a"/>
    <w:next w:val="a"/>
    <w:autoRedefine/>
    <w:uiPriority w:val="99"/>
    <w:semiHidden/>
    <w:rsid w:val="00E256CB"/>
    <w:pPr>
      <w:ind w:left="280"/>
    </w:pPr>
    <w:rPr>
      <w:sz w:val="20"/>
    </w:rPr>
  </w:style>
  <w:style w:type="paragraph" w:styleId="31">
    <w:name w:val="toc 3"/>
    <w:basedOn w:val="a"/>
    <w:next w:val="a"/>
    <w:autoRedefine/>
    <w:semiHidden/>
    <w:rsid w:val="00E256CB"/>
    <w:pPr>
      <w:widowControl w:val="0"/>
      <w:autoSpaceDE w:val="0"/>
      <w:autoSpaceDN w:val="0"/>
      <w:adjustRightInd w:val="0"/>
      <w:spacing w:line="360" w:lineRule="exact"/>
      <w:ind w:firstLine="709"/>
      <w:jc w:val="both"/>
    </w:pPr>
    <w:rPr>
      <w:sz w:val="30"/>
      <w:szCs w:val="30"/>
    </w:rPr>
  </w:style>
  <w:style w:type="character" w:customStyle="1" w:styleId="a6">
    <w:name w:val="Верхний колонтитул Знак"/>
    <w:aliases w:val="ВерхКолонтитул Знак1"/>
    <w:basedOn w:val="a0"/>
    <w:link w:val="a7"/>
    <w:locked/>
    <w:rsid w:val="00E256CB"/>
    <w:rPr>
      <w:rFonts w:cs="Times New Roman"/>
      <w:sz w:val="24"/>
      <w:szCs w:val="24"/>
    </w:rPr>
  </w:style>
  <w:style w:type="paragraph" w:styleId="a7">
    <w:name w:val="header"/>
    <w:aliases w:val="ВерхКолонтитул"/>
    <w:basedOn w:val="a"/>
    <w:link w:val="a6"/>
    <w:rsid w:val="00E256CB"/>
    <w:pPr>
      <w:tabs>
        <w:tab w:val="center" w:pos="4677"/>
        <w:tab w:val="right" w:pos="9355"/>
      </w:tabs>
    </w:pPr>
    <w:rPr>
      <w:rFonts w:ascii="Calibri" w:eastAsia="Calibri" w:hAnsi="Calibri"/>
      <w:lang w:eastAsia="en-US"/>
    </w:rPr>
  </w:style>
  <w:style w:type="character" w:customStyle="1" w:styleId="HeaderChar1">
    <w:name w:val="Header Char1"/>
    <w:aliases w:val="ВерхКолонтитул Char1"/>
    <w:basedOn w:val="a0"/>
    <w:link w:val="a7"/>
    <w:uiPriority w:val="99"/>
    <w:semiHidden/>
    <w:locked/>
    <w:rsid w:val="0045074F"/>
    <w:rPr>
      <w:rFonts w:ascii="Times New Roman" w:hAnsi="Times New Roman" w:cs="Times New Roman"/>
      <w:sz w:val="24"/>
      <w:szCs w:val="24"/>
    </w:rPr>
  </w:style>
  <w:style w:type="character" w:customStyle="1" w:styleId="12">
    <w:name w:val="Верхний колонтитул Знак1"/>
    <w:aliases w:val="ВерхКолонтитул Знак"/>
    <w:basedOn w:val="a0"/>
    <w:link w:val="a7"/>
    <w:uiPriority w:val="99"/>
    <w:semiHidden/>
    <w:locked/>
    <w:rsid w:val="00E256CB"/>
    <w:rPr>
      <w:rFonts w:ascii="Times New Roman" w:hAnsi="Times New Roman" w:cs="Times New Roman"/>
      <w:sz w:val="24"/>
      <w:szCs w:val="24"/>
      <w:lang w:eastAsia="ru-RU"/>
    </w:rPr>
  </w:style>
  <w:style w:type="paragraph" w:styleId="a8">
    <w:name w:val="footer"/>
    <w:basedOn w:val="a"/>
    <w:link w:val="a9"/>
    <w:rsid w:val="00E256CB"/>
    <w:pPr>
      <w:tabs>
        <w:tab w:val="center" w:pos="4677"/>
        <w:tab w:val="right" w:pos="9355"/>
      </w:tabs>
    </w:pPr>
  </w:style>
  <w:style w:type="character" w:customStyle="1" w:styleId="a9">
    <w:name w:val="Нижний колонтитул Знак"/>
    <w:basedOn w:val="a0"/>
    <w:link w:val="a8"/>
    <w:locked/>
    <w:rsid w:val="00E256CB"/>
    <w:rPr>
      <w:rFonts w:ascii="Times New Roman" w:hAnsi="Times New Roman" w:cs="Times New Roman"/>
      <w:sz w:val="24"/>
      <w:szCs w:val="24"/>
      <w:lang w:eastAsia="ru-RU"/>
    </w:rPr>
  </w:style>
  <w:style w:type="paragraph" w:styleId="aa">
    <w:name w:val="Title"/>
    <w:basedOn w:val="a"/>
    <w:link w:val="ab"/>
    <w:qFormat/>
    <w:rsid w:val="00E256CB"/>
    <w:pPr>
      <w:jc w:val="center"/>
    </w:pPr>
    <w:rPr>
      <w:szCs w:val="28"/>
    </w:rPr>
  </w:style>
  <w:style w:type="character" w:customStyle="1" w:styleId="ab">
    <w:name w:val="Название Знак"/>
    <w:basedOn w:val="a0"/>
    <w:link w:val="aa"/>
    <w:locked/>
    <w:rsid w:val="00E256CB"/>
    <w:rPr>
      <w:rFonts w:ascii="Times New Roman" w:hAnsi="Times New Roman" w:cs="Times New Roman"/>
      <w:sz w:val="28"/>
      <w:szCs w:val="28"/>
      <w:lang w:eastAsia="ru-RU"/>
    </w:rPr>
  </w:style>
  <w:style w:type="character" w:customStyle="1" w:styleId="ac">
    <w:name w:val="Основной текст Знак"/>
    <w:aliases w:val="Знак Знак1,Знак1 Знак Знак1,Основной текст1 Знак1, Знак Знак, Знак1 Знак Знак"/>
    <w:basedOn w:val="a0"/>
    <w:link w:val="ad"/>
    <w:locked/>
    <w:rsid w:val="00E256CB"/>
    <w:rPr>
      <w:rFonts w:cs="Times New Roman"/>
      <w:sz w:val="28"/>
    </w:rPr>
  </w:style>
  <w:style w:type="paragraph" w:styleId="ad">
    <w:name w:val="Body Text"/>
    <w:aliases w:val="Знак,Знак1 Знак,Основной текст1, Знак, Знак1 Знак"/>
    <w:basedOn w:val="a"/>
    <w:link w:val="ac"/>
    <w:rsid w:val="00E256CB"/>
    <w:pPr>
      <w:jc w:val="both"/>
    </w:pPr>
    <w:rPr>
      <w:rFonts w:ascii="Calibri" w:eastAsia="Calibri" w:hAnsi="Calibri"/>
      <w:szCs w:val="22"/>
      <w:lang w:eastAsia="en-US"/>
    </w:rPr>
  </w:style>
  <w:style w:type="character" w:customStyle="1" w:styleId="BodyTextChar1">
    <w:name w:val="Body Text Char1"/>
    <w:aliases w:val="Знак Char1,Знак1 Знак Char1,Основной текст1 Char1"/>
    <w:basedOn w:val="a0"/>
    <w:link w:val="ad"/>
    <w:uiPriority w:val="99"/>
    <w:semiHidden/>
    <w:locked/>
    <w:rsid w:val="0045074F"/>
    <w:rPr>
      <w:rFonts w:ascii="Times New Roman" w:hAnsi="Times New Roman" w:cs="Times New Roman"/>
      <w:sz w:val="24"/>
      <w:szCs w:val="24"/>
    </w:rPr>
  </w:style>
  <w:style w:type="character" w:customStyle="1" w:styleId="13">
    <w:name w:val="Основной текст Знак1"/>
    <w:aliases w:val="Знак Знак,Знак1 Знак Знак,Основной текст1 Знак"/>
    <w:basedOn w:val="a0"/>
    <w:link w:val="ad"/>
    <w:uiPriority w:val="99"/>
    <w:semiHidden/>
    <w:locked/>
    <w:rsid w:val="00E256CB"/>
    <w:rPr>
      <w:rFonts w:ascii="Times New Roman" w:hAnsi="Times New Roman" w:cs="Times New Roman"/>
      <w:sz w:val="24"/>
      <w:szCs w:val="24"/>
      <w:lang w:eastAsia="ru-RU"/>
    </w:rPr>
  </w:style>
  <w:style w:type="paragraph" w:styleId="ae">
    <w:name w:val="Body Text Indent"/>
    <w:basedOn w:val="a"/>
    <w:link w:val="af"/>
    <w:rsid w:val="00E256CB"/>
    <w:pPr>
      <w:ind w:firstLine="720"/>
    </w:pPr>
    <w:rPr>
      <w:szCs w:val="20"/>
    </w:rPr>
  </w:style>
  <w:style w:type="character" w:customStyle="1" w:styleId="af">
    <w:name w:val="Основной текст с отступом Знак"/>
    <w:basedOn w:val="a0"/>
    <w:link w:val="ae"/>
    <w:locked/>
    <w:rsid w:val="00E256CB"/>
    <w:rPr>
      <w:rFonts w:ascii="Times New Roman" w:hAnsi="Times New Roman" w:cs="Times New Roman"/>
      <w:sz w:val="20"/>
      <w:szCs w:val="20"/>
      <w:lang w:eastAsia="ru-RU"/>
    </w:rPr>
  </w:style>
  <w:style w:type="paragraph" w:styleId="22">
    <w:name w:val="Body Text 2"/>
    <w:basedOn w:val="a"/>
    <w:link w:val="23"/>
    <w:rsid w:val="00E256CB"/>
    <w:pPr>
      <w:spacing w:after="120" w:line="480" w:lineRule="auto"/>
    </w:pPr>
  </w:style>
  <w:style w:type="character" w:customStyle="1" w:styleId="23">
    <w:name w:val="Основной текст 2 Знак"/>
    <w:basedOn w:val="a0"/>
    <w:link w:val="22"/>
    <w:locked/>
    <w:rsid w:val="00E256CB"/>
    <w:rPr>
      <w:rFonts w:ascii="Times New Roman" w:hAnsi="Times New Roman" w:cs="Times New Roman"/>
      <w:sz w:val="24"/>
      <w:szCs w:val="24"/>
      <w:lang w:eastAsia="ru-RU"/>
    </w:rPr>
  </w:style>
  <w:style w:type="paragraph" w:styleId="32">
    <w:name w:val="Body Text 3"/>
    <w:basedOn w:val="a"/>
    <w:link w:val="33"/>
    <w:rsid w:val="00E256CB"/>
    <w:pPr>
      <w:spacing w:after="120"/>
    </w:pPr>
    <w:rPr>
      <w:sz w:val="16"/>
      <w:szCs w:val="16"/>
    </w:rPr>
  </w:style>
  <w:style w:type="character" w:customStyle="1" w:styleId="33">
    <w:name w:val="Основной текст 3 Знак"/>
    <w:basedOn w:val="a0"/>
    <w:link w:val="32"/>
    <w:locked/>
    <w:rsid w:val="00E256CB"/>
    <w:rPr>
      <w:rFonts w:ascii="Times New Roman" w:hAnsi="Times New Roman" w:cs="Times New Roman"/>
      <w:sz w:val="16"/>
      <w:szCs w:val="16"/>
      <w:lang w:eastAsia="ru-RU"/>
    </w:rPr>
  </w:style>
  <w:style w:type="paragraph" w:styleId="24">
    <w:name w:val="Body Text Indent 2"/>
    <w:basedOn w:val="a"/>
    <w:link w:val="25"/>
    <w:rsid w:val="00E256CB"/>
    <w:pPr>
      <w:ind w:firstLine="720"/>
      <w:jc w:val="both"/>
    </w:pPr>
    <w:rPr>
      <w:szCs w:val="20"/>
    </w:rPr>
  </w:style>
  <w:style w:type="character" w:customStyle="1" w:styleId="25">
    <w:name w:val="Основной текст с отступом 2 Знак"/>
    <w:basedOn w:val="a0"/>
    <w:link w:val="24"/>
    <w:locked/>
    <w:rsid w:val="00E256CB"/>
    <w:rPr>
      <w:rFonts w:ascii="Times New Roman" w:hAnsi="Times New Roman" w:cs="Times New Roman"/>
      <w:sz w:val="20"/>
      <w:szCs w:val="20"/>
      <w:lang w:eastAsia="ru-RU"/>
    </w:rPr>
  </w:style>
  <w:style w:type="paragraph" w:styleId="34">
    <w:name w:val="Body Text Indent 3"/>
    <w:basedOn w:val="a"/>
    <w:link w:val="35"/>
    <w:rsid w:val="00E256CB"/>
    <w:pPr>
      <w:ind w:firstLine="708"/>
      <w:jc w:val="both"/>
    </w:pPr>
    <w:rPr>
      <w:szCs w:val="20"/>
    </w:rPr>
  </w:style>
  <w:style w:type="character" w:customStyle="1" w:styleId="35">
    <w:name w:val="Основной текст с отступом 3 Знак"/>
    <w:basedOn w:val="a0"/>
    <w:link w:val="34"/>
    <w:locked/>
    <w:rsid w:val="00E256CB"/>
    <w:rPr>
      <w:rFonts w:ascii="Times New Roman" w:hAnsi="Times New Roman" w:cs="Times New Roman"/>
      <w:sz w:val="20"/>
      <w:szCs w:val="20"/>
      <w:lang w:eastAsia="ru-RU"/>
    </w:rPr>
  </w:style>
  <w:style w:type="paragraph" w:styleId="af0">
    <w:name w:val="Balloon Text"/>
    <w:basedOn w:val="a"/>
    <w:link w:val="af1"/>
    <w:rsid w:val="00E256CB"/>
    <w:rPr>
      <w:rFonts w:ascii="Tahoma" w:hAnsi="Tahoma" w:cs="Tahoma"/>
      <w:sz w:val="16"/>
      <w:szCs w:val="16"/>
    </w:rPr>
  </w:style>
  <w:style w:type="character" w:customStyle="1" w:styleId="af1">
    <w:name w:val="Текст выноски Знак"/>
    <w:basedOn w:val="a0"/>
    <w:link w:val="af0"/>
    <w:locked/>
    <w:rsid w:val="00E256CB"/>
    <w:rPr>
      <w:rFonts w:ascii="Tahoma" w:hAnsi="Tahoma" w:cs="Tahoma"/>
      <w:sz w:val="16"/>
      <w:szCs w:val="16"/>
      <w:lang w:eastAsia="ru-RU"/>
    </w:rPr>
  </w:style>
  <w:style w:type="paragraph" w:styleId="af2">
    <w:name w:val="TOC Heading"/>
    <w:basedOn w:val="1"/>
    <w:next w:val="a"/>
    <w:uiPriority w:val="99"/>
    <w:qFormat/>
    <w:rsid w:val="00E256C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3">
    <w:name w:val="для проектов"/>
    <w:basedOn w:val="a"/>
    <w:semiHidden/>
    <w:rsid w:val="00E256CB"/>
    <w:pPr>
      <w:spacing w:line="360" w:lineRule="auto"/>
      <w:ind w:firstLine="709"/>
      <w:jc w:val="both"/>
    </w:pPr>
    <w:rPr>
      <w:szCs w:val="20"/>
    </w:rPr>
  </w:style>
  <w:style w:type="paragraph" w:customStyle="1" w:styleId="BodyText21">
    <w:name w:val="Body Text 2.Мой Заголовок 1"/>
    <w:rsid w:val="00E256CB"/>
    <w:pPr>
      <w:ind w:firstLine="709"/>
      <w:jc w:val="both"/>
    </w:pPr>
    <w:rPr>
      <w:rFonts w:ascii="Times New Roman" w:eastAsia="Times New Roman" w:hAnsi="Times New Roman"/>
      <w:sz w:val="28"/>
    </w:rPr>
  </w:style>
  <w:style w:type="paragraph" w:customStyle="1" w:styleId="14">
    <w:name w:val="Название1"/>
    <w:rsid w:val="00E256CB"/>
    <w:pPr>
      <w:jc w:val="center"/>
    </w:pPr>
    <w:rPr>
      <w:rFonts w:ascii="Arial" w:eastAsia="Times New Roman" w:hAnsi="Arial"/>
      <w:sz w:val="24"/>
    </w:rPr>
  </w:style>
  <w:style w:type="paragraph" w:customStyle="1" w:styleId="15">
    <w:name w:val="Обычный1"/>
    <w:rsid w:val="00E256CB"/>
    <w:pPr>
      <w:widowControl w:val="0"/>
      <w:snapToGrid w:val="0"/>
    </w:pPr>
    <w:rPr>
      <w:rFonts w:ascii="Times New Roman" w:eastAsia="Times New Roman" w:hAnsi="Times New Roman"/>
    </w:rPr>
  </w:style>
  <w:style w:type="paragraph" w:customStyle="1" w:styleId="310">
    <w:name w:val="Основной текст 31"/>
    <w:basedOn w:val="15"/>
    <w:rsid w:val="00E256CB"/>
    <w:pPr>
      <w:widowControl/>
      <w:snapToGrid/>
    </w:pPr>
    <w:rPr>
      <w:rFonts w:ascii="Arial" w:hAnsi="Arial"/>
      <w:color w:val="FF0000"/>
      <w:sz w:val="28"/>
    </w:rPr>
  </w:style>
  <w:style w:type="paragraph" w:customStyle="1" w:styleId="210">
    <w:name w:val="Заголовок 21"/>
    <w:basedOn w:val="15"/>
    <w:next w:val="15"/>
    <w:rsid w:val="00E256CB"/>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E256CB"/>
    <w:pPr>
      <w:overflowPunct w:val="0"/>
      <w:autoSpaceDE w:val="0"/>
      <w:autoSpaceDN w:val="0"/>
      <w:adjustRightInd w:val="0"/>
      <w:ind w:firstLine="741"/>
      <w:jc w:val="center"/>
    </w:pPr>
    <w:rPr>
      <w:szCs w:val="20"/>
      <w:u w:val="single"/>
    </w:rPr>
  </w:style>
  <w:style w:type="paragraph" w:customStyle="1" w:styleId="ConsPlusNonformat">
    <w:name w:val="ConsPlusNonformat"/>
    <w:uiPriority w:val="99"/>
    <w:rsid w:val="00E256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256CB"/>
    <w:pPr>
      <w:widowControl w:val="0"/>
      <w:autoSpaceDE w:val="0"/>
      <w:autoSpaceDN w:val="0"/>
      <w:adjustRightInd w:val="0"/>
    </w:pPr>
    <w:rPr>
      <w:rFonts w:ascii="Arial" w:eastAsia="Times New Roman" w:hAnsi="Arial" w:cs="Arial"/>
    </w:rPr>
  </w:style>
  <w:style w:type="table" w:styleId="af4">
    <w:name w:val="Table Grid"/>
    <w:basedOn w:val="a1"/>
    <w:uiPriority w:val="59"/>
    <w:rsid w:val="00E256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uiPriority w:val="99"/>
    <w:rsid w:val="000448F3"/>
    <w:pPr>
      <w:widowControl w:val="0"/>
      <w:autoSpaceDN w:val="0"/>
      <w:adjustRightInd w:val="0"/>
      <w:spacing w:before="100" w:beforeAutospacing="1" w:after="100" w:afterAutospacing="1" w:line="360" w:lineRule="exact"/>
      <w:jc w:val="both"/>
    </w:pPr>
    <w:rPr>
      <w:rFonts w:ascii="Tahoma" w:hAnsi="Tahoma"/>
      <w:sz w:val="20"/>
      <w:szCs w:val="20"/>
      <w:lang w:val="en-US" w:eastAsia="en-US"/>
    </w:rPr>
  </w:style>
  <w:style w:type="character" w:customStyle="1" w:styleId="TitleChar1">
    <w:name w:val="Title Char1"/>
    <w:basedOn w:val="a0"/>
    <w:uiPriority w:val="99"/>
    <w:rsid w:val="000448F3"/>
    <w:rPr>
      <w:rFonts w:ascii="Cambria" w:hAnsi="Cambria" w:cs="Times New Roman"/>
      <w:b/>
      <w:bCs/>
      <w:kern w:val="28"/>
      <w:sz w:val="32"/>
      <w:szCs w:val="32"/>
    </w:rPr>
  </w:style>
  <w:style w:type="character" w:customStyle="1" w:styleId="16">
    <w:name w:val="Название Знак1"/>
    <w:basedOn w:val="a0"/>
    <w:uiPriority w:val="99"/>
    <w:locked/>
    <w:rsid w:val="000448F3"/>
    <w:rPr>
      <w:rFonts w:ascii="Cambria" w:hAnsi="Cambria" w:cs="Times New Roman"/>
      <w:color w:val="17365D"/>
      <w:spacing w:val="5"/>
      <w:kern w:val="28"/>
      <w:sz w:val="52"/>
      <w:szCs w:val="52"/>
      <w:lang w:eastAsia="ru-RU"/>
    </w:rPr>
  </w:style>
  <w:style w:type="character" w:customStyle="1" w:styleId="af5">
    <w:name w:val="Подзаголовок Знак"/>
    <w:basedOn w:val="a0"/>
    <w:link w:val="af6"/>
    <w:uiPriority w:val="99"/>
    <w:locked/>
    <w:rsid w:val="000448F3"/>
    <w:rPr>
      <w:rFonts w:ascii="Arial" w:hAnsi="Arial" w:cs="Arial"/>
      <w:b/>
      <w:bCs/>
      <w:sz w:val="28"/>
      <w:szCs w:val="28"/>
    </w:rPr>
  </w:style>
  <w:style w:type="paragraph" w:styleId="af6">
    <w:name w:val="Subtitle"/>
    <w:basedOn w:val="a"/>
    <w:link w:val="af5"/>
    <w:uiPriority w:val="99"/>
    <w:qFormat/>
    <w:rsid w:val="000448F3"/>
    <w:pPr>
      <w:autoSpaceDE w:val="0"/>
      <w:autoSpaceDN w:val="0"/>
      <w:jc w:val="center"/>
    </w:pPr>
    <w:rPr>
      <w:rFonts w:ascii="Arial" w:eastAsia="Calibri" w:hAnsi="Arial" w:cs="Arial"/>
      <w:b/>
      <w:bCs/>
      <w:szCs w:val="28"/>
      <w:lang w:eastAsia="en-US"/>
    </w:rPr>
  </w:style>
  <w:style w:type="character" w:customStyle="1" w:styleId="SubtitleChar1">
    <w:name w:val="Subtitle Char1"/>
    <w:basedOn w:val="a0"/>
    <w:link w:val="af6"/>
    <w:uiPriority w:val="99"/>
    <w:locked/>
    <w:rsid w:val="000448F3"/>
    <w:rPr>
      <w:rFonts w:ascii="Cambria" w:hAnsi="Cambria" w:cs="Times New Roman"/>
      <w:sz w:val="24"/>
      <w:szCs w:val="24"/>
    </w:rPr>
  </w:style>
  <w:style w:type="character" w:customStyle="1" w:styleId="17">
    <w:name w:val="Подзаголовок Знак1"/>
    <w:basedOn w:val="a0"/>
    <w:link w:val="af6"/>
    <w:uiPriority w:val="99"/>
    <w:locked/>
    <w:rsid w:val="000448F3"/>
    <w:rPr>
      <w:rFonts w:ascii="Cambria" w:hAnsi="Cambria" w:cs="Times New Roman"/>
      <w:i/>
      <w:iCs/>
      <w:color w:val="4F81BD"/>
      <w:spacing w:val="15"/>
      <w:sz w:val="24"/>
      <w:szCs w:val="24"/>
      <w:lang w:eastAsia="ru-RU"/>
    </w:rPr>
  </w:style>
  <w:style w:type="paragraph" w:customStyle="1" w:styleId="af7">
    <w:name w:val="ОТСТУП"/>
    <w:basedOn w:val="af8"/>
    <w:rsid w:val="000448F3"/>
    <w:pPr>
      <w:numPr>
        <w:ilvl w:val="12"/>
      </w:numPr>
      <w:ind w:firstLine="709"/>
    </w:pPr>
  </w:style>
  <w:style w:type="paragraph" w:customStyle="1" w:styleId="af8">
    <w:name w:val="черта"/>
    <w:autoRedefine/>
    <w:rsid w:val="000448F3"/>
    <w:pPr>
      <w:widowControl w:val="0"/>
      <w:autoSpaceDE w:val="0"/>
      <w:autoSpaceDN w:val="0"/>
      <w:jc w:val="center"/>
    </w:pPr>
    <w:rPr>
      <w:rFonts w:ascii="Times New Roman" w:eastAsia="Times New Roman" w:hAnsi="Times New Roman"/>
      <w:sz w:val="24"/>
      <w:szCs w:val="24"/>
    </w:rPr>
  </w:style>
  <w:style w:type="paragraph" w:customStyle="1" w:styleId="ConsNormal">
    <w:name w:val="ConsNormal"/>
    <w:rsid w:val="000448F3"/>
    <w:pPr>
      <w:widowControl w:val="0"/>
      <w:autoSpaceDE w:val="0"/>
      <w:autoSpaceDN w:val="0"/>
      <w:adjustRightInd w:val="0"/>
      <w:ind w:right="19772" w:firstLine="720"/>
    </w:pPr>
    <w:rPr>
      <w:rFonts w:ascii="Arial" w:eastAsia="Times New Roman" w:hAnsi="Arial" w:cs="Arial"/>
    </w:rPr>
  </w:style>
  <w:style w:type="paragraph" w:customStyle="1" w:styleId="af9">
    <w:name w:val="÷åðòà"/>
    <w:uiPriority w:val="99"/>
    <w:rsid w:val="000448F3"/>
    <w:pPr>
      <w:widowControl w:val="0"/>
      <w:tabs>
        <w:tab w:val="left" w:pos="993"/>
      </w:tabs>
      <w:autoSpaceDE w:val="0"/>
      <w:autoSpaceDN w:val="0"/>
      <w:ind w:firstLine="709"/>
      <w:jc w:val="both"/>
    </w:pPr>
    <w:rPr>
      <w:rFonts w:ascii="Arial" w:eastAsia="Times New Roman" w:hAnsi="Arial" w:cs="Arial"/>
      <w:sz w:val="28"/>
      <w:szCs w:val="28"/>
    </w:rPr>
  </w:style>
  <w:style w:type="paragraph" w:customStyle="1" w:styleId="msonormalcxspmiddle">
    <w:name w:val="msonormalcxspmiddle"/>
    <w:basedOn w:val="a"/>
    <w:uiPriority w:val="99"/>
    <w:rsid w:val="000448F3"/>
    <w:pPr>
      <w:spacing w:before="100" w:beforeAutospacing="1" w:after="100" w:afterAutospacing="1" w:line="360" w:lineRule="exact"/>
      <w:ind w:firstLine="709"/>
      <w:jc w:val="both"/>
    </w:pPr>
    <w:rPr>
      <w:szCs w:val="28"/>
    </w:rPr>
  </w:style>
  <w:style w:type="paragraph" w:customStyle="1" w:styleId="xl46">
    <w:name w:val="xl46"/>
    <w:basedOn w:val="a"/>
    <w:rsid w:val="000448F3"/>
    <w:pPr>
      <w:pBdr>
        <w:left w:val="single" w:sz="6" w:space="0" w:color="auto"/>
        <w:bottom w:val="single" w:sz="6" w:space="0" w:color="auto"/>
      </w:pBdr>
      <w:spacing w:before="100" w:after="100"/>
    </w:pPr>
    <w:rPr>
      <w:rFonts w:ascii="Bookman Old Style" w:hAnsi="Bookman Old Style"/>
      <w:b/>
      <w:sz w:val="24"/>
      <w:szCs w:val="20"/>
    </w:rPr>
  </w:style>
  <w:style w:type="paragraph" w:styleId="HTML">
    <w:name w:val="HTML Preformatted"/>
    <w:basedOn w:val="a"/>
    <w:link w:val="HTML0"/>
    <w:uiPriority w:val="99"/>
    <w:rsid w:val="00044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448F3"/>
    <w:rPr>
      <w:rFonts w:ascii="Courier New" w:hAnsi="Courier New" w:cs="Courier New"/>
      <w:sz w:val="20"/>
      <w:szCs w:val="20"/>
      <w:lang w:eastAsia="ru-RU"/>
    </w:rPr>
  </w:style>
  <w:style w:type="paragraph" w:styleId="afa">
    <w:name w:val="List Paragraph"/>
    <w:basedOn w:val="a"/>
    <w:uiPriority w:val="99"/>
    <w:qFormat/>
    <w:rsid w:val="000448F3"/>
    <w:pPr>
      <w:ind w:left="720"/>
      <w:contextualSpacing/>
    </w:pPr>
    <w:rPr>
      <w:sz w:val="24"/>
    </w:rPr>
  </w:style>
  <w:style w:type="paragraph" w:styleId="afb">
    <w:name w:val="No Spacing"/>
    <w:link w:val="afc"/>
    <w:qFormat/>
    <w:rsid w:val="000448F3"/>
    <w:rPr>
      <w:rFonts w:eastAsia="Times New Roman"/>
      <w:sz w:val="22"/>
      <w:szCs w:val="22"/>
    </w:rPr>
  </w:style>
  <w:style w:type="character" w:styleId="afd">
    <w:name w:val="page number"/>
    <w:basedOn w:val="a0"/>
    <w:rsid w:val="00A0193C"/>
    <w:rPr>
      <w:rFonts w:cs="Times New Roman"/>
    </w:rPr>
  </w:style>
  <w:style w:type="paragraph" w:customStyle="1" w:styleId="26">
    <w:name w:val="Обычный2"/>
    <w:uiPriority w:val="99"/>
    <w:rsid w:val="00A0193C"/>
    <w:pPr>
      <w:widowControl w:val="0"/>
    </w:pPr>
    <w:rPr>
      <w:rFonts w:ascii="Times New Roman" w:eastAsia="Times New Roman" w:hAnsi="Times New Roman"/>
    </w:rPr>
  </w:style>
  <w:style w:type="character" w:styleId="afe">
    <w:name w:val="Strong"/>
    <w:basedOn w:val="a0"/>
    <w:qFormat/>
    <w:rsid w:val="00F81ECA"/>
    <w:rPr>
      <w:rFonts w:cs="Times New Roman"/>
      <w:b/>
      <w:bCs/>
    </w:rPr>
  </w:style>
  <w:style w:type="paragraph" w:customStyle="1" w:styleId="western">
    <w:name w:val="western"/>
    <w:basedOn w:val="a"/>
    <w:rsid w:val="005A3FE5"/>
    <w:pPr>
      <w:spacing w:before="100" w:beforeAutospacing="1" w:after="100" w:afterAutospacing="1"/>
    </w:pPr>
    <w:rPr>
      <w:sz w:val="24"/>
    </w:rPr>
  </w:style>
  <w:style w:type="character" w:customStyle="1" w:styleId="apple-converted-space">
    <w:name w:val="apple-converted-space"/>
    <w:basedOn w:val="a0"/>
    <w:uiPriority w:val="99"/>
    <w:rsid w:val="00E84348"/>
    <w:rPr>
      <w:rFonts w:cs="Times New Roman"/>
    </w:rPr>
  </w:style>
  <w:style w:type="paragraph" w:customStyle="1" w:styleId="p11">
    <w:name w:val="p11"/>
    <w:basedOn w:val="a"/>
    <w:uiPriority w:val="99"/>
    <w:rsid w:val="00E04482"/>
    <w:pPr>
      <w:spacing w:before="100" w:beforeAutospacing="1" w:after="100" w:afterAutospacing="1"/>
    </w:pPr>
    <w:rPr>
      <w:sz w:val="24"/>
    </w:rPr>
  </w:style>
  <w:style w:type="character" w:customStyle="1" w:styleId="s3">
    <w:name w:val="s3"/>
    <w:basedOn w:val="a0"/>
    <w:uiPriority w:val="99"/>
    <w:rsid w:val="00E04482"/>
    <w:rPr>
      <w:rFonts w:cs="Times New Roman"/>
    </w:rPr>
  </w:style>
  <w:style w:type="paragraph" w:customStyle="1" w:styleId="18">
    <w:name w:val="Стиль1"/>
    <w:basedOn w:val="a"/>
    <w:link w:val="19"/>
    <w:qFormat/>
    <w:rsid w:val="00E04482"/>
    <w:pPr>
      <w:jc w:val="center"/>
    </w:pPr>
    <w:rPr>
      <w:rFonts w:eastAsia="Calibri"/>
      <w:b/>
      <w:szCs w:val="20"/>
      <w:lang/>
    </w:rPr>
  </w:style>
  <w:style w:type="character" w:customStyle="1" w:styleId="19">
    <w:name w:val="Стиль1 Знак"/>
    <w:link w:val="18"/>
    <w:locked/>
    <w:rsid w:val="00E04482"/>
    <w:rPr>
      <w:rFonts w:ascii="Times New Roman" w:hAnsi="Times New Roman"/>
      <w:b/>
      <w:sz w:val="28"/>
      <w:lang w:eastAsia="ru-RU"/>
    </w:rPr>
  </w:style>
  <w:style w:type="character" w:customStyle="1" w:styleId="FooterChar1">
    <w:name w:val="Footer Char1"/>
    <w:basedOn w:val="a0"/>
    <w:uiPriority w:val="99"/>
    <w:semiHidden/>
    <w:rsid w:val="00756E5B"/>
    <w:rPr>
      <w:rFonts w:ascii="Times New Roman" w:hAnsi="Times New Roman" w:cs="Times New Roman"/>
      <w:sz w:val="24"/>
      <w:szCs w:val="24"/>
    </w:rPr>
  </w:style>
  <w:style w:type="character" w:customStyle="1" w:styleId="1a">
    <w:name w:val="Нижний колонтитул Знак1"/>
    <w:basedOn w:val="a0"/>
    <w:uiPriority w:val="99"/>
    <w:semiHidden/>
    <w:locked/>
    <w:rsid w:val="00756E5B"/>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756E5B"/>
    <w:rPr>
      <w:rFonts w:ascii="Times New Roman" w:hAnsi="Times New Roman" w:cs="Times New Roman"/>
      <w:sz w:val="24"/>
      <w:szCs w:val="24"/>
    </w:rPr>
  </w:style>
  <w:style w:type="character" w:customStyle="1" w:styleId="1b">
    <w:name w:val="Основной текст с отступом Знак1"/>
    <w:basedOn w:val="a0"/>
    <w:uiPriority w:val="99"/>
    <w:semiHidden/>
    <w:locked/>
    <w:rsid w:val="00756E5B"/>
    <w:rPr>
      <w:rFonts w:ascii="Times New Roman" w:hAnsi="Times New Roman" w:cs="Times New Roman"/>
      <w:sz w:val="24"/>
      <w:szCs w:val="24"/>
      <w:lang w:eastAsia="ru-RU"/>
    </w:rPr>
  </w:style>
  <w:style w:type="character" w:customStyle="1" w:styleId="BodyText2Char1">
    <w:name w:val="Body Text 2 Char1"/>
    <w:basedOn w:val="a0"/>
    <w:uiPriority w:val="99"/>
    <w:semiHidden/>
    <w:rsid w:val="00756E5B"/>
    <w:rPr>
      <w:rFonts w:ascii="Times New Roman" w:hAnsi="Times New Roman" w:cs="Times New Roman"/>
      <w:sz w:val="24"/>
      <w:szCs w:val="24"/>
    </w:rPr>
  </w:style>
  <w:style w:type="character" w:customStyle="1" w:styleId="211">
    <w:name w:val="Основной текст 2 Знак1"/>
    <w:basedOn w:val="a0"/>
    <w:uiPriority w:val="99"/>
    <w:semiHidden/>
    <w:locked/>
    <w:rsid w:val="00756E5B"/>
    <w:rPr>
      <w:rFonts w:ascii="Times New Roman" w:hAnsi="Times New Roman" w:cs="Times New Roman"/>
      <w:sz w:val="24"/>
      <w:szCs w:val="24"/>
      <w:lang w:eastAsia="ru-RU"/>
    </w:rPr>
  </w:style>
  <w:style w:type="character" w:customStyle="1" w:styleId="BodyText3Char1">
    <w:name w:val="Body Text 3 Char1"/>
    <w:basedOn w:val="a0"/>
    <w:uiPriority w:val="99"/>
    <w:semiHidden/>
    <w:rsid w:val="00756E5B"/>
    <w:rPr>
      <w:rFonts w:ascii="Times New Roman" w:hAnsi="Times New Roman" w:cs="Times New Roman"/>
      <w:sz w:val="16"/>
      <w:szCs w:val="16"/>
    </w:rPr>
  </w:style>
  <w:style w:type="character" w:customStyle="1" w:styleId="312">
    <w:name w:val="Основной текст 3 Знак1"/>
    <w:basedOn w:val="a0"/>
    <w:uiPriority w:val="99"/>
    <w:semiHidden/>
    <w:locked/>
    <w:rsid w:val="00756E5B"/>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756E5B"/>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756E5B"/>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756E5B"/>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756E5B"/>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756E5B"/>
    <w:rPr>
      <w:rFonts w:ascii="Times New Roman" w:hAnsi="Times New Roman" w:cs="Times New Roman"/>
      <w:sz w:val="2"/>
    </w:rPr>
  </w:style>
  <w:style w:type="character" w:customStyle="1" w:styleId="1c">
    <w:name w:val="Текст выноски Знак1"/>
    <w:basedOn w:val="a0"/>
    <w:uiPriority w:val="99"/>
    <w:semiHidden/>
    <w:locked/>
    <w:rsid w:val="00756E5B"/>
    <w:rPr>
      <w:rFonts w:ascii="Tahoma" w:hAnsi="Tahoma" w:cs="Tahoma"/>
      <w:sz w:val="16"/>
      <w:szCs w:val="16"/>
      <w:lang w:eastAsia="ru-RU"/>
    </w:rPr>
  </w:style>
  <w:style w:type="paragraph" w:customStyle="1" w:styleId="xl63">
    <w:name w:val="xl63"/>
    <w:basedOn w:val="a"/>
    <w:uiPriority w:val="99"/>
    <w:rsid w:val="00477791"/>
    <w:pPr>
      <w:spacing w:before="100" w:beforeAutospacing="1" w:after="100" w:afterAutospacing="1"/>
      <w:textAlignment w:val="center"/>
    </w:pPr>
    <w:rPr>
      <w:sz w:val="24"/>
    </w:rPr>
  </w:style>
  <w:style w:type="paragraph" w:customStyle="1" w:styleId="xl64">
    <w:name w:val="xl64"/>
    <w:basedOn w:val="a"/>
    <w:uiPriority w:val="99"/>
    <w:rsid w:val="00477791"/>
    <w:pPr>
      <w:spacing w:before="100" w:beforeAutospacing="1" w:after="100" w:afterAutospacing="1"/>
      <w:jc w:val="center"/>
      <w:textAlignment w:val="center"/>
    </w:pPr>
    <w:rPr>
      <w:sz w:val="24"/>
    </w:rPr>
  </w:style>
  <w:style w:type="paragraph" w:customStyle="1" w:styleId="xl65">
    <w:name w:val="xl65"/>
    <w:basedOn w:val="a"/>
    <w:uiPriority w:val="99"/>
    <w:rsid w:val="0047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rPr>
  </w:style>
  <w:style w:type="paragraph" w:customStyle="1" w:styleId="xl66">
    <w:name w:val="xl66"/>
    <w:basedOn w:val="a"/>
    <w:uiPriority w:val="99"/>
    <w:rsid w:val="0047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
    <w:uiPriority w:val="99"/>
    <w:rsid w:val="0047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68">
    <w:name w:val="xl68"/>
    <w:basedOn w:val="a"/>
    <w:uiPriority w:val="99"/>
    <w:rsid w:val="0047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69">
    <w:name w:val="xl69"/>
    <w:basedOn w:val="a"/>
    <w:uiPriority w:val="99"/>
    <w:rsid w:val="00477791"/>
    <w:pPr>
      <w:shd w:val="clear" w:color="000000" w:fill="FFFFFF"/>
      <w:spacing w:before="100" w:beforeAutospacing="1" w:after="100" w:afterAutospacing="1"/>
      <w:textAlignment w:val="center"/>
    </w:pPr>
    <w:rPr>
      <w:sz w:val="24"/>
    </w:rPr>
  </w:style>
  <w:style w:type="paragraph" w:customStyle="1" w:styleId="xl70">
    <w:name w:val="xl70"/>
    <w:basedOn w:val="a"/>
    <w:uiPriority w:val="99"/>
    <w:rsid w:val="0047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1">
    <w:name w:val="xl71"/>
    <w:basedOn w:val="a"/>
    <w:uiPriority w:val="99"/>
    <w:rsid w:val="0047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2">
    <w:name w:val="xl72"/>
    <w:basedOn w:val="a"/>
    <w:uiPriority w:val="99"/>
    <w:rsid w:val="00477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character" w:customStyle="1" w:styleId="afc">
    <w:name w:val="Без интервала Знак"/>
    <w:basedOn w:val="a0"/>
    <w:link w:val="afb"/>
    <w:rsid w:val="00327DEF"/>
    <w:rPr>
      <w:rFonts w:eastAsia="Times New Roman"/>
      <w:sz w:val="22"/>
      <w:szCs w:val="22"/>
      <w:lang w:val="ru-RU" w:eastAsia="ru-RU" w:bidi="ar-SA"/>
    </w:rPr>
  </w:style>
  <w:style w:type="character" w:customStyle="1" w:styleId="30">
    <w:name w:val="Заголовок 3 Знак"/>
    <w:basedOn w:val="a0"/>
    <w:link w:val="3"/>
    <w:rsid w:val="00AC2542"/>
    <w:rPr>
      <w:rFonts w:ascii="Arial" w:eastAsia="Times New Roman" w:hAnsi="Arial" w:cs="Arial"/>
      <w:b/>
      <w:bCs/>
      <w:sz w:val="26"/>
      <w:szCs w:val="26"/>
    </w:rPr>
  </w:style>
  <w:style w:type="paragraph" w:customStyle="1" w:styleId="1d">
    <w:name w:val="Знак1"/>
    <w:basedOn w:val="a"/>
    <w:rsid w:val="00AC2542"/>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BodyText211BodyTextIndent">
    <w:name w:val="Body Text 2.Мой Заголовок 1.Основной текст 1.Нумерованный список !!.Надин стиль.Body Text Indent"/>
    <w:basedOn w:val="a"/>
    <w:rsid w:val="00AC2542"/>
    <w:pPr>
      <w:autoSpaceDE w:val="0"/>
      <w:autoSpaceDN w:val="0"/>
      <w:jc w:val="both"/>
    </w:pPr>
    <w:rPr>
      <w:szCs w:val="28"/>
    </w:rPr>
  </w:style>
  <w:style w:type="paragraph" w:customStyle="1" w:styleId="BodyText1bt">
    <w:name w:val="Body Text.Основной текст1.bt.Основной текст Знак"/>
    <w:basedOn w:val="a"/>
    <w:rsid w:val="00AC2542"/>
    <w:pPr>
      <w:autoSpaceDE w:val="0"/>
      <w:autoSpaceDN w:val="0"/>
      <w:spacing w:after="120"/>
    </w:pPr>
    <w:rPr>
      <w:rFonts w:ascii="Arial" w:hAnsi="Arial" w:cs="Arial"/>
      <w:sz w:val="24"/>
    </w:rPr>
  </w:style>
  <w:style w:type="paragraph" w:styleId="aff">
    <w:name w:val="Block Text"/>
    <w:basedOn w:val="a"/>
    <w:locked/>
    <w:rsid w:val="00AC2542"/>
    <w:pPr>
      <w:ind w:left="112" w:right="111"/>
      <w:jc w:val="both"/>
    </w:pPr>
    <w:rPr>
      <w:b/>
      <w:sz w:val="32"/>
    </w:rPr>
  </w:style>
  <w:style w:type="paragraph" w:customStyle="1" w:styleId="213">
    <w:name w:val="Основной текст 21"/>
    <w:basedOn w:val="a"/>
    <w:rsid w:val="00AC2542"/>
    <w:pPr>
      <w:ind w:firstLine="567"/>
      <w:jc w:val="both"/>
    </w:pPr>
    <w:rPr>
      <w:szCs w:val="20"/>
    </w:rPr>
  </w:style>
  <w:style w:type="paragraph" w:customStyle="1" w:styleId="FR1">
    <w:name w:val="FR1"/>
    <w:rsid w:val="00AC2542"/>
    <w:pPr>
      <w:widowControl w:val="0"/>
      <w:autoSpaceDE w:val="0"/>
      <w:autoSpaceDN w:val="0"/>
      <w:adjustRightInd w:val="0"/>
      <w:spacing w:line="260" w:lineRule="auto"/>
      <w:ind w:firstLine="720"/>
      <w:jc w:val="both"/>
    </w:pPr>
    <w:rPr>
      <w:rFonts w:ascii="Times New Roman" w:eastAsia="Times New Roman" w:hAnsi="Times New Roman"/>
      <w:sz w:val="28"/>
    </w:rPr>
  </w:style>
  <w:style w:type="paragraph" w:customStyle="1" w:styleId="27">
    <w:name w:val="Знак Знак Знак Знак Знак Знак Знак2 Знак Знак"/>
    <w:basedOn w:val="a"/>
    <w:rsid w:val="00AC2542"/>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0">
    <w:name w:val="Статья"/>
    <w:basedOn w:val="a"/>
    <w:next w:val="a"/>
    <w:rsid w:val="00AC2542"/>
    <w:pPr>
      <w:spacing w:line="288" w:lineRule="auto"/>
      <w:jc w:val="center"/>
    </w:pPr>
    <w:rPr>
      <w:b/>
      <w:bCs/>
    </w:rPr>
  </w:style>
  <w:style w:type="paragraph" w:customStyle="1" w:styleId="1e">
    <w:name w:val="заголовок 1"/>
    <w:basedOn w:val="a"/>
    <w:next w:val="a"/>
    <w:rsid w:val="00AC2542"/>
    <w:pPr>
      <w:keepNext/>
      <w:autoSpaceDE w:val="0"/>
      <w:autoSpaceDN w:val="0"/>
      <w:jc w:val="center"/>
      <w:outlineLvl w:val="0"/>
    </w:pPr>
    <w:rPr>
      <w:i/>
      <w:iCs/>
      <w:szCs w:val="28"/>
    </w:rPr>
  </w:style>
  <w:style w:type="paragraph" w:customStyle="1" w:styleId="aff1">
    <w:name w:val="Внутренний адрес"/>
    <w:basedOn w:val="a"/>
    <w:rsid w:val="00AC2542"/>
    <w:pPr>
      <w:autoSpaceDE w:val="0"/>
      <w:autoSpaceDN w:val="0"/>
    </w:pPr>
    <w:rPr>
      <w:sz w:val="20"/>
    </w:rPr>
  </w:style>
  <w:style w:type="paragraph" w:customStyle="1" w:styleId="91">
    <w:name w:val="Заголовок 91"/>
    <w:rsid w:val="00AC2542"/>
    <w:pPr>
      <w:keepNext/>
      <w:jc w:val="center"/>
    </w:pPr>
    <w:rPr>
      <w:rFonts w:ascii="Arial" w:eastAsia="Times New Roman" w:hAnsi="Arial"/>
      <w:snapToGrid w:val="0"/>
      <w:color w:val="000000"/>
      <w:sz w:val="28"/>
    </w:rPr>
  </w:style>
  <w:style w:type="paragraph" w:customStyle="1" w:styleId="1f">
    <w:name w:val="Ñòèëü1"/>
    <w:rsid w:val="00AC2542"/>
    <w:pPr>
      <w:autoSpaceDE w:val="0"/>
      <w:autoSpaceDN w:val="0"/>
    </w:pPr>
    <w:rPr>
      <w:rFonts w:ascii="Arial" w:eastAsia="Times New Roman" w:hAnsi="Arial" w:cs="Arial"/>
      <w:sz w:val="28"/>
      <w:szCs w:val="28"/>
    </w:rPr>
  </w:style>
  <w:style w:type="paragraph" w:customStyle="1" w:styleId="ConsPlusNormal">
    <w:name w:val="ConsPlusNormal"/>
    <w:rsid w:val="00AC2542"/>
    <w:pPr>
      <w:widowControl w:val="0"/>
      <w:autoSpaceDE w:val="0"/>
      <w:autoSpaceDN w:val="0"/>
      <w:adjustRightInd w:val="0"/>
      <w:ind w:firstLine="720"/>
    </w:pPr>
    <w:rPr>
      <w:rFonts w:ascii="Arial" w:eastAsia="Times New Roman" w:hAnsi="Arial" w:cs="Arial"/>
    </w:rPr>
  </w:style>
  <w:style w:type="paragraph" w:customStyle="1" w:styleId="aff2">
    <w:name w:val="Кому"/>
    <w:basedOn w:val="a"/>
    <w:rsid w:val="00AC2542"/>
    <w:rPr>
      <w:rFonts w:ascii="Baltica" w:hAnsi="Baltica"/>
      <w:sz w:val="24"/>
      <w:szCs w:val="20"/>
    </w:rPr>
  </w:style>
  <w:style w:type="paragraph" w:customStyle="1" w:styleId="1f0">
    <w:name w:val="Основной текст.Основной текст1"/>
    <w:rsid w:val="00AC2542"/>
    <w:pPr>
      <w:autoSpaceDE w:val="0"/>
      <w:autoSpaceDN w:val="0"/>
      <w:jc w:val="both"/>
    </w:pPr>
    <w:rPr>
      <w:rFonts w:ascii="Arial" w:eastAsia="Times New Roman" w:hAnsi="Arial" w:cs="Arial"/>
      <w:sz w:val="28"/>
      <w:szCs w:val="28"/>
    </w:rPr>
  </w:style>
  <w:style w:type="paragraph" w:customStyle="1" w:styleId="1f1">
    <w:name w:val="Абзац списка1"/>
    <w:basedOn w:val="a"/>
    <w:rsid w:val="00AC2542"/>
    <w:pPr>
      <w:spacing w:after="200" w:line="276" w:lineRule="auto"/>
      <w:ind w:left="720"/>
      <w:contextualSpacing/>
    </w:pPr>
    <w:rPr>
      <w:rFonts w:ascii="Calibri" w:hAnsi="Calibri"/>
      <w:sz w:val="22"/>
      <w:szCs w:val="22"/>
    </w:rPr>
  </w:style>
  <w:style w:type="paragraph" w:customStyle="1" w:styleId="Style1">
    <w:name w:val="Style1"/>
    <w:basedOn w:val="a"/>
    <w:rsid w:val="00AC2542"/>
    <w:pPr>
      <w:widowControl w:val="0"/>
      <w:autoSpaceDE w:val="0"/>
      <w:autoSpaceDN w:val="0"/>
      <w:adjustRightInd w:val="0"/>
    </w:pPr>
    <w:rPr>
      <w:sz w:val="24"/>
    </w:rPr>
  </w:style>
  <w:style w:type="paragraph" w:customStyle="1" w:styleId="Style2">
    <w:name w:val="Style2"/>
    <w:basedOn w:val="a"/>
    <w:rsid w:val="00AC2542"/>
    <w:pPr>
      <w:widowControl w:val="0"/>
      <w:autoSpaceDE w:val="0"/>
      <w:autoSpaceDN w:val="0"/>
      <w:adjustRightInd w:val="0"/>
    </w:pPr>
    <w:rPr>
      <w:sz w:val="24"/>
    </w:rPr>
  </w:style>
  <w:style w:type="paragraph" w:customStyle="1" w:styleId="Style3">
    <w:name w:val="Style3"/>
    <w:basedOn w:val="a"/>
    <w:rsid w:val="00AC2542"/>
    <w:pPr>
      <w:widowControl w:val="0"/>
      <w:autoSpaceDE w:val="0"/>
      <w:autoSpaceDN w:val="0"/>
      <w:adjustRightInd w:val="0"/>
    </w:pPr>
    <w:rPr>
      <w:sz w:val="24"/>
    </w:rPr>
  </w:style>
  <w:style w:type="paragraph" w:customStyle="1" w:styleId="Style4">
    <w:name w:val="Style4"/>
    <w:basedOn w:val="a"/>
    <w:rsid w:val="00AC2542"/>
    <w:pPr>
      <w:widowControl w:val="0"/>
      <w:autoSpaceDE w:val="0"/>
      <w:autoSpaceDN w:val="0"/>
      <w:adjustRightInd w:val="0"/>
    </w:pPr>
    <w:rPr>
      <w:sz w:val="24"/>
    </w:rPr>
  </w:style>
  <w:style w:type="paragraph" w:customStyle="1" w:styleId="Style5">
    <w:name w:val="Style5"/>
    <w:basedOn w:val="a"/>
    <w:rsid w:val="00AC2542"/>
    <w:pPr>
      <w:widowControl w:val="0"/>
      <w:autoSpaceDE w:val="0"/>
      <w:autoSpaceDN w:val="0"/>
      <w:adjustRightInd w:val="0"/>
    </w:pPr>
    <w:rPr>
      <w:sz w:val="24"/>
    </w:rPr>
  </w:style>
  <w:style w:type="paragraph" w:customStyle="1" w:styleId="Style6">
    <w:name w:val="Style6"/>
    <w:basedOn w:val="a"/>
    <w:rsid w:val="00AC2542"/>
    <w:pPr>
      <w:widowControl w:val="0"/>
      <w:autoSpaceDE w:val="0"/>
      <w:autoSpaceDN w:val="0"/>
      <w:adjustRightInd w:val="0"/>
    </w:pPr>
    <w:rPr>
      <w:sz w:val="24"/>
    </w:rPr>
  </w:style>
  <w:style w:type="paragraph" w:customStyle="1" w:styleId="Style7">
    <w:name w:val="Style7"/>
    <w:basedOn w:val="a"/>
    <w:rsid w:val="00AC2542"/>
    <w:pPr>
      <w:widowControl w:val="0"/>
      <w:autoSpaceDE w:val="0"/>
      <w:autoSpaceDN w:val="0"/>
      <w:adjustRightInd w:val="0"/>
    </w:pPr>
    <w:rPr>
      <w:sz w:val="24"/>
    </w:rPr>
  </w:style>
  <w:style w:type="paragraph" w:customStyle="1" w:styleId="Style8">
    <w:name w:val="Style8"/>
    <w:basedOn w:val="a"/>
    <w:rsid w:val="00AC2542"/>
    <w:pPr>
      <w:widowControl w:val="0"/>
      <w:autoSpaceDE w:val="0"/>
      <w:autoSpaceDN w:val="0"/>
      <w:adjustRightInd w:val="0"/>
      <w:spacing w:line="317" w:lineRule="exact"/>
      <w:jc w:val="center"/>
    </w:pPr>
    <w:rPr>
      <w:sz w:val="24"/>
    </w:rPr>
  </w:style>
  <w:style w:type="paragraph" w:customStyle="1" w:styleId="Style9">
    <w:name w:val="Style9"/>
    <w:basedOn w:val="a"/>
    <w:rsid w:val="00AC2542"/>
    <w:pPr>
      <w:widowControl w:val="0"/>
      <w:autoSpaceDE w:val="0"/>
      <w:autoSpaceDN w:val="0"/>
      <w:adjustRightInd w:val="0"/>
      <w:spacing w:line="314" w:lineRule="exact"/>
      <w:ind w:firstLine="994"/>
    </w:pPr>
    <w:rPr>
      <w:sz w:val="24"/>
    </w:rPr>
  </w:style>
  <w:style w:type="paragraph" w:customStyle="1" w:styleId="Style10">
    <w:name w:val="Style10"/>
    <w:basedOn w:val="a"/>
    <w:rsid w:val="00AC2542"/>
    <w:pPr>
      <w:widowControl w:val="0"/>
      <w:autoSpaceDE w:val="0"/>
      <w:autoSpaceDN w:val="0"/>
      <w:adjustRightInd w:val="0"/>
      <w:spacing w:line="312" w:lineRule="exact"/>
      <w:ind w:firstLine="763"/>
    </w:pPr>
    <w:rPr>
      <w:sz w:val="24"/>
    </w:rPr>
  </w:style>
  <w:style w:type="character" w:customStyle="1" w:styleId="FontStyle12">
    <w:name w:val="Font Style12"/>
    <w:basedOn w:val="a0"/>
    <w:rsid w:val="00AC2542"/>
    <w:rPr>
      <w:rFonts w:ascii="Times New Roman" w:hAnsi="Times New Roman" w:cs="Times New Roman"/>
      <w:b/>
      <w:bCs/>
      <w:sz w:val="26"/>
      <w:szCs w:val="26"/>
    </w:rPr>
  </w:style>
  <w:style w:type="character" w:customStyle="1" w:styleId="FontStyle13">
    <w:name w:val="Font Style13"/>
    <w:basedOn w:val="a0"/>
    <w:rsid w:val="00AC2542"/>
    <w:rPr>
      <w:rFonts w:ascii="Times New Roman" w:hAnsi="Times New Roman" w:cs="Times New Roman"/>
      <w:sz w:val="24"/>
      <w:szCs w:val="24"/>
    </w:rPr>
  </w:style>
  <w:style w:type="character" w:customStyle="1" w:styleId="FontStyle14">
    <w:name w:val="Font Style14"/>
    <w:basedOn w:val="a0"/>
    <w:rsid w:val="00AC2542"/>
    <w:rPr>
      <w:rFonts w:ascii="Times New Roman" w:hAnsi="Times New Roman" w:cs="Times New Roman"/>
      <w:b/>
      <w:bCs/>
      <w:i/>
      <w:iCs/>
      <w:w w:val="60"/>
      <w:sz w:val="24"/>
      <w:szCs w:val="24"/>
    </w:rPr>
  </w:style>
  <w:style w:type="paragraph" w:customStyle="1" w:styleId="Arial14125">
    <w:name w:val="Стиль Arial 14 пт По ширине Первая строка:  125 см"/>
    <w:basedOn w:val="a"/>
    <w:rsid w:val="00AC2542"/>
    <w:pPr>
      <w:widowControl w:val="0"/>
      <w:ind w:firstLine="709"/>
      <w:jc w:val="both"/>
    </w:pPr>
    <w:rPr>
      <w:rFonts w:ascii="Arial" w:hAnsi="Arial"/>
      <w:szCs w:val="20"/>
    </w:rPr>
  </w:style>
  <w:style w:type="paragraph" w:customStyle="1" w:styleId="Style11">
    <w:name w:val="Style11"/>
    <w:basedOn w:val="a"/>
    <w:rsid w:val="00AC2542"/>
    <w:pPr>
      <w:widowControl w:val="0"/>
      <w:autoSpaceDE w:val="0"/>
      <w:autoSpaceDN w:val="0"/>
      <w:adjustRightInd w:val="0"/>
      <w:spacing w:line="314" w:lineRule="exact"/>
      <w:ind w:firstLine="998"/>
    </w:pPr>
    <w:rPr>
      <w:sz w:val="24"/>
    </w:rPr>
  </w:style>
  <w:style w:type="paragraph" w:customStyle="1" w:styleId="Style12">
    <w:name w:val="Style12"/>
    <w:basedOn w:val="a"/>
    <w:rsid w:val="00AC2542"/>
    <w:pPr>
      <w:widowControl w:val="0"/>
      <w:autoSpaceDE w:val="0"/>
      <w:autoSpaceDN w:val="0"/>
      <w:adjustRightInd w:val="0"/>
      <w:spacing w:line="312" w:lineRule="exact"/>
      <w:ind w:firstLine="768"/>
    </w:pPr>
    <w:rPr>
      <w:sz w:val="24"/>
    </w:rPr>
  </w:style>
  <w:style w:type="paragraph" w:customStyle="1" w:styleId="Style13">
    <w:name w:val="Style13"/>
    <w:basedOn w:val="a"/>
    <w:rsid w:val="00AC2542"/>
    <w:pPr>
      <w:widowControl w:val="0"/>
      <w:autoSpaceDE w:val="0"/>
      <w:autoSpaceDN w:val="0"/>
      <w:adjustRightInd w:val="0"/>
      <w:spacing w:line="312" w:lineRule="exact"/>
      <w:ind w:firstLine="149"/>
    </w:pPr>
    <w:rPr>
      <w:sz w:val="24"/>
    </w:rPr>
  </w:style>
  <w:style w:type="character" w:customStyle="1" w:styleId="FontStyle17">
    <w:name w:val="Font Style17"/>
    <w:basedOn w:val="a0"/>
    <w:rsid w:val="00AC2542"/>
    <w:rPr>
      <w:rFonts w:ascii="Times New Roman" w:hAnsi="Times New Roman" w:cs="Times New Roman"/>
      <w:b/>
      <w:bCs/>
      <w:sz w:val="26"/>
      <w:szCs w:val="26"/>
    </w:rPr>
  </w:style>
  <w:style w:type="character" w:customStyle="1" w:styleId="FontStyle18">
    <w:name w:val="Font Style18"/>
    <w:basedOn w:val="a0"/>
    <w:rsid w:val="00AC2542"/>
    <w:rPr>
      <w:rFonts w:ascii="Times New Roman" w:hAnsi="Times New Roman" w:cs="Times New Roman"/>
      <w:sz w:val="26"/>
      <w:szCs w:val="26"/>
    </w:rPr>
  </w:style>
  <w:style w:type="character" w:customStyle="1" w:styleId="FontStyle19">
    <w:name w:val="Font Style19"/>
    <w:basedOn w:val="a0"/>
    <w:rsid w:val="00AC2542"/>
    <w:rPr>
      <w:rFonts w:ascii="Arial Narrow" w:hAnsi="Arial Narrow" w:cs="Arial Narrow"/>
      <w:sz w:val="24"/>
      <w:szCs w:val="24"/>
    </w:rPr>
  </w:style>
  <w:style w:type="paragraph" w:styleId="aff3">
    <w:name w:val="Plain Text"/>
    <w:basedOn w:val="a"/>
    <w:link w:val="aff4"/>
    <w:locked/>
    <w:rsid w:val="00AC2542"/>
    <w:rPr>
      <w:rFonts w:ascii="Courier New" w:hAnsi="Courier New"/>
      <w:sz w:val="20"/>
    </w:rPr>
  </w:style>
  <w:style w:type="character" w:customStyle="1" w:styleId="aff4">
    <w:name w:val="Текст Знак"/>
    <w:basedOn w:val="a0"/>
    <w:link w:val="aff3"/>
    <w:rsid w:val="00AC2542"/>
    <w:rPr>
      <w:rFonts w:ascii="Courier New" w:eastAsia="Times New Roman" w:hAnsi="Courier New"/>
      <w:szCs w:val="24"/>
    </w:rPr>
  </w:style>
  <w:style w:type="paragraph" w:customStyle="1" w:styleId="1f2">
    <w:name w:val="Без интервала1"/>
    <w:qFormat/>
    <w:rsid w:val="00AC2542"/>
    <w:rPr>
      <w:rFonts w:eastAsia="Times New Roman"/>
      <w:sz w:val="22"/>
      <w:szCs w:val="22"/>
      <w:lang w:eastAsia="en-US"/>
    </w:rPr>
  </w:style>
  <w:style w:type="character" w:customStyle="1" w:styleId="FontStyle11">
    <w:name w:val="Font Style11"/>
    <w:basedOn w:val="a0"/>
    <w:rsid w:val="00AC2542"/>
    <w:rPr>
      <w:rFonts w:ascii="Times New Roman" w:hAnsi="Times New Roman" w:cs="Times New Roman"/>
      <w:b/>
      <w:bCs/>
      <w:sz w:val="28"/>
      <w:szCs w:val="28"/>
    </w:rPr>
  </w:style>
  <w:style w:type="paragraph" w:customStyle="1" w:styleId="oaenoniinee">
    <w:name w:val="oaeno niinee"/>
    <w:basedOn w:val="a"/>
    <w:rsid w:val="00AC2542"/>
    <w:pPr>
      <w:jc w:val="both"/>
    </w:pPr>
    <w:rPr>
      <w:sz w:val="24"/>
      <w:szCs w:val="20"/>
      <w:lang w:eastAsia="ar-SA"/>
    </w:rPr>
  </w:style>
  <w:style w:type="paragraph" w:customStyle="1" w:styleId="214">
    <w:name w:val="Основной текст с отступом 21"/>
    <w:basedOn w:val="a"/>
    <w:rsid w:val="00AC2542"/>
    <w:pPr>
      <w:overflowPunct w:val="0"/>
      <w:autoSpaceDE w:val="0"/>
      <w:spacing w:line="360" w:lineRule="auto"/>
      <w:ind w:firstLine="709"/>
      <w:jc w:val="both"/>
      <w:textAlignment w:val="baseline"/>
    </w:pPr>
    <w:rPr>
      <w:szCs w:val="20"/>
      <w:lang w:eastAsia="ar-SA"/>
    </w:rPr>
  </w:style>
  <w:style w:type="paragraph" w:customStyle="1" w:styleId="ConsPlusTitle">
    <w:name w:val="ConsPlusTitle"/>
    <w:rsid w:val="00AC2542"/>
    <w:pPr>
      <w:widowControl w:val="0"/>
      <w:autoSpaceDE w:val="0"/>
      <w:autoSpaceDN w:val="0"/>
      <w:adjustRightInd w:val="0"/>
    </w:pPr>
    <w:rPr>
      <w:rFonts w:ascii="Arial" w:eastAsia="Times New Roman" w:hAnsi="Arial" w:cs="Arial"/>
      <w:b/>
      <w:bCs/>
    </w:rPr>
  </w:style>
  <w:style w:type="paragraph" w:customStyle="1" w:styleId="aff5">
    <w:name w:val="О чем"/>
    <w:basedOn w:val="a"/>
    <w:rsid w:val="005912D2"/>
    <w:pPr>
      <w:ind w:left="709"/>
    </w:pPr>
    <w:rPr>
      <w:rFonts w:ascii="Courier New" w:hAnsi="Courier New"/>
      <w:sz w:val="24"/>
      <w:szCs w:val="20"/>
    </w:rPr>
  </w:style>
</w:styles>
</file>

<file path=word/webSettings.xml><?xml version="1.0" encoding="utf-8"?>
<w:webSettings xmlns:r="http://schemas.openxmlformats.org/officeDocument/2006/relationships" xmlns:w="http://schemas.openxmlformats.org/wordprocessingml/2006/main">
  <w:divs>
    <w:div w:id="699471401">
      <w:bodyDiv w:val="1"/>
      <w:marLeft w:val="0"/>
      <w:marRight w:val="0"/>
      <w:marTop w:val="0"/>
      <w:marBottom w:val="0"/>
      <w:divBdr>
        <w:top w:val="none" w:sz="0" w:space="0" w:color="auto"/>
        <w:left w:val="none" w:sz="0" w:space="0" w:color="auto"/>
        <w:bottom w:val="none" w:sz="0" w:space="0" w:color="auto"/>
        <w:right w:val="none" w:sz="0" w:space="0" w:color="auto"/>
      </w:divBdr>
    </w:div>
    <w:div w:id="1117606695">
      <w:bodyDiv w:val="1"/>
      <w:marLeft w:val="0"/>
      <w:marRight w:val="0"/>
      <w:marTop w:val="0"/>
      <w:marBottom w:val="0"/>
      <w:divBdr>
        <w:top w:val="none" w:sz="0" w:space="0" w:color="auto"/>
        <w:left w:val="none" w:sz="0" w:space="0" w:color="auto"/>
        <w:bottom w:val="none" w:sz="0" w:space="0" w:color="auto"/>
        <w:right w:val="none" w:sz="0" w:space="0" w:color="auto"/>
      </w:divBdr>
    </w:div>
    <w:div w:id="1211459707">
      <w:marLeft w:val="0"/>
      <w:marRight w:val="0"/>
      <w:marTop w:val="0"/>
      <w:marBottom w:val="0"/>
      <w:divBdr>
        <w:top w:val="none" w:sz="0" w:space="0" w:color="auto"/>
        <w:left w:val="none" w:sz="0" w:space="0" w:color="auto"/>
        <w:bottom w:val="none" w:sz="0" w:space="0" w:color="auto"/>
        <w:right w:val="none" w:sz="0" w:space="0" w:color="auto"/>
      </w:divBdr>
    </w:div>
    <w:div w:id="1211459708">
      <w:marLeft w:val="0"/>
      <w:marRight w:val="0"/>
      <w:marTop w:val="0"/>
      <w:marBottom w:val="0"/>
      <w:divBdr>
        <w:top w:val="none" w:sz="0" w:space="0" w:color="auto"/>
        <w:left w:val="none" w:sz="0" w:space="0" w:color="auto"/>
        <w:bottom w:val="none" w:sz="0" w:space="0" w:color="auto"/>
        <w:right w:val="none" w:sz="0" w:space="0" w:color="auto"/>
      </w:divBdr>
    </w:div>
    <w:div w:id="1336492763">
      <w:bodyDiv w:val="1"/>
      <w:marLeft w:val="0"/>
      <w:marRight w:val="0"/>
      <w:marTop w:val="0"/>
      <w:marBottom w:val="0"/>
      <w:divBdr>
        <w:top w:val="none" w:sz="0" w:space="0" w:color="auto"/>
        <w:left w:val="none" w:sz="0" w:space="0" w:color="auto"/>
        <w:bottom w:val="none" w:sz="0" w:space="0" w:color="auto"/>
        <w:right w:val="none" w:sz="0" w:space="0" w:color="auto"/>
      </w:divBdr>
    </w:div>
    <w:div w:id="21441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B084-5E6A-428F-834E-167BFD9C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42</Pages>
  <Words>11648</Words>
  <Characters>66396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509</cp:revision>
  <cp:lastPrinted>2015-11-26T03:33:00Z</cp:lastPrinted>
  <dcterms:created xsi:type="dcterms:W3CDTF">2014-11-14T03:24:00Z</dcterms:created>
  <dcterms:modified xsi:type="dcterms:W3CDTF">2015-12-01T10:49:00Z</dcterms:modified>
</cp:coreProperties>
</file>